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90" w:rsidRPr="00144D75" w:rsidRDefault="00144D75" w:rsidP="00144D75">
      <w:pPr>
        <w:pStyle w:val="ConsPlusTitlePage"/>
        <w:rPr>
          <w:rFonts w:ascii="Times New Roman" w:hAnsi="Times New Roman" w:cs="Times New Roman"/>
        </w:rPr>
      </w:pPr>
      <w:bookmarkStart w:id="0" w:name="P38"/>
      <w:bookmarkEnd w:id="0"/>
      <w:r w:rsidRPr="00144D75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144D75">
        <w:rPr>
          <w:rFonts w:ascii="Times New Roman" w:hAnsi="Times New Roman" w:cs="Times New Roman"/>
          <w:sz w:val="22"/>
        </w:rPr>
        <w:t xml:space="preserve">      </w:t>
      </w:r>
      <w:r w:rsidR="00945D7B">
        <w:rPr>
          <w:rFonts w:ascii="Times New Roman" w:hAnsi="Times New Roman" w:cs="Times New Roman"/>
          <w:sz w:val="22"/>
        </w:rPr>
        <w:tab/>
      </w:r>
      <w:r w:rsidR="00945D7B">
        <w:rPr>
          <w:rFonts w:ascii="Times New Roman" w:hAnsi="Times New Roman" w:cs="Times New Roman"/>
          <w:sz w:val="22"/>
        </w:rPr>
        <w:tab/>
      </w:r>
      <w:r w:rsidR="00945D7B">
        <w:rPr>
          <w:rFonts w:ascii="Times New Roman" w:hAnsi="Times New Roman" w:cs="Times New Roman"/>
          <w:sz w:val="22"/>
        </w:rPr>
        <w:tab/>
      </w:r>
      <w:r w:rsidR="00945D7B">
        <w:rPr>
          <w:rFonts w:ascii="Times New Roman" w:hAnsi="Times New Roman" w:cs="Times New Roman"/>
          <w:sz w:val="22"/>
        </w:rPr>
        <w:tab/>
      </w:r>
      <w:r w:rsidR="00945D7B">
        <w:rPr>
          <w:rFonts w:ascii="Times New Roman" w:hAnsi="Times New Roman" w:cs="Times New Roman"/>
          <w:sz w:val="22"/>
        </w:rPr>
        <w:tab/>
      </w:r>
      <w:r w:rsidR="00945D7B">
        <w:rPr>
          <w:rFonts w:ascii="Times New Roman" w:hAnsi="Times New Roman" w:cs="Times New Roman"/>
          <w:sz w:val="22"/>
        </w:rPr>
        <w:tab/>
      </w:r>
      <w:r w:rsidR="00945D7B">
        <w:rPr>
          <w:rFonts w:ascii="Times New Roman" w:hAnsi="Times New Roman" w:cs="Times New Roman"/>
          <w:sz w:val="22"/>
        </w:rPr>
        <w:tab/>
      </w:r>
      <w:r w:rsidR="00945D7B">
        <w:rPr>
          <w:rFonts w:ascii="Times New Roman" w:hAnsi="Times New Roman" w:cs="Times New Roman"/>
          <w:sz w:val="22"/>
        </w:rPr>
        <w:tab/>
      </w:r>
      <w:r w:rsidR="00945D7B">
        <w:rPr>
          <w:rFonts w:ascii="Times New Roman" w:hAnsi="Times New Roman" w:cs="Times New Roman"/>
          <w:sz w:val="22"/>
        </w:rPr>
        <w:tab/>
      </w:r>
      <w:r w:rsidR="00945D7B">
        <w:rPr>
          <w:rFonts w:ascii="Times New Roman" w:hAnsi="Times New Roman" w:cs="Times New Roman"/>
          <w:sz w:val="22"/>
        </w:rPr>
        <w:tab/>
      </w:r>
      <w:r w:rsidR="00945D7B">
        <w:rPr>
          <w:rFonts w:ascii="Times New Roman" w:hAnsi="Times New Roman" w:cs="Times New Roman"/>
          <w:sz w:val="22"/>
        </w:rPr>
        <w:tab/>
        <w:t xml:space="preserve">                                                                                                                  </w:t>
      </w:r>
      <w:bookmarkStart w:id="1" w:name="_GoBack"/>
      <w:bookmarkEnd w:id="1"/>
      <w:r w:rsidRPr="00144D75">
        <w:rPr>
          <w:rFonts w:ascii="Times New Roman" w:hAnsi="Times New Roman" w:cs="Times New Roman"/>
          <w:sz w:val="22"/>
        </w:rPr>
        <w:t xml:space="preserve">  </w:t>
      </w:r>
      <w:r w:rsidR="00087290" w:rsidRPr="00144D75">
        <w:rPr>
          <w:rFonts w:ascii="Times New Roman" w:hAnsi="Times New Roman" w:cs="Times New Roman"/>
          <w:sz w:val="22"/>
        </w:rPr>
        <w:t>Приложение</w:t>
      </w:r>
      <w:r w:rsidRPr="00144D75">
        <w:rPr>
          <w:rFonts w:ascii="Times New Roman" w:hAnsi="Times New Roman" w:cs="Times New Roman"/>
          <w:sz w:val="22"/>
        </w:rPr>
        <w:t xml:space="preserve"> </w:t>
      </w:r>
      <w:r w:rsidR="00087290" w:rsidRPr="00144D75">
        <w:rPr>
          <w:rFonts w:ascii="Times New Roman" w:hAnsi="Times New Roman" w:cs="Times New Roman"/>
          <w:sz w:val="22"/>
        </w:rPr>
        <w:t>к Порядку</w:t>
      </w:r>
    </w:p>
    <w:p w:rsidR="00087290" w:rsidRPr="00144D75" w:rsidRDefault="00087290">
      <w:pPr>
        <w:pStyle w:val="ConsPlusNormal"/>
        <w:jc w:val="right"/>
        <w:rPr>
          <w:rFonts w:ascii="Times New Roman" w:hAnsi="Times New Roman" w:cs="Times New Roman"/>
        </w:rPr>
      </w:pPr>
      <w:r w:rsidRPr="00144D75">
        <w:rPr>
          <w:rFonts w:ascii="Times New Roman" w:hAnsi="Times New Roman" w:cs="Times New Roman"/>
        </w:rPr>
        <w:t>формирования и ведения реестра</w:t>
      </w:r>
    </w:p>
    <w:p w:rsidR="00087290" w:rsidRPr="00144D75" w:rsidRDefault="00087290">
      <w:pPr>
        <w:pStyle w:val="ConsPlusNormal"/>
        <w:jc w:val="right"/>
        <w:rPr>
          <w:rFonts w:ascii="Times New Roman" w:hAnsi="Times New Roman" w:cs="Times New Roman"/>
        </w:rPr>
      </w:pPr>
      <w:r w:rsidRPr="00144D75">
        <w:rPr>
          <w:rFonts w:ascii="Times New Roman" w:hAnsi="Times New Roman" w:cs="Times New Roman"/>
        </w:rPr>
        <w:t>муниципальных маршрутов</w:t>
      </w:r>
    </w:p>
    <w:p w:rsidR="00087290" w:rsidRPr="00144D75" w:rsidRDefault="00087290">
      <w:pPr>
        <w:pStyle w:val="ConsPlusNormal"/>
        <w:jc w:val="right"/>
        <w:rPr>
          <w:rFonts w:ascii="Times New Roman" w:hAnsi="Times New Roman" w:cs="Times New Roman"/>
        </w:rPr>
      </w:pPr>
      <w:r w:rsidRPr="00144D75">
        <w:rPr>
          <w:rFonts w:ascii="Times New Roman" w:hAnsi="Times New Roman" w:cs="Times New Roman"/>
        </w:rPr>
        <w:t>регулярных перевозок на территории</w:t>
      </w:r>
    </w:p>
    <w:p w:rsidR="00087290" w:rsidRPr="00144D75" w:rsidRDefault="00087290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144D75">
        <w:rPr>
          <w:rFonts w:ascii="Times New Roman" w:hAnsi="Times New Roman" w:cs="Times New Roman"/>
        </w:rPr>
        <w:t>П</w:t>
      </w:r>
      <w:r w:rsidR="00144D75">
        <w:rPr>
          <w:rFonts w:ascii="Times New Roman" w:hAnsi="Times New Roman" w:cs="Times New Roman"/>
        </w:rPr>
        <w:t>естяковского</w:t>
      </w:r>
      <w:proofErr w:type="spellEnd"/>
      <w:r w:rsidRPr="00144D75">
        <w:rPr>
          <w:rFonts w:ascii="Times New Roman" w:hAnsi="Times New Roman" w:cs="Times New Roman"/>
        </w:rPr>
        <w:t xml:space="preserve"> муниципального района</w:t>
      </w:r>
    </w:p>
    <w:p w:rsidR="00087290" w:rsidRPr="00144D75" w:rsidRDefault="00087290">
      <w:pPr>
        <w:pStyle w:val="ConsPlusNormal"/>
        <w:jc w:val="right"/>
        <w:rPr>
          <w:rFonts w:ascii="Times New Roman" w:hAnsi="Times New Roman" w:cs="Times New Roman"/>
        </w:rPr>
      </w:pPr>
    </w:p>
    <w:p w:rsidR="00087290" w:rsidRPr="00144D75" w:rsidRDefault="00087290">
      <w:pPr>
        <w:pStyle w:val="ConsPlusNormal"/>
        <w:jc w:val="center"/>
        <w:rPr>
          <w:rFonts w:ascii="Times New Roman" w:hAnsi="Times New Roman" w:cs="Times New Roman"/>
        </w:rPr>
      </w:pPr>
      <w:bookmarkStart w:id="2" w:name="P89"/>
      <w:bookmarkEnd w:id="2"/>
      <w:r w:rsidRPr="00144D75">
        <w:rPr>
          <w:rFonts w:ascii="Times New Roman" w:hAnsi="Times New Roman" w:cs="Times New Roman"/>
        </w:rPr>
        <w:t>ФОРМА</w:t>
      </w:r>
    </w:p>
    <w:p w:rsidR="00087290" w:rsidRPr="00144D75" w:rsidRDefault="00087290">
      <w:pPr>
        <w:pStyle w:val="ConsPlusNormal"/>
        <w:jc w:val="center"/>
        <w:rPr>
          <w:rFonts w:ascii="Times New Roman" w:hAnsi="Times New Roman" w:cs="Times New Roman"/>
        </w:rPr>
      </w:pPr>
      <w:r w:rsidRPr="00144D75">
        <w:rPr>
          <w:rFonts w:ascii="Times New Roman" w:hAnsi="Times New Roman" w:cs="Times New Roman"/>
        </w:rPr>
        <w:t>реестра муниципальных маршрутов регулярных перевозок</w:t>
      </w:r>
    </w:p>
    <w:p w:rsidR="00087290" w:rsidRPr="00144D75" w:rsidRDefault="00087290">
      <w:pPr>
        <w:pStyle w:val="ConsPlusNormal"/>
        <w:jc w:val="center"/>
        <w:rPr>
          <w:rFonts w:ascii="Times New Roman" w:hAnsi="Times New Roman" w:cs="Times New Roman"/>
        </w:rPr>
      </w:pPr>
      <w:r w:rsidRPr="00144D75">
        <w:rPr>
          <w:rFonts w:ascii="Times New Roman" w:hAnsi="Times New Roman" w:cs="Times New Roman"/>
        </w:rPr>
        <w:t xml:space="preserve">на территории </w:t>
      </w:r>
      <w:proofErr w:type="spellStart"/>
      <w:r w:rsidRPr="00144D75">
        <w:rPr>
          <w:rFonts w:ascii="Times New Roman" w:hAnsi="Times New Roman" w:cs="Times New Roman"/>
        </w:rPr>
        <w:t>П</w:t>
      </w:r>
      <w:r w:rsidR="00144D75">
        <w:rPr>
          <w:rFonts w:ascii="Times New Roman" w:hAnsi="Times New Roman" w:cs="Times New Roman"/>
        </w:rPr>
        <w:t>естяковского</w:t>
      </w:r>
      <w:proofErr w:type="spellEnd"/>
      <w:r w:rsidRPr="00144D75">
        <w:rPr>
          <w:rFonts w:ascii="Times New Roman" w:hAnsi="Times New Roman" w:cs="Times New Roman"/>
        </w:rPr>
        <w:t xml:space="preserve"> муниципального района</w:t>
      </w:r>
    </w:p>
    <w:p w:rsidR="00087290" w:rsidRPr="00144D75" w:rsidRDefault="0008729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907"/>
        <w:gridCol w:w="907"/>
        <w:gridCol w:w="1020"/>
        <w:gridCol w:w="1191"/>
        <w:gridCol w:w="850"/>
        <w:gridCol w:w="1077"/>
        <w:gridCol w:w="794"/>
        <w:gridCol w:w="691"/>
        <w:gridCol w:w="624"/>
        <w:gridCol w:w="761"/>
        <w:gridCol w:w="1020"/>
        <w:gridCol w:w="964"/>
        <w:gridCol w:w="1417"/>
      </w:tblGrid>
      <w:tr w:rsidR="00087290" w:rsidRPr="00144D75">
        <w:tc>
          <w:tcPr>
            <w:tcW w:w="794" w:type="dxa"/>
            <w:vMerge w:val="restart"/>
          </w:tcPr>
          <w:p w:rsidR="00087290" w:rsidRPr="00144D75" w:rsidRDefault="00087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D75">
              <w:rPr>
                <w:rFonts w:ascii="Times New Roman" w:hAnsi="Times New Roman" w:cs="Times New Roman"/>
              </w:rPr>
              <w:t>Регистрационный номер маршрута</w:t>
            </w:r>
          </w:p>
        </w:tc>
        <w:tc>
          <w:tcPr>
            <w:tcW w:w="907" w:type="dxa"/>
            <w:vMerge w:val="restart"/>
          </w:tcPr>
          <w:p w:rsidR="00087290" w:rsidRPr="00144D75" w:rsidRDefault="00087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D75">
              <w:rPr>
                <w:rFonts w:ascii="Times New Roman" w:hAnsi="Times New Roman" w:cs="Times New Roman"/>
              </w:rPr>
              <w:t>Порядковый номер маршрута</w:t>
            </w:r>
          </w:p>
        </w:tc>
        <w:tc>
          <w:tcPr>
            <w:tcW w:w="907" w:type="dxa"/>
            <w:vMerge w:val="restart"/>
          </w:tcPr>
          <w:p w:rsidR="00087290" w:rsidRPr="00144D75" w:rsidRDefault="00087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D75">
              <w:rPr>
                <w:rFonts w:ascii="Times New Roman" w:hAnsi="Times New Roman" w:cs="Times New Roman"/>
              </w:rPr>
              <w:t>Наименование маршрута</w:t>
            </w:r>
          </w:p>
        </w:tc>
        <w:tc>
          <w:tcPr>
            <w:tcW w:w="1020" w:type="dxa"/>
            <w:vMerge w:val="restart"/>
          </w:tcPr>
          <w:p w:rsidR="00087290" w:rsidRPr="00144D75" w:rsidRDefault="00087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D75">
              <w:rPr>
                <w:rFonts w:ascii="Times New Roman" w:hAnsi="Times New Roman" w:cs="Times New Roman"/>
              </w:rPr>
              <w:t>Наименование промежуточных остановочных пунктов по маршруту регулярных перевозок</w:t>
            </w:r>
          </w:p>
        </w:tc>
        <w:tc>
          <w:tcPr>
            <w:tcW w:w="1191" w:type="dxa"/>
            <w:vMerge w:val="restart"/>
          </w:tcPr>
          <w:p w:rsidR="00087290" w:rsidRPr="00144D75" w:rsidRDefault="00087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D75">
              <w:rPr>
                <w:rFonts w:ascii="Times New Roman" w:hAnsi="Times New Roman" w:cs="Times New Roman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</w:t>
            </w:r>
          </w:p>
        </w:tc>
        <w:tc>
          <w:tcPr>
            <w:tcW w:w="850" w:type="dxa"/>
            <w:vMerge w:val="restart"/>
          </w:tcPr>
          <w:p w:rsidR="00087290" w:rsidRPr="00144D75" w:rsidRDefault="00087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D75">
              <w:rPr>
                <w:rFonts w:ascii="Times New Roman" w:hAnsi="Times New Roman" w:cs="Times New Roman"/>
              </w:rPr>
              <w:t>Протяженность маршрута (</w:t>
            </w:r>
            <w:proofErr w:type="gramStart"/>
            <w:r w:rsidRPr="00144D75">
              <w:rPr>
                <w:rFonts w:ascii="Times New Roman" w:hAnsi="Times New Roman" w:cs="Times New Roman"/>
              </w:rPr>
              <w:t>км</w:t>
            </w:r>
            <w:proofErr w:type="gramEnd"/>
            <w:r w:rsidRPr="00144D7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7" w:type="dxa"/>
            <w:vMerge w:val="restart"/>
          </w:tcPr>
          <w:p w:rsidR="00087290" w:rsidRPr="00144D75" w:rsidRDefault="00087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D75">
              <w:rPr>
                <w:rFonts w:ascii="Times New Roman" w:hAnsi="Times New Roman" w:cs="Times New Roman"/>
              </w:rPr>
              <w:t>Порядок посадки и высадки пассажиров</w:t>
            </w:r>
          </w:p>
        </w:tc>
        <w:tc>
          <w:tcPr>
            <w:tcW w:w="794" w:type="dxa"/>
            <w:vMerge w:val="restart"/>
          </w:tcPr>
          <w:p w:rsidR="00087290" w:rsidRPr="00144D75" w:rsidRDefault="00087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D75">
              <w:rPr>
                <w:rFonts w:ascii="Times New Roman" w:hAnsi="Times New Roman" w:cs="Times New Roman"/>
              </w:rPr>
              <w:t>Виды регулярных перевозок</w:t>
            </w:r>
          </w:p>
        </w:tc>
        <w:tc>
          <w:tcPr>
            <w:tcW w:w="2076" w:type="dxa"/>
            <w:gridSpan w:val="3"/>
          </w:tcPr>
          <w:p w:rsidR="00087290" w:rsidRPr="00144D75" w:rsidRDefault="00087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D75">
              <w:rPr>
                <w:rFonts w:ascii="Times New Roman" w:hAnsi="Times New Roman" w:cs="Times New Roman"/>
              </w:rPr>
              <w:t>Информация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020" w:type="dxa"/>
            <w:vMerge w:val="restart"/>
          </w:tcPr>
          <w:p w:rsidR="00087290" w:rsidRPr="00144D75" w:rsidRDefault="00087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D75">
              <w:rPr>
                <w:rFonts w:ascii="Times New Roman" w:hAnsi="Times New Roman" w:cs="Times New Roman"/>
              </w:rPr>
              <w:t>Экологические характеристики транспортных средств, которые используются для перевозок по маршруту</w:t>
            </w:r>
          </w:p>
        </w:tc>
        <w:tc>
          <w:tcPr>
            <w:tcW w:w="964" w:type="dxa"/>
            <w:vMerge w:val="restart"/>
          </w:tcPr>
          <w:p w:rsidR="00087290" w:rsidRPr="00144D75" w:rsidRDefault="00087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D75">
              <w:rPr>
                <w:rFonts w:ascii="Times New Roman" w:hAnsi="Times New Roman" w:cs="Times New Roman"/>
              </w:rPr>
              <w:t>Дата начала осуществления регулярных перевозок</w:t>
            </w:r>
          </w:p>
        </w:tc>
        <w:tc>
          <w:tcPr>
            <w:tcW w:w="1417" w:type="dxa"/>
            <w:vMerge w:val="restart"/>
          </w:tcPr>
          <w:p w:rsidR="00087290" w:rsidRPr="00144D75" w:rsidRDefault="00087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D75">
              <w:rPr>
                <w:rFonts w:ascii="Times New Roman" w:hAnsi="Times New Roman" w:cs="Times New Roman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</w:tr>
      <w:tr w:rsidR="00087290" w:rsidRPr="00144D75">
        <w:tc>
          <w:tcPr>
            <w:tcW w:w="794" w:type="dxa"/>
            <w:vMerge/>
          </w:tcPr>
          <w:p w:rsidR="00087290" w:rsidRPr="00144D75" w:rsidRDefault="0008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087290" w:rsidRPr="00144D75" w:rsidRDefault="0008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087290" w:rsidRPr="00144D75" w:rsidRDefault="0008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087290" w:rsidRPr="00144D75" w:rsidRDefault="0008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087290" w:rsidRPr="00144D75" w:rsidRDefault="0008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87290" w:rsidRPr="00144D75" w:rsidRDefault="0008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087290" w:rsidRPr="00144D75" w:rsidRDefault="0008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087290" w:rsidRPr="00144D75" w:rsidRDefault="0008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087290" w:rsidRPr="00144D75" w:rsidRDefault="00087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D75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624" w:type="dxa"/>
          </w:tcPr>
          <w:p w:rsidR="00087290" w:rsidRPr="00144D75" w:rsidRDefault="00087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D7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61" w:type="dxa"/>
          </w:tcPr>
          <w:p w:rsidR="00087290" w:rsidRPr="00144D75" w:rsidRDefault="00087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D7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20" w:type="dxa"/>
            <w:vMerge/>
          </w:tcPr>
          <w:p w:rsidR="00087290" w:rsidRPr="00144D75" w:rsidRDefault="0008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087290" w:rsidRPr="00144D75" w:rsidRDefault="00087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087290" w:rsidRPr="00144D75" w:rsidRDefault="00087290">
            <w:pPr>
              <w:rPr>
                <w:rFonts w:ascii="Times New Roman" w:hAnsi="Times New Roman" w:cs="Times New Roman"/>
              </w:rPr>
            </w:pPr>
          </w:p>
        </w:tc>
      </w:tr>
      <w:tr w:rsidR="00087290" w:rsidRPr="00144D75">
        <w:tc>
          <w:tcPr>
            <w:tcW w:w="794" w:type="dxa"/>
          </w:tcPr>
          <w:p w:rsidR="00087290" w:rsidRPr="00144D75" w:rsidRDefault="00087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D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087290" w:rsidRPr="00144D75" w:rsidRDefault="00087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D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87290" w:rsidRPr="00144D75" w:rsidRDefault="00087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D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</w:tcPr>
          <w:p w:rsidR="00087290" w:rsidRPr="00144D75" w:rsidRDefault="00087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D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</w:tcPr>
          <w:p w:rsidR="00087290" w:rsidRPr="00144D75" w:rsidRDefault="00087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D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087290" w:rsidRPr="00144D75" w:rsidRDefault="00087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D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7" w:type="dxa"/>
          </w:tcPr>
          <w:p w:rsidR="00087290" w:rsidRPr="00144D75" w:rsidRDefault="00087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D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4" w:type="dxa"/>
          </w:tcPr>
          <w:p w:rsidR="00087290" w:rsidRPr="00144D75" w:rsidRDefault="00087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D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6" w:type="dxa"/>
            <w:gridSpan w:val="3"/>
          </w:tcPr>
          <w:p w:rsidR="00087290" w:rsidRPr="00144D75" w:rsidRDefault="00087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D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0" w:type="dxa"/>
          </w:tcPr>
          <w:p w:rsidR="00087290" w:rsidRPr="00144D75" w:rsidRDefault="00087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D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4" w:type="dxa"/>
          </w:tcPr>
          <w:p w:rsidR="00087290" w:rsidRPr="00144D75" w:rsidRDefault="00087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D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087290" w:rsidRPr="00144D75" w:rsidRDefault="00087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4D75">
              <w:rPr>
                <w:rFonts w:ascii="Times New Roman" w:hAnsi="Times New Roman" w:cs="Times New Roman"/>
              </w:rPr>
              <w:t>12</w:t>
            </w:r>
          </w:p>
        </w:tc>
      </w:tr>
      <w:tr w:rsidR="00087290" w:rsidRPr="00144D75">
        <w:tc>
          <w:tcPr>
            <w:tcW w:w="794" w:type="dxa"/>
          </w:tcPr>
          <w:p w:rsidR="00087290" w:rsidRPr="00144D75" w:rsidRDefault="00087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87290" w:rsidRPr="00144D75" w:rsidRDefault="00087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87290" w:rsidRPr="00144D75" w:rsidRDefault="00087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087290" w:rsidRPr="00144D75" w:rsidRDefault="00087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87290" w:rsidRPr="00144D75" w:rsidRDefault="00087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87290" w:rsidRPr="00144D75" w:rsidRDefault="00087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087290" w:rsidRPr="00144D75" w:rsidRDefault="00087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087290" w:rsidRPr="00144D75" w:rsidRDefault="00087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gridSpan w:val="3"/>
          </w:tcPr>
          <w:p w:rsidR="00087290" w:rsidRPr="00144D75" w:rsidRDefault="00087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087290" w:rsidRPr="00144D75" w:rsidRDefault="00087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87290" w:rsidRPr="00144D75" w:rsidRDefault="00087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87290" w:rsidRPr="00144D75" w:rsidRDefault="00087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7290" w:rsidRDefault="00087290" w:rsidP="00945D7B">
      <w:pPr>
        <w:pStyle w:val="ConsPlusNormal"/>
        <w:ind w:left="284" w:hanging="284"/>
        <w:jc w:val="both"/>
      </w:pPr>
    </w:p>
    <w:sectPr w:rsidR="00087290" w:rsidSect="00945D7B">
      <w:pgSz w:w="16838" w:h="11905" w:orient="landscape"/>
      <w:pgMar w:top="426" w:right="1387" w:bottom="709" w:left="993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90"/>
    <w:rsid w:val="00087290"/>
    <w:rsid w:val="00144D75"/>
    <w:rsid w:val="00945D7B"/>
    <w:rsid w:val="00BA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2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2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1EAE6-97C4-4B8B-9B9B-16623B683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cp:lastPrinted>2016-06-30T09:45:00Z</cp:lastPrinted>
  <dcterms:created xsi:type="dcterms:W3CDTF">2016-06-30T08:39:00Z</dcterms:created>
  <dcterms:modified xsi:type="dcterms:W3CDTF">2016-06-30T09:46:00Z</dcterms:modified>
</cp:coreProperties>
</file>