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57" w:rsidRDefault="00141357" w:rsidP="0014135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Извещение о продаже муниципального </w:t>
      </w:r>
      <w:r w:rsidRPr="008A4CC0">
        <w:rPr>
          <w:b/>
          <w:bCs/>
        </w:rPr>
        <w:t>имущества</w:t>
      </w:r>
    </w:p>
    <w:p w:rsidR="00141357" w:rsidRPr="00ED4B2D" w:rsidRDefault="00141357" w:rsidP="00141357">
      <w:pPr>
        <w:autoSpaceDE w:val="0"/>
        <w:autoSpaceDN w:val="0"/>
        <w:adjustRightInd w:val="0"/>
        <w:jc w:val="center"/>
        <w:rPr>
          <w:b/>
          <w:bCs/>
        </w:rPr>
      </w:pPr>
      <w:r w:rsidRPr="008A4CC0">
        <w:rPr>
          <w:b/>
          <w:bCs/>
        </w:rPr>
        <w:t xml:space="preserve">посредством публичного предложения </w:t>
      </w:r>
      <w:r>
        <w:rPr>
          <w:b/>
          <w:bCs/>
        </w:rPr>
        <w:t>на</w:t>
      </w:r>
      <w:r w:rsidRPr="008A4CC0">
        <w:rPr>
          <w:b/>
          <w:bCs/>
        </w:rPr>
        <w:t xml:space="preserve"> электронной </w:t>
      </w:r>
      <w:r>
        <w:rPr>
          <w:b/>
          <w:bCs/>
        </w:rPr>
        <w:t xml:space="preserve">торговой площадке </w:t>
      </w:r>
      <w:hyperlink r:id="rId5" w:history="1">
        <w:r w:rsidRPr="00ED4B2D">
          <w:rPr>
            <w:rStyle w:val="a8"/>
            <w:b/>
          </w:rPr>
          <w:t>https://www.roseltorg.ru</w:t>
        </w:r>
      </w:hyperlink>
      <w:r w:rsidRPr="00ED4B2D">
        <w:rPr>
          <w:b/>
          <w:bCs/>
        </w:rPr>
        <w:t xml:space="preserve"> </w:t>
      </w:r>
      <w:r>
        <w:rPr>
          <w:b/>
          <w:bCs/>
        </w:rPr>
        <w:t>в сети Интернет</w:t>
      </w:r>
    </w:p>
    <w:p w:rsidR="00141357" w:rsidRDefault="00141357" w:rsidP="00141357">
      <w:pPr>
        <w:autoSpaceDE w:val="0"/>
        <w:autoSpaceDN w:val="0"/>
        <w:adjustRightInd w:val="0"/>
        <w:jc w:val="center"/>
        <w:rPr>
          <w:b/>
          <w:bCs/>
        </w:rPr>
      </w:pPr>
    </w:p>
    <w:p w:rsidR="00141357" w:rsidRDefault="00141357" w:rsidP="0014135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Сведения об объекте </w:t>
      </w:r>
    </w:p>
    <w:p w:rsidR="00141357" w:rsidRDefault="00141357" w:rsidP="00141357">
      <w:pPr>
        <w:autoSpaceDE w:val="0"/>
        <w:autoSpaceDN w:val="0"/>
        <w:adjustRightInd w:val="0"/>
        <w:jc w:val="both"/>
        <w:rPr>
          <w:b/>
          <w:bCs/>
        </w:rPr>
      </w:pPr>
    </w:p>
    <w:p w:rsidR="00BB0E9A" w:rsidRPr="00BB0E9A" w:rsidRDefault="00141357" w:rsidP="00BB0E9A">
      <w:pPr>
        <w:ind w:firstLine="540"/>
        <w:jc w:val="both"/>
        <w:rPr>
          <w:rFonts w:eastAsia="Times New Roman"/>
          <w:kern w:val="1"/>
          <w:lang w:eastAsia="ar-SA"/>
        </w:rPr>
      </w:pPr>
      <w:r>
        <w:rPr>
          <w:bCs/>
        </w:rPr>
        <w:tab/>
      </w:r>
      <w:r w:rsidRPr="009F0D44">
        <w:t>1.1</w:t>
      </w:r>
      <w:r w:rsidRPr="009F0D44">
        <w:rPr>
          <w:b/>
        </w:rPr>
        <w:t xml:space="preserve">. Продавец  - </w:t>
      </w:r>
      <w:r w:rsidR="00BB0E9A" w:rsidRPr="00BB0E9A">
        <w:rPr>
          <w:rFonts w:ascii="Calibri" w:eastAsia="Times New Roman" w:hAnsi="Calibri" w:cs="Calibri"/>
          <w:b/>
          <w:kern w:val="1"/>
          <w:lang w:eastAsia="ar-SA"/>
        </w:rPr>
        <w:t>А</w:t>
      </w:r>
      <w:r w:rsidR="00BB0E9A" w:rsidRPr="00BB0E9A">
        <w:rPr>
          <w:rFonts w:eastAsia="Times New Roman"/>
          <w:kern w:val="1"/>
          <w:lang w:eastAsia="ar-SA"/>
        </w:rPr>
        <w:t>дминистрации Пестяковского муниципального района Ивановской области</w:t>
      </w:r>
      <w:r w:rsidR="00BB0E9A" w:rsidRPr="00BB0E9A">
        <w:rPr>
          <w:rFonts w:eastAsia="Times New Roman"/>
          <w:spacing w:val="-2"/>
          <w:kern w:val="1"/>
          <w:lang w:eastAsia="ar-SA"/>
        </w:rPr>
        <w:t xml:space="preserve"> (155650, Ивановская область, п. Пестяки,  ул. Ленина, д. 4), электронный адрес </w:t>
      </w:r>
      <w:hyperlink r:id="rId6" w:history="1">
        <w:r w:rsidR="00BB0E9A" w:rsidRPr="00BB0E9A">
          <w:rPr>
            <w:rFonts w:eastAsia="Times New Roman" w:cs="Calibri"/>
            <w:color w:val="0000FF"/>
            <w:spacing w:val="-2"/>
            <w:kern w:val="1"/>
            <w:u w:val="single"/>
            <w:lang w:val="en-US" w:eastAsia="ar-SA"/>
          </w:rPr>
          <w:t>komitetpest</w:t>
        </w:r>
        <w:r w:rsidR="00BB0E9A" w:rsidRPr="00BB0E9A">
          <w:rPr>
            <w:rFonts w:eastAsia="Times New Roman" w:cs="Calibri"/>
            <w:color w:val="0000FF"/>
            <w:spacing w:val="-2"/>
            <w:kern w:val="1"/>
            <w:u w:val="single"/>
            <w:lang w:eastAsia="ar-SA"/>
          </w:rPr>
          <w:t>@</w:t>
        </w:r>
        <w:r w:rsidR="00BB0E9A" w:rsidRPr="00BB0E9A">
          <w:rPr>
            <w:rFonts w:eastAsia="Times New Roman" w:cs="Calibri"/>
            <w:color w:val="0000FF"/>
            <w:spacing w:val="-2"/>
            <w:kern w:val="1"/>
            <w:u w:val="single"/>
            <w:lang w:val="en-US" w:eastAsia="ar-SA"/>
          </w:rPr>
          <w:t>mail</w:t>
        </w:r>
        <w:r w:rsidR="00BB0E9A" w:rsidRPr="00BB0E9A">
          <w:rPr>
            <w:rFonts w:eastAsia="Times New Roman" w:cs="Calibri"/>
            <w:color w:val="0000FF"/>
            <w:spacing w:val="-2"/>
            <w:kern w:val="1"/>
            <w:u w:val="single"/>
            <w:lang w:eastAsia="ar-SA"/>
          </w:rPr>
          <w:t>.</w:t>
        </w:r>
        <w:r w:rsidR="00BB0E9A" w:rsidRPr="00BB0E9A">
          <w:rPr>
            <w:rFonts w:eastAsia="Times New Roman" w:cs="Calibri"/>
            <w:color w:val="0000FF"/>
            <w:spacing w:val="-2"/>
            <w:kern w:val="1"/>
            <w:u w:val="single"/>
            <w:lang w:val="en-US" w:eastAsia="ar-SA"/>
          </w:rPr>
          <w:t>ru</w:t>
        </w:r>
      </w:hyperlink>
      <w:r w:rsidR="00BB0E9A" w:rsidRPr="00BB0E9A">
        <w:rPr>
          <w:rFonts w:eastAsia="Times New Roman"/>
          <w:spacing w:val="-2"/>
          <w:kern w:val="1"/>
          <w:lang w:eastAsia="ar-SA"/>
        </w:rPr>
        <w:t xml:space="preserve">, сайт Пестяковского муниципального района </w:t>
      </w:r>
      <w:hyperlink r:id="rId7" w:history="1">
        <w:r w:rsidR="00BB0E9A" w:rsidRPr="00BB0E9A">
          <w:rPr>
            <w:color w:val="0000FF"/>
            <w:u w:val="single"/>
          </w:rPr>
          <w:t>http://www.pestyaki.ru</w:t>
        </w:r>
        <w:r w:rsidR="00BB0E9A" w:rsidRPr="00BB0E9A">
          <w:rPr>
            <w:color w:val="0000FF"/>
            <w:sz w:val="28"/>
            <w:szCs w:val="28"/>
            <w:u w:val="single"/>
          </w:rPr>
          <w:t>/</w:t>
        </w:r>
      </w:hyperlink>
      <w:r w:rsidR="00BB0E9A" w:rsidRPr="00BB0E9A">
        <w:rPr>
          <w:rFonts w:eastAsia="Times New Roman"/>
          <w:kern w:val="1"/>
          <w:lang w:eastAsia="ar-SA"/>
        </w:rPr>
        <w:t>т. (49346) 21671).</w:t>
      </w:r>
    </w:p>
    <w:p w:rsidR="00141357" w:rsidRPr="009F0D44" w:rsidRDefault="00141357" w:rsidP="00141357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D44">
        <w:rPr>
          <w:rFonts w:ascii="Times New Roman" w:hAnsi="Times New Roman" w:cs="Times New Roman"/>
          <w:sz w:val="24"/>
          <w:szCs w:val="24"/>
        </w:rPr>
        <w:t>Оператор</w:t>
      </w:r>
      <w:r w:rsidRPr="009F0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D44">
        <w:rPr>
          <w:rFonts w:ascii="Times New Roman" w:hAnsi="Times New Roman" w:cs="Times New Roman"/>
          <w:sz w:val="24"/>
          <w:szCs w:val="24"/>
        </w:rPr>
        <w:t>(организатор) электронной площадки (далее – Организатор): АО «Единая электронная торговая площадка» (</w:t>
      </w:r>
      <w:hyperlink r:id="rId8" w:history="1">
        <w:r w:rsidRPr="009F0D44">
          <w:rPr>
            <w:rStyle w:val="a8"/>
            <w:rFonts w:ascii="Times New Roman" w:hAnsi="Times New Roman"/>
            <w:sz w:val="24"/>
            <w:szCs w:val="24"/>
          </w:rPr>
          <w:t>https://www.roseltorg.ru</w:t>
        </w:r>
      </w:hyperlink>
      <w:r w:rsidRPr="009F0D44">
        <w:rPr>
          <w:rFonts w:ascii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9F0D44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9F0D44">
        <w:rPr>
          <w:rFonts w:ascii="Times New Roman" w:hAnsi="Times New Roman" w:cs="Times New Roman"/>
          <w:sz w:val="24"/>
          <w:szCs w:val="24"/>
        </w:rPr>
        <w:t>, д. 14, стр. 5, телефон: 8(495)276-16-26, e-</w:t>
      </w:r>
      <w:proofErr w:type="spellStart"/>
      <w:r w:rsidRPr="009F0D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F0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F0D44">
          <w:rPr>
            <w:rStyle w:val="a8"/>
            <w:rFonts w:ascii="Times New Roman" w:hAnsi="Times New Roman"/>
            <w:sz w:val="24"/>
            <w:szCs w:val="24"/>
          </w:rPr>
          <w:t>info@roseltorg.ru</w:t>
        </w:r>
      </w:hyperlink>
      <w:r w:rsidRPr="009F0D44">
        <w:rPr>
          <w:rFonts w:ascii="Times New Roman" w:hAnsi="Times New Roman" w:cs="Times New Roman"/>
          <w:sz w:val="24"/>
          <w:szCs w:val="24"/>
        </w:rPr>
        <w:t>.</w:t>
      </w:r>
    </w:p>
    <w:p w:rsidR="00BB0E9A" w:rsidRDefault="00141357" w:rsidP="00BB0E9A">
      <w:pPr>
        <w:autoSpaceDE w:val="0"/>
        <w:autoSpaceDN w:val="0"/>
        <w:adjustRightInd w:val="0"/>
        <w:ind w:firstLine="709"/>
        <w:jc w:val="both"/>
      </w:pPr>
      <w:r w:rsidRPr="009F0D44">
        <w:t xml:space="preserve">Извещение о </w:t>
      </w:r>
      <w:r w:rsidRPr="009F0D44">
        <w:rPr>
          <w:bCs/>
        </w:rPr>
        <w:t>продаже муниципального имущества</w:t>
      </w:r>
      <w:r>
        <w:rPr>
          <w:bCs/>
        </w:rPr>
        <w:t xml:space="preserve"> </w:t>
      </w:r>
      <w:r w:rsidRPr="009F0D44">
        <w:rPr>
          <w:bCs/>
        </w:rPr>
        <w:t>посредством публичного предложения</w:t>
      </w:r>
      <w:r w:rsidRPr="009F0D44">
        <w:t xml:space="preserve"> в электронной форме размещается </w:t>
      </w:r>
      <w:r w:rsidRPr="00566957">
        <w:rPr>
          <w:bCs/>
        </w:rPr>
        <w:t xml:space="preserve">на электронной торговой площадке </w:t>
      </w:r>
      <w:hyperlink r:id="rId10" w:history="1">
        <w:r w:rsidRPr="00AB4064">
          <w:rPr>
            <w:rStyle w:val="a8"/>
          </w:rPr>
          <w:t>https://www.roseltorg.ru</w:t>
        </w:r>
      </w:hyperlink>
      <w:r>
        <w:t>,</w:t>
      </w:r>
      <w:r w:rsidRPr="009F0D44">
        <w:t xml:space="preserve"> </w:t>
      </w:r>
      <w:r>
        <w:t>о</w:t>
      </w:r>
      <w:r w:rsidRPr="009F0D44">
        <w:t xml:space="preserve">фициальном сайте Российской Федерации для размещения информации о проведении торгов </w:t>
      </w:r>
      <w:hyperlink r:id="rId11" w:history="1">
        <w:r w:rsidRPr="009F0D44">
          <w:rPr>
            <w:rStyle w:val="a8"/>
          </w:rPr>
          <w:t>www.torgi.gov.ru</w:t>
        </w:r>
      </w:hyperlink>
      <w:r w:rsidRPr="009F0D44">
        <w:t xml:space="preserve"> </w:t>
      </w:r>
      <w:r w:rsidR="00BB0E9A" w:rsidRPr="00BB0E9A">
        <w:rPr>
          <w:rFonts w:eastAsia="Times New Roman"/>
        </w:rPr>
        <w:t xml:space="preserve">и на официальном сайте </w:t>
      </w:r>
      <w:proofErr w:type="spellStart"/>
      <w:r w:rsidR="00BB0E9A" w:rsidRPr="00BB0E9A">
        <w:rPr>
          <w:rFonts w:eastAsia="Times New Roman"/>
        </w:rPr>
        <w:t>Пестяковского</w:t>
      </w:r>
      <w:proofErr w:type="spellEnd"/>
      <w:r w:rsidR="00BB0E9A" w:rsidRPr="00BB0E9A">
        <w:rPr>
          <w:rFonts w:eastAsia="Times New Roman"/>
        </w:rPr>
        <w:t xml:space="preserve"> муниципального района </w:t>
      </w:r>
      <w:r w:rsidR="00BB0E9A" w:rsidRPr="00BB0E9A">
        <w:rPr>
          <w:rFonts w:eastAsia="Times New Roman"/>
          <w:u w:val="single"/>
          <w:lang w:val="en-US"/>
        </w:rPr>
        <w:t>http</w:t>
      </w:r>
      <w:r w:rsidR="00BB0E9A" w:rsidRPr="00BB0E9A">
        <w:rPr>
          <w:rFonts w:eastAsia="Times New Roman"/>
          <w:u w:val="single"/>
        </w:rPr>
        <w:t>://</w:t>
      </w:r>
      <w:r w:rsidR="00BB0E9A" w:rsidRPr="00BB0E9A">
        <w:rPr>
          <w:rFonts w:eastAsia="Times New Roman"/>
          <w:u w:val="single"/>
          <w:lang w:val="en-US"/>
        </w:rPr>
        <w:t>www</w:t>
      </w:r>
      <w:r w:rsidR="00BB0E9A" w:rsidRPr="00BB0E9A">
        <w:rPr>
          <w:rFonts w:eastAsia="Times New Roman"/>
          <w:u w:val="single"/>
        </w:rPr>
        <w:t>.</w:t>
      </w:r>
      <w:proofErr w:type="spellStart"/>
      <w:r w:rsidR="00BB0E9A" w:rsidRPr="00BB0E9A">
        <w:rPr>
          <w:rFonts w:eastAsia="Times New Roman"/>
          <w:u w:val="single"/>
          <w:lang w:val="en-US"/>
        </w:rPr>
        <w:t>pestyaki</w:t>
      </w:r>
      <w:proofErr w:type="spellEnd"/>
      <w:r w:rsidR="00BB0E9A" w:rsidRPr="00BB0E9A">
        <w:rPr>
          <w:rFonts w:eastAsia="Times New Roman"/>
          <w:u w:val="single"/>
        </w:rPr>
        <w:t>.</w:t>
      </w:r>
      <w:proofErr w:type="spellStart"/>
      <w:r w:rsidR="00BB0E9A" w:rsidRPr="00BB0E9A">
        <w:rPr>
          <w:rFonts w:eastAsia="Times New Roman"/>
          <w:u w:val="single"/>
          <w:lang w:val="en-US"/>
        </w:rPr>
        <w:t>ru</w:t>
      </w:r>
      <w:proofErr w:type="spellEnd"/>
      <w:r w:rsidR="00BB0E9A" w:rsidRPr="00BB0E9A">
        <w:rPr>
          <w:rFonts w:eastAsia="Times New Roman"/>
          <w:u w:val="single"/>
        </w:rPr>
        <w:t xml:space="preserve"> </w:t>
      </w:r>
      <w:r w:rsidR="00BB0E9A" w:rsidRPr="00BB0E9A">
        <w:rPr>
          <w:rFonts w:eastAsia="Times New Roman"/>
        </w:rPr>
        <w:t>в информационно-телекоммуникационной сети «Интернет» (далее – официальные сайты торгов</w:t>
      </w:r>
      <w:proofErr w:type="gramStart"/>
      <w:r w:rsidR="00BB0E9A">
        <w:t xml:space="preserve"> )</w:t>
      </w:r>
      <w:proofErr w:type="gramEnd"/>
      <w:r w:rsidR="00BB0E9A">
        <w:t>.</w:t>
      </w:r>
    </w:p>
    <w:p w:rsidR="00141357" w:rsidRDefault="00141357" w:rsidP="00BB0E9A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1.2. </w:t>
      </w:r>
      <w:proofErr w:type="gramStart"/>
      <w:r>
        <w:t>П</w:t>
      </w:r>
      <w:r w:rsidRPr="009F0D44">
        <w:rPr>
          <w:bCs/>
        </w:rPr>
        <w:t>родаж</w:t>
      </w:r>
      <w:r>
        <w:rPr>
          <w:bCs/>
        </w:rPr>
        <w:t>а</w:t>
      </w:r>
      <w:r w:rsidRPr="009F0D44">
        <w:rPr>
          <w:bCs/>
        </w:rPr>
        <w:t xml:space="preserve"> муниципального имущества посредством публичного предложения</w:t>
      </w:r>
      <w:r>
        <w:t xml:space="preserve">, находящегося в собственности </w:t>
      </w:r>
      <w:r w:rsidR="00BB0E9A">
        <w:t>Пестяковского</w:t>
      </w:r>
      <w:r>
        <w:t xml:space="preserve"> муниципального района (торги),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</w:t>
      </w:r>
      <w:proofErr w:type="gramEnd"/>
      <w:r>
        <w:t xml:space="preserve"> или муниципального имущества в электронной форме».</w:t>
      </w:r>
    </w:p>
    <w:p w:rsidR="00141357" w:rsidRDefault="00141357" w:rsidP="00141357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rPr>
          <w:b w:val="0"/>
          <w:sz w:val="24"/>
          <w:szCs w:val="24"/>
          <w:lang w:val="ru-RU"/>
        </w:rPr>
      </w:pPr>
      <w:r w:rsidRPr="009F0D44">
        <w:rPr>
          <w:b w:val="0"/>
          <w:sz w:val="24"/>
          <w:szCs w:val="24"/>
          <w:lang w:val="ru-RU"/>
        </w:rPr>
        <w:t>1.3.</w:t>
      </w:r>
      <w:r w:rsidRPr="009F0D44">
        <w:rPr>
          <w:sz w:val="24"/>
          <w:szCs w:val="24"/>
          <w:lang w:val="ru-RU"/>
        </w:rPr>
        <w:t xml:space="preserve"> </w:t>
      </w:r>
      <w:r w:rsidRPr="00C13FA4">
        <w:rPr>
          <w:b w:val="0"/>
          <w:sz w:val="24"/>
          <w:szCs w:val="24"/>
          <w:lang w:val="ru-RU"/>
        </w:rPr>
        <w:t>Объект приватизации, находящ</w:t>
      </w:r>
      <w:r>
        <w:rPr>
          <w:b w:val="0"/>
          <w:sz w:val="24"/>
          <w:szCs w:val="24"/>
          <w:lang w:val="ru-RU"/>
        </w:rPr>
        <w:t>его</w:t>
      </w:r>
      <w:r w:rsidRPr="00C13FA4">
        <w:rPr>
          <w:b w:val="0"/>
          <w:sz w:val="24"/>
          <w:szCs w:val="24"/>
          <w:lang w:val="ru-RU"/>
        </w:rPr>
        <w:t xml:space="preserve">ся в собственности </w:t>
      </w:r>
      <w:r w:rsidR="00BB0E9A" w:rsidRPr="00BB0E9A">
        <w:rPr>
          <w:b w:val="0"/>
          <w:sz w:val="24"/>
          <w:szCs w:val="24"/>
          <w:lang w:val="ru-RU"/>
        </w:rPr>
        <w:t xml:space="preserve">Пестяковского </w:t>
      </w:r>
      <w:r w:rsidRPr="00F175DF">
        <w:rPr>
          <w:b w:val="0"/>
          <w:sz w:val="24"/>
          <w:szCs w:val="24"/>
          <w:lang w:val="ru-RU"/>
        </w:rPr>
        <w:t>муниципального района</w:t>
      </w:r>
      <w:r w:rsidRPr="00C13FA4">
        <w:rPr>
          <w:b w:val="0"/>
          <w:sz w:val="24"/>
          <w:szCs w:val="24"/>
          <w:lang w:val="ru-RU"/>
        </w:rPr>
        <w:t xml:space="preserve"> (имущество</w:t>
      </w:r>
      <w:r>
        <w:rPr>
          <w:b w:val="0"/>
          <w:sz w:val="24"/>
          <w:szCs w:val="24"/>
          <w:lang w:val="ru-RU"/>
        </w:rPr>
        <w:t xml:space="preserve">), </w:t>
      </w:r>
      <w:r w:rsidRPr="00037BE0">
        <w:rPr>
          <w:b w:val="0"/>
          <w:sz w:val="24"/>
          <w:szCs w:val="24"/>
          <w:lang w:val="ru-RU"/>
        </w:rPr>
        <w:t>выставляем</w:t>
      </w:r>
      <w:r>
        <w:rPr>
          <w:b w:val="0"/>
          <w:sz w:val="24"/>
          <w:szCs w:val="24"/>
          <w:lang w:val="ru-RU"/>
        </w:rPr>
        <w:t>ый</w:t>
      </w:r>
      <w:r w:rsidRPr="00037BE0">
        <w:rPr>
          <w:b w:val="0"/>
          <w:sz w:val="24"/>
          <w:szCs w:val="24"/>
          <w:lang w:val="ru-RU"/>
        </w:rPr>
        <w:t xml:space="preserve"> на </w:t>
      </w:r>
      <w:r w:rsidR="00EC6365">
        <w:rPr>
          <w:b w:val="0"/>
          <w:sz w:val="24"/>
          <w:szCs w:val="24"/>
          <w:lang w:val="ru-RU"/>
        </w:rPr>
        <w:t>торги</w:t>
      </w:r>
      <w:r w:rsidRPr="00037BE0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в электронной форме </w:t>
      </w:r>
      <w:r w:rsidRPr="00037BE0">
        <w:rPr>
          <w:b w:val="0"/>
          <w:sz w:val="24"/>
          <w:szCs w:val="24"/>
          <w:lang w:val="ru-RU"/>
        </w:rPr>
        <w:t>по продаже:</w:t>
      </w:r>
    </w:p>
    <w:p w:rsidR="00BB0E9A" w:rsidRPr="00532D79" w:rsidRDefault="00141357" w:rsidP="00EC6365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rPr>
          <w:b w:val="0"/>
          <w:sz w:val="24"/>
          <w:szCs w:val="24"/>
          <w:lang w:val="ru-RU" w:eastAsia="ru-RU"/>
        </w:rPr>
      </w:pPr>
      <w:r w:rsidRPr="0009466F">
        <w:rPr>
          <w:lang w:val="ru-RU"/>
        </w:rPr>
        <w:t xml:space="preserve"> </w:t>
      </w:r>
      <w:r w:rsidR="00BB0E9A" w:rsidRPr="00532D79">
        <w:rPr>
          <w:sz w:val="24"/>
          <w:szCs w:val="24"/>
          <w:lang w:val="ru-RU"/>
        </w:rPr>
        <w:t xml:space="preserve">- </w:t>
      </w:r>
      <w:r w:rsidR="00BB0E9A" w:rsidRPr="00532D79">
        <w:rPr>
          <w:b w:val="0"/>
          <w:sz w:val="24"/>
          <w:szCs w:val="24"/>
          <w:lang w:val="ru-RU" w:eastAsia="ru-RU"/>
        </w:rPr>
        <w:t xml:space="preserve">нежилое здание гостиницы, кадастровый номер 37:12:010505:103, общая площадь 57,9 </w:t>
      </w:r>
      <w:proofErr w:type="spellStart"/>
      <w:r w:rsidR="00BB0E9A" w:rsidRPr="00532D79">
        <w:rPr>
          <w:b w:val="0"/>
          <w:sz w:val="24"/>
          <w:szCs w:val="24"/>
          <w:lang w:val="ru-RU" w:eastAsia="ru-RU"/>
        </w:rPr>
        <w:t>кв.м</w:t>
      </w:r>
      <w:proofErr w:type="spellEnd"/>
      <w:r w:rsidR="00BB0E9A" w:rsidRPr="00532D79">
        <w:rPr>
          <w:b w:val="0"/>
          <w:sz w:val="24"/>
          <w:szCs w:val="24"/>
          <w:lang w:val="ru-RU" w:eastAsia="ru-RU"/>
        </w:rPr>
        <w:t xml:space="preserve">., местоположение: </w:t>
      </w:r>
      <w:proofErr w:type="gramStart"/>
      <w:r w:rsidR="00BB0E9A" w:rsidRPr="00532D79">
        <w:rPr>
          <w:b w:val="0"/>
          <w:sz w:val="24"/>
          <w:szCs w:val="24"/>
          <w:lang w:val="ru-RU" w:eastAsia="ru-RU"/>
        </w:rPr>
        <w:t xml:space="preserve">Ивановская область, п. Пестяки, ул. Майская, д. 6 </w:t>
      </w:r>
      <w:r w:rsidR="00BB0E9A" w:rsidRPr="00532D79">
        <w:rPr>
          <w:b w:val="0"/>
          <w:sz w:val="24"/>
          <w:szCs w:val="24"/>
          <w:lang w:val="ru-RU"/>
        </w:rPr>
        <w:t>(далее - нежилое здание</w:t>
      </w:r>
      <w:r w:rsidR="00EC6365" w:rsidRPr="00532D79">
        <w:rPr>
          <w:b w:val="0"/>
          <w:sz w:val="24"/>
          <w:szCs w:val="24"/>
          <w:lang w:val="ru-RU"/>
        </w:rPr>
        <w:t>)</w:t>
      </w:r>
      <w:r w:rsidR="00BB0E9A" w:rsidRPr="00532D79">
        <w:rPr>
          <w:sz w:val="24"/>
          <w:szCs w:val="24"/>
          <w:lang w:val="ru-RU" w:eastAsia="ru-RU"/>
        </w:rPr>
        <w:t xml:space="preserve"> </w:t>
      </w:r>
      <w:proofErr w:type="gramEnd"/>
    </w:p>
    <w:p w:rsidR="00BB0E9A" w:rsidRPr="00BB0E9A" w:rsidRDefault="00BB0E9A" w:rsidP="00BB0E9A">
      <w:pPr>
        <w:widowControl/>
        <w:suppressAutoHyphens w:val="0"/>
        <w:ind w:right="57" w:firstLine="397"/>
        <w:jc w:val="both"/>
        <w:rPr>
          <w:rFonts w:eastAsia="Times New Roman"/>
        </w:rPr>
      </w:pPr>
      <w:r w:rsidRPr="00BB0E9A">
        <w:rPr>
          <w:rFonts w:eastAsia="Times New Roman"/>
          <w:lang w:eastAsia="ru-RU"/>
        </w:rPr>
        <w:t xml:space="preserve">- земельный участок,  кадастровый номер 37:12:010505:105, площадь 295 </w:t>
      </w:r>
      <w:proofErr w:type="spellStart"/>
      <w:r w:rsidRPr="00BB0E9A">
        <w:rPr>
          <w:rFonts w:eastAsia="Times New Roman"/>
          <w:lang w:eastAsia="ru-RU"/>
        </w:rPr>
        <w:t>кв.м</w:t>
      </w:r>
      <w:proofErr w:type="spellEnd"/>
      <w:r w:rsidRPr="00BB0E9A">
        <w:rPr>
          <w:rFonts w:eastAsia="Times New Roman"/>
          <w:lang w:eastAsia="ru-RU"/>
        </w:rPr>
        <w:t>., категория – земли населенных пунктов,  вид разрешенного использования: для размещения гостиницы, местоположение: Ивановская область, п</w:t>
      </w:r>
      <w:proofErr w:type="gramStart"/>
      <w:r w:rsidRPr="00BB0E9A">
        <w:rPr>
          <w:rFonts w:eastAsia="Times New Roman"/>
          <w:lang w:eastAsia="ru-RU"/>
        </w:rPr>
        <w:t xml:space="preserve"> .</w:t>
      </w:r>
      <w:proofErr w:type="gramEnd"/>
      <w:r w:rsidRPr="00BB0E9A">
        <w:rPr>
          <w:rFonts w:eastAsia="Times New Roman"/>
          <w:lang w:eastAsia="ru-RU"/>
        </w:rPr>
        <w:t xml:space="preserve"> Пестяки, ул. Майская, д. 6 </w:t>
      </w:r>
      <w:r w:rsidRPr="00BB0E9A">
        <w:rPr>
          <w:rFonts w:eastAsia="Times New Roman"/>
        </w:rPr>
        <w:t xml:space="preserve"> (далее - земельный участок).</w:t>
      </w:r>
    </w:p>
    <w:p w:rsidR="00BB0E9A" w:rsidRPr="00BB0E9A" w:rsidRDefault="00BB0E9A" w:rsidP="00BB0E9A">
      <w:pPr>
        <w:widowControl/>
        <w:suppressAutoHyphens w:val="0"/>
        <w:jc w:val="both"/>
        <w:rPr>
          <w:rFonts w:eastAsia="Times New Roman"/>
        </w:rPr>
      </w:pPr>
      <w:r w:rsidRPr="00BB0E9A">
        <w:rPr>
          <w:rFonts w:eastAsia="Times New Roman"/>
          <w:sz w:val="28"/>
          <w:szCs w:val="28"/>
        </w:rPr>
        <w:t xml:space="preserve">         </w:t>
      </w:r>
      <w:r w:rsidRPr="00BB0E9A">
        <w:rPr>
          <w:rFonts w:eastAsia="Times New Roman"/>
        </w:rPr>
        <w:t xml:space="preserve">Начальная цена продажи </w:t>
      </w:r>
      <w:r w:rsidRPr="00BB0E9A">
        <w:rPr>
          <w:rFonts w:eastAsia="Times New Roman"/>
          <w:b/>
          <w:bCs/>
          <w:lang w:eastAsia="ru-RU"/>
        </w:rPr>
        <w:t>218862</w:t>
      </w:r>
      <w:r w:rsidR="00532D79">
        <w:rPr>
          <w:rFonts w:eastAsia="Times New Roman"/>
          <w:b/>
          <w:bCs/>
          <w:lang w:eastAsia="ru-RU"/>
        </w:rPr>
        <w:t>,00</w:t>
      </w:r>
      <w:r w:rsidRPr="00BB0E9A">
        <w:rPr>
          <w:rFonts w:eastAsia="Times New Roman"/>
          <w:bCs/>
          <w:lang w:eastAsia="ru-RU"/>
        </w:rPr>
        <w:t xml:space="preserve"> </w:t>
      </w:r>
      <w:r w:rsidRPr="00BB0E9A">
        <w:rPr>
          <w:rFonts w:eastAsia="Times New Roman"/>
        </w:rPr>
        <w:t xml:space="preserve"> </w:t>
      </w:r>
      <w:r w:rsidR="00532D79" w:rsidRPr="00BB0E9A">
        <w:rPr>
          <w:rFonts w:eastAsia="Times New Roman"/>
        </w:rPr>
        <w:t>руб</w:t>
      </w:r>
      <w:r w:rsidR="00C80D74">
        <w:rPr>
          <w:rFonts w:eastAsia="Times New Roman"/>
        </w:rPr>
        <w:t>.</w:t>
      </w:r>
      <w:r w:rsidR="00532D79" w:rsidRPr="00BB0E9A">
        <w:rPr>
          <w:rFonts w:eastAsia="Times New Roman"/>
        </w:rPr>
        <w:t xml:space="preserve"> </w:t>
      </w:r>
      <w:r w:rsidRPr="00BB0E9A">
        <w:rPr>
          <w:rFonts w:eastAsia="Times New Roman"/>
        </w:rPr>
        <w:t xml:space="preserve">(двести восемнадцать  тысяч  восемьсот шестьдесят два </w:t>
      </w:r>
      <w:r w:rsidR="00532D79">
        <w:rPr>
          <w:rFonts w:eastAsia="Times New Roman"/>
        </w:rPr>
        <w:t xml:space="preserve"> рубля</w:t>
      </w:r>
      <w:r w:rsidRPr="00BB0E9A">
        <w:rPr>
          <w:rFonts w:eastAsia="Times New Roman"/>
        </w:rPr>
        <w:t>) с учетом НДС, в том числе:</w:t>
      </w:r>
    </w:p>
    <w:p w:rsidR="00BB0E9A" w:rsidRPr="00BB0E9A" w:rsidRDefault="00BB0E9A" w:rsidP="00BB0E9A">
      <w:pPr>
        <w:widowControl/>
        <w:suppressAutoHyphens w:val="0"/>
        <w:spacing w:line="276" w:lineRule="auto"/>
        <w:ind w:firstLine="709"/>
        <w:jc w:val="both"/>
        <w:rPr>
          <w:rFonts w:eastAsia="Times New Roman"/>
        </w:rPr>
      </w:pPr>
      <w:r w:rsidRPr="00BB0E9A">
        <w:rPr>
          <w:rFonts w:eastAsia="Times New Roman"/>
        </w:rPr>
        <w:t xml:space="preserve">- здание  - </w:t>
      </w:r>
      <w:r w:rsidRPr="00BB0E9A">
        <w:rPr>
          <w:rFonts w:eastAsia="Times New Roman"/>
          <w:b/>
        </w:rPr>
        <w:t>172901</w:t>
      </w:r>
      <w:r w:rsidR="00532D79">
        <w:rPr>
          <w:rFonts w:eastAsia="Times New Roman"/>
          <w:b/>
        </w:rPr>
        <w:t>,00</w:t>
      </w:r>
      <w:r w:rsidR="00C80D74">
        <w:rPr>
          <w:rFonts w:eastAsia="Times New Roman"/>
          <w:b/>
        </w:rPr>
        <w:t xml:space="preserve"> руб.</w:t>
      </w:r>
      <w:r w:rsidRPr="00BB0E9A">
        <w:rPr>
          <w:rFonts w:eastAsia="Times New Roman"/>
        </w:rPr>
        <w:t xml:space="preserve"> (сто семьдесят две тысяч девятьсот один</w:t>
      </w:r>
      <w:proofErr w:type="gramStart"/>
      <w:r w:rsidRPr="00BB0E9A">
        <w:rPr>
          <w:rFonts w:eastAsia="Times New Roman"/>
        </w:rPr>
        <w:t xml:space="preserve"> )</w:t>
      </w:r>
      <w:proofErr w:type="gramEnd"/>
      <w:r w:rsidRPr="00BB0E9A">
        <w:rPr>
          <w:rFonts w:eastAsia="Times New Roman"/>
        </w:rPr>
        <w:t xml:space="preserve"> рубль; </w:t>
      </w:r>
    </w:p>
    <w:p w:rsidR="00BB0E9A" w:rsidRPr="00BB0E9A" w:rsidRDefault="00BB0E9A" w:rsidP="00BB0E9A">
      <w:pPr>
        <w:widowControl/>
        <w:suppressAutoHyphens w:val="0"/>
        <w:jc w:val="both"/>
        <w:rPr>
          <w:rFonts w:eastAsia="Times New Roman"/>
        </w:rPr>
      </w:pPr>
      <w:r w:rsidRPr="00BB0E9A">
        <w:rPr>
          <w:rFonts w:eastAsia="Times New Roman"/>
        </w:rPr>
        <w:tab/>
        <w:t xml:space="preserve">- земельного участка </w:t>
      </w:r>
      <w:r w:rsidR="00C80D74">
        <w:rPr>
          <w:rFonts w:eastAsia="Times New Roman"/>
        </w:rPr>
        <w:t>–</w:t>
      </w:r>
      <w:r w:rsidRPr="00BB0E9A">
        <w:rPr>
          <w:rFonts w:eastAsia="Times New Roman"/>
        </w:rPr>
        <w:t xml:space="preserve"> </w:t>
      </w:r>
      <w:r w:rsidRPr="00BB0E9A">
        <w:rPr>
          <w:rFonts w:eastAsia="Times New Roman"/>
          <w:b/>
          <w:bCs/>
          <w:lang w:eastAsia="ru-RU"/>
        </w:rPr>
        <w:t>45961</w:t>
      </w:r>
      <w:r w:rsidR="00C80D74">
        <w:rPr>
          <w:rFonts w:eastAsia="Times New Roman"/>
          <w:b/>
          <w:bCs/>
          <w:lang w:eastAsia="ru-RU"/>
        </w:rPr>
        <w:t>,00</w:t>
      </w:r>
      <w:r w:rsidRPr="00BB0E9A">
        <w:rPr>
          <w:rFonts w:eastAsia="Times New Roman"/>
        </w:rPr>
        <w:t xml:space="preserve"> </w:t>
      </w:r>
      <w:r w:rsidR="00C80D74">
        <w:rPr>
          <w:rFonts w:eastAsia="Times New Roman"/>
        </w:rPr>
        <w:t xml:space="preserve">руб. </w:t>
      </w:r>
      <w:r w:rsidRPr="00BB0E9A">
        <w:rPr>
          <w:rFonts w:eastAsia="Times New Roman"/>
        </w:rPr>
        <w:t>(сорок пять  тысяч девятьсот шестьдесят один) рубль.</w:t>
      </w:r>
      <w:r w:rsidRPr="00BB0E9A">
        <w:t xml:space="preserve">               </w:t>
      </w:r>
    </w:p>
    <w:p w:rsidR="00141357" w:rsidRPr="0009466F" w:rsidRDefault="00141357" w:rsidP="00141357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rPr>
          <w:sz w:val="24"/>
          <w:szCs w:val="24"/>
          <w:lang w:val="ru-RU"/>
        </w:rPr>
      </w:pPr>
      <w:r w:rsidRPr="0009466F">
        <w:rPr>
          <w:b w:val="0"/>
          <w:sz w:val="24"/>
          <w:szCs w:val="24"/>
          <w:lang w:val="ru-RU"/>
        </w:rPr>
        <w:t xml:space="preserve">величина снижения цены первоначального предложения («шаг понижения») –– </w:t>
      </w:r>
      <w:r w:rsidR="00A63A20" w:rsidRPr="00BB0E9A">
        <w:rPr>
          <w:bCs/>
          <w:sz w:val="24"/>
          <w:szCs w:val="24"/>
          <w:lang w:val="ru-RU" w:eastAsia="ru-RU"/>
        </w:rPr>
        <w:t>21886</w:t>
      </w:r>
      <w:r w:rsidR="00A63A20">
        <w:rPr>
          <w:bCs/>
          <w:sz w:val="24"/>
          <w:szCs w:val="24"/>
          <w:lang w:val="ru-RU" w:eastAsia="ru-RU"/>
        </w:rPr>
        <w:t>,</w:t>
      </w:r>
      <w:r w:rsidR="00A63A20" w:rsidRPr="00BB0E9A">
        <w:rPr>
          <w:bCs/>
          <w:sz w:val="24"/>
          <w:szCs w:val="24"/>
          <w:lang w:val="ru-RU" w:eastAsia="ru-RU"/>
        </w:rPr>
        <w:t>2</w:t>
      </w:r>
      <w:r w:rsidR="00A63A20">
        <w:rPr>
          <w:bCs/>
          <w:sz w:val="24"/>
          <w:szCs w:val="24"/>
          <w:lang w:val="ru-RU" w:eastAsia="ru-RU"/>
        </w:rPr>
        <w:t xml:space="preserve">0 </w:t>
      </w:r>
      <w:r w:rsidRPr="0009466F">
        <w:rPr>
          <w:sz w:val="24"/>
          <w:szCs w:val="24"/>
          <w:lang w:val="ru-RU"/>
        </w:rPr>
        <w:t>руб. (</w:t>
      </w:r>
      <w:r w:rsidR="00A63A20">
        <w:rPr>
          <w:sz w:val="24"/>
          <w:szCs w:val="24"/>
          <w:lang w:val="ru-RU"/>
        </w:rPr>
        <w:t>двадцать одна тысяча восемьсот восемьдесят шесть рублей</w:t>
      </w:r>
      <w:r w:rsidRPr="0009466F">
        <w:rPr>
          <w:sz w:val="24"/>
          <w:szCs w:val="24"/>
          <w:lang w:val="ru-RU"/>
        </w:rPr>
        <w:t xml:space="preserve">  </w:t>
      </w:r>
      <w:r w:rsidR="00A63A20">
        <w:rPr>
          <w:sz w:val="24"/>
          <w:szCs w:val="24"/>
          <w:lang w:val="ru-RU"/>
        </w:rPr>
        <w:t>2</w:t>
      </w:r>
      <w:r w:rsidRPr="0009466F">
        <w:rPr>
          <w:sz w:val="24"/>
          <w:szCs w:val="24"/>
          <w:lang w:val="ru-RU"/>
        </w:rPr>
        <w:t>0 копеек) (10% от начальной цены);</w:t>
      </w:r>
    </w:p>
    <w:p w:rsidR="00141357" w:rsidRPr="0009466F" w:rsidRDefault="00141357" w:rsidP="00141357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rPr>
          <w:sz w:val="24"/>
          <w:szCs w:val="24"/>
          <w:lang w:val="ru-RU"/>
        </w:rPr>
      </w:pPr>
      <w:r w:rsidRPr="0009466F">
        <w:rPr>
          <w:b w:val="0"/>
          <w:sz w:val="24"/>
          <w:szCs w:val="24"/>
          <w:lang w:val="ru-RU"/>
        </w:rPr>
        <w:t>минимальная цена предложения, по которой может быть продано муниципальное имущество (цена отсечения) от цены первоначального предложения –</w:t>
      </w:r>
      <w:r w:rsidR="00A63A20">
        <w:rPr>
          <w:sz w:val="24"/>
          <w:szCs w:val="24"/>
          <w:lang w:val="ru-RU"/>
        </w:rPr>
        <w:t>109431,</w:t>
      </w:r>
      <w:r w:rsidRPr="0009466F">
        <w:rPr>
          <w:sz w:val="24"/>
          <w:szCs w:val="24"/>
          <w:lang w:val="ru-RU"/>
        </w:rPr>
        <w:t>00 руб. (</w:t>
      </w:r>
      <w:r w:rsidR="00A63A20">
        <w:rPr>
          <w:sz w:val="24"/>
          <w:szCs w:val="24"/>
          <w:lang w:val="ru-RU"/>
        </w:rPr>
        <w:t>сто девять тысяч четыреста тридцать один рубль</w:t>
      </w:r>
      <w:r w:rsidRPr="0009466F">
        <w:rPr>
          <w:sz w:val="24"/>
          <w:szCs w:val="24"/>
          <w:lang w:val="ru-RU"/>
        </w:rPr>
        <w:t xml:space="preserve"> 00 копеек) (50% от начальной цены);</w:t>
      </w:r>
    </w:p>
    <w:p w:rsidR="00141357" w:rsidRPr="00532D79" w:rsidRDefault="00141357" w:rsidP="00141357">
      <w:pPr>
        <w:pStyle w:val="rezul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rPr>
          <w:sz w:val="24"/>
          <w:szCs w:val="24"/>
          <w:lang w:val="ru-RU"/>
        </w:rPr>
      </w:pPr>
      <w:r w:rsidRPr="00532D79">
        <w:rPr>
          <w:b w:val="0"/>
          <w:sz w:val="24"/>
          <w:szCs w:val="24"/>
          <w:lang w:val="ru-RU"/>
        </w:rPr>
        <w:t xml:space="preserve">величина повышения цены в случае перехода к проведению аукциона с повышением цены (шаг аукциона) – </w:t>
      </w:r>
      <w:r w:rsidR="00532D79" w:rsidRPr="00532D79">
        <w:rPr>
          <w:sz w:val="24"/>
          <w:szCs w:val="24"/>
          <w:lang w:val="ru-RU"/>
        </w:rPr>
        <w:t>10943,10</w:t>
      </w:r>
      <w:r w:rsidRPr="00532D79">
        <w:rPr>
          <w:sz w:val="24"/>
          <w:szCs w:val="24"/>
          <w:lang w:val="ru-RU"/>
        </w:rPr>
        <w:t xml:space="preserve"> руб. (</w:t>
      </w:r>
      <w:r w:rsidR="00532D79" w:rsidRPr="00532D79">
        <w:rPr>
          <w:sz w:val="24"/>
          <w:szCs w:val="24"/>
          <w:lang w:val="ru-RU"/>
        </w:rPr>
        <w:t>десять тысяч девятьсот сорок три рубля 10 копеек</w:t>
      </w:r>
      <w:r w:rsidRPr="00532D79">
        <w:rPr>
          <w:sz w:val="24"/>
          <w:szCs w:val="24"/>
          <w:lang w:val="ru-RU"/>
        </w:rPr>
        <w:t>) (50% "шага понижения");</w:t>
      </w:r>
    </w:p>
    <w:p w:rsidR="00141357" w:rsidRDefault="00141357" w:rsidP="005B1D7E">
      <w:pPr>
        <w:tabs>
          <w:tab w:val="left" w:pos="709"/>
        </w:tabs>
        <w:ind w:firstLine="709"/>
        <w:jc w:val="both"/>
        <w:rPr>
          <w:b/>
        </w:rPr>
      </w:pPr>
      <w:r w:rsidRPr="0009466F">
        <w:t>размер задатка –</w:t>
      </w:r>
      <w:r w:rsidR="005B1D7E" w:rsidRPr="005B1D7E">
        <w:rPr>
          <w:b/>
        </w:rPr>
        <w:t>43772,40</w:t>
      </w:r>
      <w:r w:rsidR="005B1D7E" w:rsidRPr="005B1D7E">
        <w:t xml:space="preserve"> </w:t>
      </w:r>
      <w:r w:rsidR="005B1D7E" w:rsidRPr="00532D79">
        <w:rPr>
          <w:b/>
        </w:rPr>
        <w:t>руб.</w:t>
      </w:r>
      <w:r w:rsidR="005B1D7E" w:rsidRPr="00532D79">
        <w:rPr>
          <w:b/>
          <w:lang w:val="x-none"/>
        </w:rPr>
        <w:t xml:space="preserve"> (</w:t>
      </w:r>
      <w:r w:rsidR="005B1D7E" w:rsidRPr="00532D79">
        <w:rPr>
          <w:b/>
        </w:rPr>
        <w:t xml:space="preserve">сорок три  тысячи семьсот семьдесят два  рубля </w:t>
      </w:r>
      <w:r w:rsidR="005B1D7E" w:rsidRPr="00532D79">
        <w:rPr>
          <w:b/>
        </w:rPr>
        <w:lastRenderedPageBreak/>
        <w:t xml:space="preserve">40 копеек) </w:t>
      </w:r>
      <w:r w:rsidRPr="00532D79">
        <w:rPr>
          <w:b/>
        </w:rPr>
        <w:t xml:space="preserve"> (20% от начальной цены).</w:t>
      </w:r>
      <w:r w:rsidRPr="0009466F">
        <w:t xml:space="preserve"> </w:t>
      </w:r>
    </w:p>
    <w:p w:rsidR="00141357" w:rsidRPr="00CB2E04" w:rsidRDefault="00141357" w:rsidP="00141357">
      <w:pPr>
        <w:pStyle w:val="a7"/>
        <w:spacing w:after="0"/>
        <w:ind w:firstLine="567"/>
        <w:jc w:val="both"/>
      </w:pPr>
      <w:r w:rsidRPr="00CB2E04">
        <w:t>Информация о предыдущих торгах – ранее в отношении вышеуказанного имущества проводилась продажа посредством проведения электронного аукциона</w:t>
      </w:r>
      <w:r w:rsidRPr="00CB2E04">
        <w:rPr>
          <w:bCs/>
        </w:rPr>
        <w:t xml:space="preserve"> (протокол подведения итогов процедуры </w:t>
      </w:r>
      <w:r>
        <w:rPr>
          <w:bCs/>
        </w:rPr>
        <w:t>210000</w:t>
      </w:r>
      <w:r w:rsidR="005B1D7E">
        <w:rPr>
          <w:bCs/>
        </w:rPr>
        <w:t>2135</w:t>
      </w:r>
      <w:r>
        <w:rPr>
          <w:bCs/>
        </w:rPr>
        <w:t>000000000</w:t>
      </w:r>
      <w:r w:rsidR="005B1D7E">
        <w:rPr>
          <w:bCs/>
        </w:rPr>
        <w:t>1</w:t>
      </w:r>
      <w:r>
        <w:rPr>
          <w:b/>
          <w:bCs/>
        </w:rPr>
        <w:t xml:space="preserve"> </w:t>
      </w:r>
      <w:r w:rsidRPr="00F91108">
        <w:rPr>
          <w:bCs/>
        </w:rPr>
        <w:t xml:space="preserve">от </w:t>
      </w:r>
      <w:r w:rsidR="005B1D7E">
        <w:rPr>
          <w:bCs/>
        </w:rPr>
        <w:t>06</w:t>
      </w:r>
      <w:r>
        <w:rPr>
          <w:bCs/>
        </w:rPr>
        <w:t>.</w:t>
      </w:r>
      <w:r w:rsidR="005B1D7E">
        <w:rPr>
          <w:bCs/>
        </w:rPr>
        <w:t>1</w:t>
      </w:r>
      <w:r>
        <w:rPr>
          <w:bCs/>
        </w:rPr>
        <w:t>0.2022</w:t>
      </w:r>
      <w:r w:rsidRPr="00F91108">
        <w:rPr>
          <w:bCs/>
        </w:rPr>
        <w:t xml:space="preserve"> года</w:t>
      </w:r>
      <w:r w:rsidRPr="00CB2E04">
        <w:rPr>
          <w:bCs/>
        </w:rPr>
        <w:t>).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1.4. Информационное сообщение о проведении продажи посредством публичного предложения муниципального имущества и условиях его проведения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1.5.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муниципального имущества, вносится единым платежом на расчетный счет Претендента, открытый при регистрации на электронной площадке.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1.6.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 xml:space="preserve">1.7. Задаток возвращается всем участникам продажи, кроме Победителя,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 xml:space="preserve">1.8. При уклонении или отказе победителя продажи от заключения в установленный в пункте </w:t>
      </w:r>
      <w:r w:rsidRPr="00CC619D">
        <w:t xml:space="preserve">1.16 настоящего </w:t>
      </w:r>
      <w:r>
        <w:t>информационного сообщения срок договора купли-продажи, задаток ему не возвращается.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 xml:space="preserve">1.9. Порядок определения победителя продажи: представлен в </w:t>
      </w:r>
      <w:r w:rsidRPr="00835BCC">
        <w:t xml:space="preserve">разделе 8 «Порядок </w:t>
      </w:r>
      <w:r>
        <w:t xml:space="preserve">проведения продажи посредством публичного предложения в электронной форме» настоящего информационного сообщения. 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1.10. Форма заявки на участие в торгах: приложение 1 к информационному сообщению.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1.11. Форма описи</w:t>
      </w:r>
      <w:r w:rsidRPr="0095466B">
        <w:t xml:space="preserve"> </w:t>
      </w:r>
      <w:r>
        <w:t>документов на участие в торгах: приложение 2 к информационному сообщению.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1.12. </w:t>
      </w:r>
      <w:r w:rsidRPr="006D7513">
        <w:rPr>
          <w:b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адрес,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Юридические лица: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85F93">
        <w:t>заверенные копии учредительных документов</w:t>
      </w:r>
      <w:r>
        <w:t>;</w:t>
      </w:r>
    </w:p>
    <w:p w:rsidR="00141357" w:rsidRPr="00085F93" w:rsidRDefault="00141357" w:rsidP="00141357">
      <w:pPr>
        <w:autoSpaceDE w:val="0"/>
        <w:autoSpaceDN w:val="0"/>
        <w:adjustRightInd w:val="0"/>
        <w:ind w:firstLine="708"/>
        <w:jc w:val="both"/>
      </w:pPr>
      <w:r>
        <w:t>- опись документов на участие в продаже;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85F93">
        <w:t>документ</w:t>
      </w:r>
      <w:r>
        <w:t>,</w:t>
      </w:r>
      <w:r w:rsidRPr="00085F93">
        <w:t xml:space="preserve"> содержащий сведения о доле Р</w:t>
      </w:r>
      <w:r>
        <w:t>оссийской Федерации,</w:t>
      </w:r>
      <w:r w:rsidRPr="00085F93">
        <w:t xml:space="preserve"> субъекта Р</w:t>
      </w:r>
      <w:r>
        <w:t xml:space="preserve">оссийской Федерации или </w:t>
      </w:r>
      <w:r w:rsidRPr="00085F93">
        <w:t xml:space="preserve"> </w:t>
      </w:r>
      <w:r>
        <w:t>муниципального образования</w:t>
      </w:r>
      <w:r w:rsidRPr="00085F93">
        <w:t xml:space="preserve"> в </w:t>
      </w:r>
      <w:r>
        <w:t>уставном капитале юридического лица 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 w:rsidRPr="00085F93">
        <w:t xml:space="preserve"> Документ</w:t>
      </w:r>
      <w:r>
        <w:t>,</w:t>
      </w:r>
      <w:r w:rsidRPr="00085F93">
        <w:t xml:space="preserve"> который подтверждает полномочия руководителя </w:t>
      </w:r>
      <w:r>
        <w:t>юридического лица</w:t>
      </w:r>
      <w:r w:rsidRPr="00085F93">
        <w:t xml:space="preserve"> на осуществление действий от имени </w:t>
      </w:r>
      <w:r>
        <w:t>юридического лица</w:t>
      </w:r>
      <w:r w:rsidRPr="00085F93">
        <w:t xml:space="preserve"> (копия решения о назначении этого лица или о его избрании) и в соответствии с которым руководитель </w:t>
      </w:r>
      <w:r>
        <w:t>юридического лица</w:t>
      </w:r>
      <w:r w:rsidRPr="00085F93">
        <w:t xml:space="preserve"> обладает правом действовать от имени </w:t>
      </w:r>
      <w:r>
        <w:t>юридического лица</w:t>
      </w:r>
      <w:r w:rsidRPr="00085F93">
        <w:t xml:space="preserve"> без доверенности</w:t>
      </w:r>
      <w:r>
        <w:t>.</w:t>
      </w:r>
    </w:p>
    <w:p w:rsidR="00141357" w:rsidRDefault="00141357" w:rsidP="00141357">
      <w:pPr>
        <w:autoSpaceDE w:val="0"/>
        <w:autoSpaceDN w:val="0"/>
        <w:adjustRightInd w:val="0"/>
        <w:ind w:firstLine="708"/>
        <w:jc w:val="both"/>
      </w:pPr>
      <w:r>
        <w:t>Физические лица: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82981">
        <w:t xml:space="preserve">- </w:t>
      </w:r>
      <w:r w:rsidRPr="00982981">
        <w:rPr>
          <w:shd w:val="clear" w:color="auto" w:fill="FFFFFF"/>
        </w:rPr>
        <w:t xml:space="preserve">физические лица предъявляют документ, удостоверяющий личность, или </w:t>
      </w:r>
      <w:r w:rsidRPr="00982981">
        <w:rPr>
          <w:shd w:val="clear" w:color="auto" w:fill="FFFFFF"/>
        </w:rPr>
        <w:lastRenderedPageBreak/>
        <w:t>представляют копии всех его листов</w:t>
      </w:r>
      <w:r>
        <w:rPr>
          <w:shd w:val="clear" w:color="auto" w:fill="FFFFFF"/>
        </w:rPr>
        <w:t>;</w:t>
      </w:r>
    </w:p>
    <w:p w:rsidR="00141357" w:rsidRPr="00982981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- опись документов на участие в продаже.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25A0B">
        <w:rPr>
          <w:shd w:val="clear" w:color="auto" w:fill="FFFFFF"/>
        </w:rPr>
        <w:t>В случае</w:t>
      </w:r>
      <w:proofErr w:type="gramStart"/>
      <w:r w:rsidRPr="00225A0B">
        <w:rPr>
          <w:shd w:val="clear" w:color="auto" w:fill="FFFFFF"/>
        </w:rPr>
        <w:t>,</w:t>
      </w:r>
      <w:proofErr w:type="gramEnd"/>
      <w:r w:rsidRPr="00225A0B">
        <w:rPr>
          <w:shd w:val="clear" w:color="auto" w:fill="FFFFF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25A0B">
        <w:rPr>
          <w:shd w:val="clear" w:color="auto" w:fill="FFFFFF"/>
        </w:rPr>
        <w:t>,</w:t>
      </w:r>
      <w:proofErr w:type="gramEnd"/>
      <w:r w:rsidRPr="00225A0B">
        <w:rPr>
          <w:shd w:val="clear" w:color="auto" w:fill="FFFFF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82981">
        <w:rPr>
          <w:shd w:val="clear" w:color="auto" w:fill="FFFFFF"/>
        </w:rPr>
        <w:t>Одно лицо имеет право подать только одну заявку. 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Заявки подаются на электронную площадку, начиная </w:t>
      </w:r>
      <w:proofErr w:type="gramStart"/>
      <w:r>
        <w:rPr>
          <w:shd w:val="clear" w:color="auto" w:fill="FFFFFF"/>
        </w:rPr>
        <w:t>с даты начала</w:t>
      </w:r>
      <w:proofErr w:type="gramEnd"/>
      <w:r>
        <w:rPr>
          <w:shd w:val="clear" w:color="auto" w:fill="FFFFFF"/>
        </w:rPr>
        <w:t xml:space="preserve"> приема заявок до времени и даты окончания приема заявок, указанных в настоящем информационном сообщении.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rPr>
          <w:shd w:val="clear" w:color="auto" w:fill="FFFFFF"/>
        </w:rPr>
        <w:t>уведомления</w:t>
      </w:r>
      <w:proofErr w:type="gramEnd"/>
      <w:r>
        <w:rPr>
          <w:shd w:val="clear" w:color="auto" w:fill="FFFFFF"/>
        </w:rPr>
        <w:t xml:space="preserve"> с приложением электронных копий зарегистрированной заявки и прилагаемых к ней документов.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1.13. </w:t>
      </w:r>
      <w:r w:rsidRPr="00016A0C">
        <w:rPr>
          <w:b/>
          <w:shd w:val="clear" w:color="auto" w:fill="FFFFFF"/>
        </w:rPr>
        <w:t>Срок, место и порядок предоставления информационного сообщения</w:t>
      </w:r>
      <w:r>
        <w:rPr>
          <w:shd w:val="clear" w:color="auto" w:fill="FFFFFF"/>
        </w:rPr>
        <w:t xml:space="preserve">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</w:t>
      </w:r>
      <w:proofErr w:type="gramStart"/>
      <w:r>
        <w:rPr>
          <w:shd w:val="clear" w:color="auto" w:fill="FFFFFF"/>
        </w:rPr>
        <w:t xml:space="preserve">С информационным сообщением можно ознакомиться с даты размещения информационного сообщения на официальных сайтах: </w:t>
      </w:r>
      <w:r w:rsidRPr="009F0D44">
        <w:rPr>
          <w:spacing w:val="-2"/>
        </w:rPr>
        <w:t>администраци</w:t>
      </w:r>
      <w:r>
        <w:rPr>
          <w:spacing w:val="-2"/>
        </w:rPr>
        <w:t xml:space="preserve">и </w:t>
      </w:r>
      <w:r w:rsidR="005B1D7E">
        <w:rPr>
          <w:spacing w:val="-2"/>
        </w:rPr>
        <w:t>Пестяковског</w:t>
      </w:r>
      <w:r>
        <w:rPr>
          <w:spacing w:val="-2"/>
        </w:rPr>
        <w:t>о муниципального района</w:t>
      </w:r>
      <w:r>
        <w:rPr>
          <w:shd w:val="clear" w:color="auto" w:fill="FFFFFF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</w:t>
      </w:r>
      <w:r w:rsidRPr="00016A0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официальных сайтах торгов и на электронной площадке. </w:t>
      </w:r>
      <w:proofErr w:type="gramEnd"/>
    </w:p>
    <w:p w:rsidR="00141357" w:rsidRPr="00D50DB0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1.14. </w:t>
      </w:r>
      <w:r w:rsidRPr="009B3D2F">
        <w:rPr>
          <w:b/>
          <w:shd w:val="clear" w:color="auto" w:fill="FFFFFF"/>
        </w:rPr>
        <w:t>Порядок ознакомления Участников торгов с условиями договора,</w:t>
      </w:r>
      <w:r>
        <w:rPr>
          <w:shd w:val="clear" w:color="auto" w:fill="FFFFFF"/>
        </w:rPr>
        <w:t xml:space="preserve"> заключаемого по итогам проведения продажи,  порядок предоставления разъяснений положений информационного сообщения и осмотр </w:t>
      </w:r>
      <w:r w:rsidRPr="00D50DB0">
        <w:rPr>
          <w:shd w:val="clear" w:color="auto" w:fill="FFFFFF"/>
        </w:rPr>
        <w:t xml:space="preserve">объекта </w:t>
      </w:r>
      <w:r>
        <w:rPr>
          <w:shd w:val="clear" w:color="auto" w:fill="FFFFFF"/>
        </w:rPr>
        <w:t>не</w:t>
      </w:r>
      <w:r w:rsidRPr="00D50DB0">
        <w:rPr>
          <w:shd w:val="clear" w:color="auto" w:fill="FFFFFF"/>
        </w:rPr>
        <w:t>движимого имущества:</w:t>
      </w:r>
    </w:p>
    <w:p w:rsidR="00141357" w:rsidRDefault="00141357" w:rsidP="0014135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1.14.1. С условиями договора заключаемого</w:t>
      </w:r>
      <w:r w:rsidRPr="009B3D2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итогам проведения торгов, можно ознакомиться </w:t>
      </w:r>
      <w:proofErr w:type="gramStart"/>
      <w:r>
        <w:rPr>
          <w:shd w:val="clear" w:color="auto" w:fill="FFFFFF"/>
        </w:rPr>
        <w:t>с даты размещения</w:t>
      </w:r>
      <w:proofErr w:type="gramEnd"/>
      <w:r>
        <w:rPr>
          <w:shd w:val="clear" w:color="auto" w:fill="FFFFFF"/>
        </w:rPr>
        <w:t xml:space="preserve"> информационного сообщения на официальных сайтах торгов до даты окончания срока приема заявок на участие в торгах на официальных сайтах торгов и электронной площадке,</w:t>
      </w:r>
      <w:r w:rsidRPr="007400B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 также по адресу: </w:t>
      </w:r>
      <w:r w:rsidR="005B1D7E" w:rsidRPr="005B1D7E">
        <w:t xml:space="preserve">Ивановская область, п. Пестяки, ул. </w:t>
      </w:r>
      <w:r w:rsidR="005B1D7E">
        <w:t>Карла Маркса</w:t>
      </w:r>
      <w:r w:rsidR="005B1D7E" w:rsidRPr="005B1D7E">
        <w:rPr>
          <w:shd w:val="clear" w:color="auto" w:fill="FFFFFF"/>
        </w:rPr>
        <w:t>,</w:t>
      </w:r>
      <w:r w:rsidR="005B1D7E">
        <w:rPr>
          <w:shd w:val="clear" w:color="auto" w:fill="FFFFFF"/>
        </w:rPr>
        <w:t>20</w:t>
      </w:r>
      <w:r w:rsidR="005B1D7E" w:rsidRPr="005B1D7E">
        <w:rPr>
          <w:shd w:val="clear" w:color="auto" w:fill="FFFFFF"/>
        </w:rPr>
        <w:t xml:space="preserve"> в рабочие дни с 9.00 до 13.00 и с 14-00 до 16-00.</w:t>
      </w:r>
      <w:r>
        <w:rPr>
          <w:shd w:val="clear" w:color="auto" w:fill="FFFFFF"/>
        </w:rPr>
        <w:t>.</w:t>
      </w:r>
    </w:p>
    <w:p w:rsidR="00141357" w:rsidRPr="007400B5" w:rsidRDefault="00141357" w:rsidP="00141357">
      <w:pPr>
        <w:autoSpaceDE w:val="0"/>
        <w:autoSpaceDN w:val="0"/>
        <w:adjustRightInd w:val="0"/>
        <w:ind w:firstLine="709"/>
        <w:jc w:val="both"/>
      </w:pPr>
      <w:r w:rsidRPr="007400B5">
        <w:rPr>
          <w:shd w:val="clear" w:color="auto" w:fill="FFFFFF"/>
        </w:rPr>
        <w:t xml:space="preserve">1.14.2. </w:t>
      </w:r>
      <w:r w:rsidRPr="007400B5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t>Оператора</w:t>
      </w:r>
      <w:r w:rsidRPr="007400B5"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2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41357" w:rsidRPr="007400B5" w:rsidRDefault="00917F25" w:rsidP="00917F25">
      <w:pPr>
        <w:autoSpaceDE w:val="0"/>
        <w:autoSpaceDN w:val="0"/>
        <w:adjustRightInd w:val="0"/>
        <w:jc w:val="both"/>
      </w:pPr>
      <w:r>
        <w:t xml:space="preserve">         -  Л</w:t>
      </w:r>
      <w:r w:rsidR="00141357" w:rsidRPr="007400B5">
        <w:t xml:space="preserve">юбое заинтересованное лицо независимо </w:t>
      </w:r>
      <w:proofErr w:type="gramStart"/>
      <w:r w:rsidR="00141357" w:rsidRPr="007400B5"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="00141357" w:rsidRPr="007400B5">
        <w:t xml:space="preserve"> окончания срока приема заявок на участие в </w:t>
      </w:r>
      <w:r w:rsidR="00141357">
        <w:t>торгах</w:t>
      </w:r>
      <w:r w:rsidR="00141357" w:rsidRPr="007400B5">
        <w:t xml:space="preserve"> вправе осмотреть выставленное на продажу </w:t>
      </w:r>
      <w:r w:rsidR="00141357">
        <w:t xml:space="preserve">муниципальное </w:t>
      </w:r>
      <w:r w:rsidR="00141357" w:rsidRPr="007400B5">
        <w:t xml:space="preserve">имущество в период приема заявок на участие в </w:t>
      </w:r>
      <w:r w:rsidR="00141357">
        <w:t>торгах</w:t>
      </w:r>
      <w:r w:rsidR="00141357" w:rsidRPr="007400B5">
        <w:t xml:space="preserve"> </w:t>
      </w:r>
      <w:r w:rsidR="00141357">
        <w:rPr>
          <w:shd w:val="clear" w:color="auto" w:fill="FFFFFF"/>
        </w:rPr>
        <w:t xml:space="preserve">по адресу: </w:t>
      </w:r>
      <w:r w:rsidR="00141357">
        <w:t xml:space="preserve">Ивановская область, </w:t>
      </w:r>
      <w:r w:rsidR="005B1D7E" w:rsidRPr="005B1D7E">
        <w:t xml:space="preserve"> п. Пестяки, ул. </w:t>
      </w:r>
      <w:r w:rsidR="005B1D7E">
        <w:t>Карла Маркса, д.20</w:t>
      </w:r>
      <w:r w:rsidR="005B1D7E" w:rsidRPr="005B1D7E">
        <w:rPr>
          <w:shd w:val="clear" w:color="auto" w:fill="FFFFFF"/>
        </w:rPr>
        <w:t>, в рабочие дни с 9.00 до 13.00 и</w:t>
      </w:r>
      <w:bookmarkStart w:id="0" w:name="_GoBack"/>
      <w:bookmarkEnd w:id="0"/>
      <w:r w:rsidR="005B1D7E" w:rsidRPr="005B1D7E">
        <w:rPr>
          <w:shd w:val="clear" w:color="auto" w:fill="FFFFFF"/>
        </w:rPr>
        <w:t xml:space="preserve"> с 14-00 до 16-00</w:t>
      </w:r>
      <w:r w:rsidR="005B1D7E">
        <w:rPr>
          <w:shd w:val="clear" w:color="auto" w:fill="FFFFFF"/>
        </w:rPr>
        <w:t xml:space="preserve"> </w:t>
      </w:r>
      <w:r w:rsidR="00141357" w:rsidRPr="007400B5">
        <w:t xml:space="preserve">не </w:t>
      </w:r>
      <w:proofErr w:type="gramStart"/>
      <w:r w:rsidR="00141357" w:rsidRPr="007400B5">
        <w:t>позднее</w:t>
      </w:r>
      <w:proofErr w:type="gramEnd"/>
      <w:r w:rsidR="00141357" w:rsidRPr="007400B5">
        <w:t xml:space="preserve"> чем за два рабочих дня до даты окончания срока подачи заявок на участие в </w:t>
      </w:r>
      <w:r w:rsidR="00141357">
        <w:t>торгах</w:t>
      </w:r>
      <w:r w:rsidR="00141357" w:rsidRPr="007400B5">
        <w:t>.</w:t>
      </w:r>
    </w:p>
    <w:p w:rsidR="00141357" w:rsidRPr="001F38AD" w:rsidRDefault="00141357" w:rsidP="00141357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38AD">
        <w:lastRenderedPageBreak/>
        <w:t>1.14.3. </w:t>
      </w:r>
      <w:r w:rsidRPr="001F38AD">
        <w:rPr>
          <w:lang w:eastAsia="ru-RU"/>
        </w:rPr>
        <w:t xml:space="preserve">Документооборот между Претендентами, Участниками торгов, Продавцом 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1F38AD">
        <w:rPr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 либо Ор</w:t>
      </w:r>
      <w:r>
        <w:rPr>
          <w:lang w:eastAsia="ru-RU"/>
        </w:rPr>
        <w:t>г</w:t>
      </w:r>
      <w:r w:rsidRPr="001F38AD">
        <w:rPr>
          <w:lang w:eastAsia="ru-RU"/>
        </w:rPr>
        <w:t>а</w:t>
      </w:r>
      <w:r>
        <w:rPr>
          <w:lang w:eastAsia="ru-RU"/>
        </w:rPr>
        <w:t>низатора</w:t>
      </w:r>
      <w:r w:rsidRPr="001F38AD">
        <w:rPr>
          <w:lang w:eastAsia="ru-RU"/>
        </w:rPr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1F38AD">
        <w:rPr>
          <w:lang w:eastAsia="ru-RU"/>
        </w:rPr>
        <w:t xml:space="preserve"> </w:t>
      </w:r>
      <w:proofErr w:type="gramStart"/>
      <w:r w:rsidRPr="001F38AD">
        <w:rPr>
          <w:lang w:eastAsia="ru-RU"/>
        </w:rPr>
        <w:t>О</w:t>
      </w:r>
      <w:r>
        <w:rPr>
          <w:lang w:eastAsia="ru-RU"/>
        </w:rPr>
        <w:t>рганизатор</w:t>
      </w:r>
      <w:r w:rsidRPr="001F38AD">
        <w:rPr>
          <w:lang w:eastAsia="ru-RU"/>
        </w:rPr>
        <w:t xml:space="preserve">). </w:t>
      </w:r>
      <w:proofErr w:type="gramEnd"/>
    </w:p>
    <w:p w:rsidR="00141357" w:rsidRPr="00E47D18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02C">
        <w:rPr>
          <w:rFonts w:eastAsia="Calibri"/>
          <w:lang w:eastAsia="ru-RU"/>
        </w:rPr>
        <w:t>1.14.4. </w:t>
      </w:r>
      <w:proofErr w:type="gramStart"/>
      <w:r w:rsidRPr="00B4202C">
        <w:rPr>
          <w:rFonts w:eastAsia="Calibri"/>
          <w:lang w:eastAsia="ru-RU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r w:rsidRPr="00E47D18">
        <w:rPr>
          <w:shd w:val="clear" w:color="auto" w:fill="FFFFFF"/>
        </w:rPr>
        <w:t>публикации на официальном сайте Российской Федерации для размещения информации о проведении торгов – www.torgi.gov.ru, по адрес</w:t>
      </w:r>
      <w:r>
        <w:rPr>
          <w:shd w:val="clear" w:color="auto" w:fill="FFFFFF"/>
        </w:rPr>
        <w:t xml:space="preserve">у в сети «Интернет» за номером: </w:t>
      </w:r>
      <w:r w:rsidR="005B1D7E">
        <w:rPr>
          <w:bCs/>
        </w:rPr>
        <w:t>21000021350000000001</w:t>
      </w:r>
      <w:r>
        <w:rPr>
          <w:shd w:val="clear" w:color="auto" w:fill="FFFFFF"/>
        </w:rPr>
        <w:t xml:space="preserve"> -</w:t>
      </w:r>
      <w:r w:rsidRPr="00E47D18">
        <w:rPr>
          <w:shd w:val="clear" w:color="auto" w:fill="FFFFFF"/>
        </w:rPr>
        <w:t xml:space="preserve"> несостоявшийся в связи с отсутствием участников</w:t>
      </w:r>
      <w:r w:rsidRPr="00E47D18">
        <w:rPr>
          <w:rFonts w:eastAsia="Calibri"/>
          <w:lang w:eastAsia="ru-RU"/>
        </w:rPr>
        <w:t>.</w:t>
      </w:r>
      <w:proofErr w:type="gramEnd"/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69217A">
        <w:rPr>
          <w:rFonts w:eastAsia="Calibri"/>
          <w:b w:val="0"/>
          <w:sz w:val="24"/>
          <w:szCs w:val="24"/>
          <w:lang w:val="ru-RU"/>
        </w:rPr>
        <w:t>1.15.</w:t>
      </w:r>
      <w:r w:rsidRPr="0069217A">
        <w:rPr>
          <w:rFonts w:eastAsia="Calibri"/>
          <w:b w:val="0"/>
          <w:sz w:val="24"/>
          <w:szCs w:val="24"/>
        </w:rPr>
        <w:t> </w:t>
      </w:r>
      <w:r w:rsidRPr="0069217A">
        <w:rPr>
          <w:b w:val="0"/>
          <w:sz w:val="24"/>
          <w:szCs w:val="24"/>
          <w:lang w:val="ru-RU"/>
        </w:rPr>
        <w:t>Продавец вправе:</w:t>
      </w:r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69217A">
        <w:rPr>
          <w:b w:val="0"/>
          <w:sz w:val="24"/>
          <w:szCs w:val="24"/>
          <w:lang w:val="ru-RU"/>
        </w:rPr>
        <w:t xml:space="preserve">- отказаться от проведения </w:t>
      </w:r>
      <w:r>
        <w:rPr>
          <w:b w:val="0"/>
          <w:sz w:val="24"/>
          <w:szCs w:val="24"/>
          <w:lang w:val="ru-RU"/>
        </w:rPr>
        <w:t>торгов</w:t>
      </w:r>
      <w:r w:rsidRPr="0069217A">
        <w:rPr>
          <w:b w:val="0"/>
          <w:sz w:val="24"/>
          <w:szCs w:val="24"/>
          <w:lang w:val="ru-RU"/>
        </w:rPr>
        <w:t xml:space="preserve"> не </w:t>
      </w:r>
      <w:proofErr w:type="gramStart"/>
      <w:r w:rsidRPr="0069217A">
        <w:rPr>
          <w:b w:val="0"/>
          <w:sz w:val="24"/>
          <w:szCs w:val="24"/>
          <w:lang w:val="ru-RU"/>
        </w:rPr>
        <w:t>позднее</w:t>
      </w:r>
      <w:proofErr w:type="gramEnd"/>
      <w:r w:rsidRPr="0069217A">
        <w:rPr>
          <w:b w:val="0"/>
          <w:sz w:val="24"/>
          <w:szCs w:val="24"/>
          <w:lang w:val="ru-RU"/>
        </w:rPr>
        <w:t xml:space="preserve"> чем за 3 (три) дня до даты проведения </w:t>
      </w:r>
      <w:r>
        <w:rPr>
          <w:b w:val="0"/>
          <w:sz w:val="24"/>
          <w:szCs w:val="24"/>
          <w:lang w:val="ru-RU"/>
        </w:rPr>
        <w:t>торгов</w:t>
      </w:r>
      <w:r w:rsidRPr="0069217A">
        <w:rPr>
          <w:b w:val="0"/>
          <w:sz w:val="24"/>
          <w:szCs w:val="24"/>
          <w:lang w:val="ru-RU"/>
        </w:rPr>
        <w:t>.</w:t>
      </w:r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proofErr w:type="gramStart"/>
      <w:r w:rsidRPr="0069217A"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(пяти) дней с даты публикации извещения об отказе от проведения </w:t>
      </w:r>
      <w:r>
        <w:rPr>
          <w:b w:val="0"/>
          <w:sz w:val="24"/>
          <w:szCs w:val="24"/>
          <w:lang w:val="ru-RU"/>
        </w:rPr>
        <w:t>торгов</w:t>
      </w:r>
      <w:r w:rsidRPr="0069217A">
        <w:rPr>
          <w:b w:val="0"/>
          <w:sz w:val="24"/>
          <w:szCs w:val="24"/>
          <w:lang w:val="ru-RU"/>
        </w:rPr>
        <w:t xml:space="preserve"> на официальных сайтах торгов, электронной площадке </w:t>
      </w:r>
      <w:r>
        <w:rPr>
          <w:b w:val="0"/>
          <w:sz w:val="24"/>
          <w:szCs w:val="24"/>
          <w:lang w:val="ru-RU"/>
        </w:rPr>
        <w:t>Организатор</w:t>
      </w:r>
      <w:r w:rsidRPr="0069217A">
        <w:rPr>
          <w:b w:val="0"/>
          <w:sz w:val="24"/>
          <w:szCs w:val="24"/>
          <w:lang w:val="ru-RU"/>
        </w:rPr>
        <w:t xml:space="preserve"> </w:t>
      </w:r>
      <w:r w:rsidRPr="0069217A">
        <w:rPr>
          <w:b w:val="0"/>
          <w:iCs/>
          <w:sz w:val="24"/>
          <w:szCs w:val="24"/>
          <w:lang w:val="ru-RU"/>
        </w:rPr>
        <w:t>извещает Претендентов об отказе Продавц</w:t>
      </w:r>
      <w:r>
        <w:rPr>
          <w:b w:val="0"/>
          <w:iCs/>
          <w:sz w:val="24"/>
          <w:szCs w:val="24"/>
          <w:lang w:val="ru-RU"/>
        </w:rPr>
        <w:t>а</w:t>
      </w:r>
      <w:r w:rsidRPr="0069217A">
        <w:rPr>
          <w:b w:val="0"/>
          <w:iCs/>
          <w:sz w:val="24"/>
          <w:szCs w:val="24"/>
          <w:lang w:val="ru-RU"/>
        </w:rPr>
        <w:t xml:space="preserve"> от проведения </w:t>
      </w:r>
      <w:r>
        <w:rPr>
          <w:b w:val="0"/>
          <w:iCs/>
          <w:sz w:val="24"/>
          <w:szCs w:val="24"/>
          <w:lang w:val="ru-RU"/>
        </w:rPr>
        <w:t>торгов</w:t>
      </w:r>
      <w:r w:rsidRPr="0069217A">
        <w:rPr>
          <w:b w:val="0"/>
          <w:iCs/>
          <w:sz w:val="24"/>
          <w:szCs w:val="24"/>
          <w:lang w:val="ru-RU"/>
        </w:rPr>
        <w:t xml:space="preserve"> не позднее следующего рабочего </w:t>
      </w:r>
      <w:r w:rsidRPr="0069217A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  <w:proofErr w:type="gramEnd"/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2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69217A">
        <w:rPr>
          <w:b w:val="0"/>
          <w:sz w:val="24"/>
          <w:szCs w:val="24"/>
          <w:lang w:val="ru-RU"/>
        </w:rPr>
        <w:t>-</w:t>
      </w:r>
      <w:r w:rsidRPr="0069217A">
        <w:rPr>
          <w:b w:val="0"/>
          <w:sz w:val="24"/>
          <w:szCs w:val="24"/>
        </w:rPr>
        <w:t> </w:t>
      </w:r>
      <w:r w:rsidRPr="0069217A">
        <w:rPr>
          <w:b w:val="0"/>
          <w:sz w:val="24"/>
          <w:szCs w:val="24"/>
          <w:lang w:val="ru-RU"/>
        </w:rPr>
        <w:t xml:space="preserve">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69217A">
        <w:rPr>
          <w:b w:val="0"/>
          <w:sz w:val="24"/>
          <w:szCs w:val="24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41357" w:rsidRPr="0069217A" w:rsidRDefault="00141357" w:rsidP="001413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69217A">
        <w:rPr>
          <w:b w:val="0"/>
          <w:sz w:val="24"/>
          <w:szCs w:val="24"/>
          <w:lang w:val="ru-RU"/>
        </w:rPr>
        <w:t xml:space="preserve">При внесении изменений срок подачи заявок на участие в </w:t>
      </w:r>
      <w:r>
        <w:rPr>
          <w:b w:val="0"/>
          <w:sz w:val="24"/>
          <w:szCs w:val="24"/>
          <w:lang w:val="ru-RU"/>
        </w:rPr>
        <w:t>торгах</w:t>
      </w:r>
      <w:r w:rsidRPr="0069217A">
        <w:rPr>
          <w:b w:val="0"/>
          <w:sz w:val="24"/>
          <w:szCs w:val="24"/>
          <w:lang w:val="ru-RU"/>
        </w:rPr>
        <w:t xml:space="preserve"> продлевается таким образом, чтобы </w:t>
      </w:r>
      <w:proofErr w:type="gramStart"/>
      <w:r w:rsidRPr="0069217A">
        <w:rPr>
          <w:b w:val="0"/>
          <w:sz w:val="24"/>
          <w:szCs w:val="24"/>
          <w:lang w:val="ru-RU"/>
        </w:rPr>
        <w:t>с даты размещения</w:t>
      </w:r>
      <w:proofErr w:type="gramEnd"/>
      <w:r w:rsidRPr="0069217A">
        <w:rPr>
          <w:b w:val="0"/>
          <w:sz w:val="24"/>
          <w:szCs w:val="24"/>
          <w:lang w:val="ru-RU"/>
        </w:rPr>
        <w:t xml:space="preserve"> на официальных сайтах торгов внесенных изменений до даты окончания подачи заявок на участие в </w:t>
      </w:r>
      <w:r>
        <w:rPr>
          <w:b w:val="0"/>
          <w:sz w:val="24"/>
          <w:szCs w:val="24"/>
          <w:lang w:val="ru-RU"/>
        </w:rPr>
        <w:t>торгах</w:t>
      </w:r>
      <w:r w:rsidRPr="0069217A">
        <w:rPr>
          <w:b w:val="0"/>
          <w:sz w:val="24"/>
          <w:szCs w:val="24"/>
          <w:lang w:val="ru-RU"/>
        </w:rPr>
        <w:t xml:space="preserve"> составлял не менее 15 (пятнадцати) дней. При этом Продав</w:t>
      </w:r>
      <w:r>
        <w:rPr>
          <w:b w:val="0"/>
          <w:sz w:val="24"/>
          <w:szCs w:val="24"/>
          <w:lang w:val="ru-RU"/>
        </w:rPr>
        <w:t>е</w:t>
      </w:r>
      <w:r w:rsidRPr="0069217A">
        <w:rPr>
          <w:b w:val="0"/>
          <w:sz w:val="24"/>
          <w:szCs w:val="24"/>
          <w:lang w:val="ru-RU"/>
        </w:rPr>
        <w:t>ц не нес</w:t>
      </w:r>
      <w:r>
        <w:rPr>
          <w:b w:val="0"/>
          <w:sz w:val="24"/>
          <w:szCs w:val="24"/>
          <w:lang w:val="ru-RU"/>
        </w:rPr>
        <w:t>е</w:t>
      </w:r>
      <w:r w:rsidRPr="0069217A">
        <w:rPr>
          <w:b w:val="0"/>
          <w:sz w:val="24"/>
          <w:szCs w:val="24"/>
          <w:lang w:val="ru-RU"/>
        </w:rPr>
        <w:t>т ответственность в случае, если Претендент не ознакомился с изменениями, внесенными в информационное сообщение, размещенными надлежащим образом</w:t>
      </w:r>
    </w:p>
    <w:p w:rsidR="00141357" w:rsidRPr="0069217A" w:rsidRDefault="00141357" w:rsidP="00141357">
      <w:pPr>
        <w:pStyle w:val="TextBasTxt"/>
        <w:tabs>
          <w:tab w:val="left" w:pos="1134"/>
        </w:tabs>
      </w:pPr>
      <w:r w:rsidRPr="0069217A">
        <w:t>1.1</w:t>
      </w:r>
      <w:r>
        <w:t>5</w:t>
      </w:r>
      <w:r w:rsidRPr="0069217A">
        <w:t xml:space="preserve">.1. При проведении торгов по продаже </w:t>
      </w:r>
      <w:r w:rsidRPr="00772290">
        <w:rPr>
          <w:bCs/>
        </w:rPr>
        <w:t>муниципального имущества</w:t>
      </w:r>
      <w:r>
        <w:t>, н</w:t>
      </w:r>
      <w:r w:rsidRPr="0069217A">
        <w:t xml:space="preserve">аходящегося в собственности </w:t>
      </w:r>
      <w:r w:rsidR="005B1D7E">
        <w:t>Пестяковского</w:t>
      </w:r>
      <w:r>
        <w:t xml:space="preserve"> муниципального района</w:t>
      </w:r>
      <w:r w:rsidRPr="0069217A">
        <w:t xml:space="preserve">, с последующей оплатой приобретаемого имущества </w:t>
      </w:r>
      <w:r w:rsidRPr="0069217A">
        <w:rPr>
          <w:b/>
        </w:rPr>
        <w:t>за счет собственных средств</w:t>
      </w:r>
      <w:r w:rsidRPr="0069217A">
        <w:t>:</w:t>
      </w:r>
    </w:p>
    <w:p w:rsidR="00141357" w:rsidRPr="0069217A" w:rsidRDefault="00141357" w:rsidP="00141357">
      <w:pPr>
        <w:pStyle w:val="TextBasTxt"/>
        <w:tabs>
          <w:tab w:val="left" w:pos="1134"/>
        </w:tabs>
      </w:pPr>
      <w:r w:rsidRPr="0069217A">
        <w:t xml:space="preserve">Срок оплаты приобретаемого имущества: производится победителем продажи единовременно в соответствии с договором купли-продажи не позднее </w:t>
      </w:r>
      <w:r>
        <w:t>1</w:t>
      </w:r>
      <w:r w:rsidRPr="0069217A">
        <w:t>0 рабочих дней со дня заключения договора купли-продажи.</w:t>
      </w:r>
    </w:p>
    <w:p w:rsidR="00141357" w:rsidRDefault="00141357" w:rsidP="00141357">
      <w:pPr>
        <w:pStyle w:val="TextBasTxt"/>
        <w:tabs>
          <w:tab w:val="left" w:pos="1134"/>
        </w:tabs>
      </w:pPr>
      <w:r w:rsidRPr="0069217A">
        <w:t>Задаток, внесенный покупателем, засчитывается в оплату приобретенного имущества и перечисляется на счет Продавца в течение 5</w:t>
      </w:r>
      <w:r>
        <w:t xml:space="preserve"> рабочих</w:t>
      </w:r>
      <w:r w:rsidRPr="0069217A">
        <w:t xml:space="preserve"> дней </w:t>
      </w:r>
      <w:proofErr w:type="gramStart"/>
      <w:r w:rsidRPr="0069217A">
        <w:t>с даты подведения</w:t>
      </w:r>
      <w:proofErr w:type="gramEnd"/>
      <w:r w:rsidRPr="0069217A">
        <w:t xml:space="preserve"> итогов </w:t>
      </w:r>
      <w:r>
        <w:t>продажи</w:t>
      </w:r>
      <w:r w:rsidRPr="0069217A">
        <w:t>.</w:t>
      </w:r>
    </w:p>
    <w:p w:rsidR="00141357" w:rsidRPr="0069217A" w:rsidRDefault="00141357" w:rsidP="00141357">
      <w:pPr>
        <w:pStyle w:val="TextBasTxt"/>
        <w:tabs>
          <w:tab w:val="left" w:pos="1134"/>
        </w:tabs>
      </w:pPr>
      <w:r w:rsidRPr="0069217A"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141357" w:rsidRDefault="00141357" w:rsidP="00141357">
      <w:pPr>
        <w:pStyle w:val="TextBasTxt"/>
        <w:ind w:firstLine="709"/>
        <w:rPr>
          <w:shd w:val="clear" w:color="auto" w:fill="FFFFFF"/>
        </w:rPr>
      </w:pPr>
      <w:r w:rsidRPr="00754FEB">
        <w:lastRenderedPageBreak/>
        <w:t>1.1</w:t>
      </w:r>
      <w:r>
        <w:t>6</w:t>
      </w:r>
      <w:r w:rsidRPr="00754FEB">
        <w:t>. </w:t>
      </w:r>
      <w:r w:rsidRPr="00754FEB">
        <w:rPr>
          <w:b/>
        </w:rPr>
        <w:t xml:space="preserve">Срок заключения договора купли-продажи: </w:t>
      </w:r>
      <w:r w:rsidRPr="00754FEB">
        <w:rPr>
          <w:rFonts w:eastAsia="Times New Roman"/>
          <w:lang w:eastAsia="en-US"/>
        </w:rPr>
        <w:t>договор купли-продажи (приложение 2</w:t>
      </w:r>
      <w:r w:rsidRPr="00754FEB">
        <w:rPr>
          <w:rFonts w:eastAsia="Times New Roman"/>
          <w:bCs/>
          <w:lang w:eastAsia="en-US"/>
        </w:rPr>
        <w:t xml:space="preserve"> к информационному сообщению)</w:t>
      </w:r>
      <w:r w:rsidRPr="00754FEB">
        <w:rPr>
          <w:rFonts w:eastAsia="Times New Roman"/>
          <w:lang w:eastAsia="en-US"/>
        </w:rPr>
        <w:t xml:space="preserve"> </w:t>
      </w:r>
      <w:r w:rsidRPr="00173B7B">
        <w:rPr>
          <w:rFonts w:eastAsia="Times New Roman"/>
          <w:lang w:eastAsia="en-US"/>
        </w:rPr>
        <w:t xml:space="preserve">заключается </w:t>
      </w:r>
      <w:r>
        <w:rPr>
          <w:rFonts w:eastAsia="Times New Roman"/>
          <w:lang w:eastAsia="en-US"/>
        </w:rPr>
        <w:t xml:space="preserve">между Продавцом и победителем </w:t>
      </w:r>
      <w:r w:rsidRPr="00173B7B">
        <w:rPr>
          <w:rFonts w:eastAsia="Times New Roman"/>
          <w:lang w:eastAsia="en-US"/>
        </w:rPr>
        <w:t>н</w:t>
      </w:r>
      <w:r w:rsidRPr="00173B7B">
        <w:rPr>
          <w:shd w:val="clear" w:color="auto" w:fill="FFFFFF"/>
        </w:rPr>
        <w:t xml:space="preserve">е позднее чем через пять рабочих дней </w:t>
      </w:r>
      <w:proofErr w:type="gramStart"/>
      <w:r w:rsidRPr="00173B7B">
        <w:rPr>
          <w:shd w:val="clear" w:color="auto" w:fill="FFFFFF"/>
        </w:rPr>
        <w:t>с даты проведения</w:t>
      </w:r>
      <w:proofErr w:type="gramEnd"/>
      <w:r w:rsidRPr="00173B7B">
        <w:rPr>
          <w:shd w:val="clear" w:color="auto" w:fill="FFFFFF"/>
        </w:rPr>
        <w:t xml:space="preserve"> продажи</w:t>
      </w:r>
      <w:r>
        <w:rPr>
          <w:shd w:val="clear" w:color="auto" w:fill="FFFFFF"/>
        </w:rPr>
        <w:t>.</w:t>
      </w:r>
      <w:r w:rsidRPr="00173B7B">
        <w:rPr>
          <w:shd w:val="clear" w:color="auto" w:fill="FFFFFF"/>
        </w:rPr>
        <w:t xml:space="preserve"> </w:t>
      </w:r>
    </w:p>
    <w:p w:rsidR="00141357" w:rsidRPr="00173B7B" w:rsidRDefault="00141357" w:rsidP="00141357">
      <w:pPr>
        <w:pStyle w:val="TextBasTxt"/>
        <w:ind w:firstLine="709"/>
        <w:rPr>
          <w:rFonts w:eastAsia="Times New Roman"/>
          <w:lang w:eastAsia="en-US"/>
        </w:rPr>
      </w:pPr>
      <w:r w:rsidRPr="00173B7B">
        <w:rPr>
          <w:sz w:val="23"/>
          <w:szCs w:val="23"/>
          <w:shd w:val="clear" w:color="auto" w:fill="FFFFFF"/>
        </w:rPr>
        <w:t>При уклонении или отказе победителя продажи от заключения в установленный срок договора купли-продажи он утрачивает право на заключение указанного договора и задаток ему не возвращается.</w:t>
      </w:r>
    </w:p>
    <w:p w:rsidR="00141357" w:rsidRDefault="00141357" w:rsidP="00141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03316E">
        <w:t>Договор может быть изменен или дополнен по соглашению сторон. Всякие изменения и дополнения к настоящему договору действительны только</w:t>
      </w:r>
      <w:r>
        <w:t xml:space="preserve"> в случае, если они совершены в</w:t>
      </w:r>
      <w:r w:rsidRPr="0012129C">
        <w:t xml:space="preserve"> </w:t>
      </w:r>
      <w:r w:rsidRPr="0003316E">
        <w:t>письменной форме и подписаны уполномоченными представителями сторон.</w:t>
      </w:r>
    </w:p>
    <w:p w:rsidR="00141357" w:rsidRDefault="00141357" w:rsidP="00141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</w:p>
    <w:p w:rsidR="00141357" w:rsidRPr="00330A96" w:rsidRDefault="00141357" w:rsidP="00141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>
        <w:rPr>
          <w:b/>
        </w:rPr>
        <w:t>2</w:t>
      </w:r>
      <w:r w:rsidRPr="00330A96">
        <w:rPr>
          <w:b/>
        </w:rPr>
        <w:t>. Сроки, время подачи заявок и проведения продажи</w:t>
      </w:r>
    </w:p>
    <w:p w:rsidR="00141357" w:rsidRPr="00932456" w:rsidRDefault="00141357" w:rsidP="00141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color w:val="FF0000"/>
        </w:rPr>
      </w:pPr>
    </w:p>
    <w:p w:rsidR="00141357" w:rsidRPr="00173B7B" w:rsidRDefault="00141357" w:rsidP="00141357">
      <w:pPr>
        <w:ind w:firstLine="709"/>
        <w:jc w:val="both"/>
        <w:rPr>
          <w:bCs/>
          <w:lang w:eastAsia="ru-RU"/>
        </w:rPr>
      </w:pPr>
      <w:r w:rsidRPr="00173B7B">
        <w:rPr>
          <w:bCs/>
          <w:lang w:eastAsia="ru-RU"/>
        </w:rPr>
        <w:t>Указанное в настоящем информационном сообщении время – московское.</w:t>
      </w:r>
    </w:p>
    <w:p w:rsidR="00141357" w:rsidRPr="00173B7B" w:rsidRDefault="00141357" w:rsidP="00141357">
      <w:pPr>
        <w:ind w:firstLine="709"/>
        <w:jc w:val="both"/>
        <w:rPr>
          <w:bCs/>
          <w:lang w:eastAsia="ru-RU"/>
        </w:rPr>
      </w:pPr>
      <w:r w:rsidRPr="00173B7B">
        <w:rPr>
          <w:bCs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41357" w:rsidRPr="00D141D2" w:rsidRDefault="00141357" w:rsidP="0014135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141D2">
        <w:t>2.1.</w:t>
      </w:r>
      <w:r w:rsidRPr="00D141D2">
        <w:rPr>
          <w:b/>
        </w:rPr>
        <w:t> Начало приема заявок</w:t>
      </w:r>
      <w:r w:rsidRPr="00D141D2">
        <w:t xml:space="preserve"> на участие в продаже – </w:t>
      </w:r>
      <w:r w:rsidR="00C80D74" w:rsidRPr="00D141D2">
        <w:t>15</w:t>
      </w:r>
      <w:r w:rsidRPr="00D141D2">
        <w:rPr>
          <w:rStyle w:val="a9"/>
        </w:rPr>
        <w:t>.</w:t>
      </w:r>
      <w:r w:rsidR="00C80D74" w:rsidRPr="00D141D2">
        <w:rPr>
          <w:rStyle w:val="a9"/>
        </w:rPr>
        <w:t>12</w:t>
      </w:r>
      <w:r w:rsidRPr="00D141D2">
        <w:rPr>
          <w:rStyle w:val="a9"/>
        </w:rPr>
        <w:t>.2022 г. с 09:00</w:t>
      </w:r>
      <w:r w:rsidRPr="00D141D2">
        <w:t>.</w:t>
      </w:r>
    </w:p>
    <w:p w:rsidR="00141357" w:rsidRPr="00D141D2" w:rsidRDefault="00141357" w:rsidP="0014135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141D2">
        <w:t>2.2. </w:t>
      </w:r>
      <w:r w:rsidRPr="00D141D2">
        <w:rPr>
          <w:b/>
        </w:rPr>
        <w:t>Окончание приема заявок</w:t>
      </w:r>
      <w:r w:rsidRPr="00D141D2">
        <w:t xml:space="preserve"> на участие в продаже – </w:t>
      </w:r>
      <w:r w:rsidR="00C80D74" w:rsidRPr="00D141D2">
        <w:t>12</w:t>
      </w:r>
      <w:r w:rsidRPr="00D141D2">
        <w:rPr>
          <w:b/>
        </w:rPr>
        <w:t>.0</w:t>
      </w:r>
      <w:r w:rsidR="00C80D74" w:rsidRPr="00D141D2">
        <w:rPr>
          <w:b/>
        </w:rPr>
        <w:t>1</w:t>
      </w:r>
      <w:r w:rsidRPr="00D141D2">
        <w:rPr>
          <w:b/>
        </w:rPr>
        <w:t>.202</w:t>
      </w:r>
      <w:r w:rsidR="00C80D74" w:rsidRPr="00D141D2">
        <w:rPr>
          <w:b/>
        </w:rPr>
        <w:t>3</w:t>
      </w:r>
      <w:r w:rsidRPr="00D141D2">
        <w:rPr>
          <w:rStyle w:val="a9"/>
        </w:rPr>
        <w:t xml:space="preserve"> г. в  12:00.</w:t>
      </w:r>
    </w:p>
    <w:p w:rsidR="00141357" w:rsidRPr="00D141D2" w:rsidRDefault="00141357" w:rsidP="0014135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141D2">
        <w:t>2.3. </w:t>
      </w:r>
      <w:r w:rsidRPr="00D141D2">
        <w:rPr>
          <w:b/>
        </w:rPr>
        <w:t>Определение участников продажи</w:t>
      </w:r>
      <w:r w:rsidRPr="00D141D2">
        <w:t xml:space="preserve"> – </w:t>
      </w:r>
      <w:r w:rsidR="00C80D74" w:rsidRPr="00D141D2">
        <w:t>1</w:t>
      </w:r>
      <w:r w:rsidR="00D141D2" w:rsidRPr="00D141D2">
        <w:t>7</w:t>
      </w:r>
      <w:r w:rsidRPr="00D141D2">
        <w:rPr>
          <w:rStyle w:val="a9"/>
        </w:rPr>
        <w:t>.</w:t>
      </w:r>
      <w:r w:rsidR="00C80D74" w:rsidRPr="00D141D2">
        <w:rPr>
          <w:rStyle w:val="a9"/>
        </w:rPr>
        <w:t>0</w:t>
      </w:r>
      <w:r w:rsidRPr="00D141D2">
        <w:rPr>
          <w:rStyle w:val="a9"/>
        </w:rPr>
        <w:t>1.202</w:t>
      </w:r>
      <w:r w:rsidR="00C80D74" w:rsidRPr="00D141D2">
        <w:rPr>
          <w:rStyle w:val="a9"/>
        </w:rPr>
        <w:t>3</w:t>
      </w:r>
      <w:r w:rsidRPr="00D141D2">
        <w:rPr>
          <w:rStyle w:val="a9"/>
        </w:rPr>
        <w:t xml:space="preserve"> г.</w:t>
      </w:r>
    </w:p>
    <w:p w:rsidR="00141357" w:rsidRPr="00D141D2" w:rsidRDefault="00141357" w:rsidP="0014135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141D2">
        <w:t>2.4. </w:t>
      </w:r>
      <w:r w:rsidRPr="00D141D2">
        <w:rPr>
          <w:b/>
        </w:rPr>
        <w:t>Проведение продажи</w:t>
      </w:r>
      <w:r w:rsidRPr="00D141D2">
        <w:t xml:space="preserve"> (дата и время начала приема предложений от участников продажи) – </w:t>
      </w:r>
      <w:r w:rsidR="00D141D2" w:rsidRPr="00D141D2">
        <w:t>19</w:t>
      </w:r>
      <w:r w:rsidRPr="00D141D2">
        <w:rPr>
          <w:rStyle w:val="a9"/>
        </w:rPr>
        <w:t>.</w:t>
      </w:r>
      <w:r w:rsidR="00E83F90" w:rsidRPr="00D141D2">
        <w:rPr>
          <w:rStyle w:val="a9"/>
        </w:rPr>
        <w:t>0</w:t>
      </w:r>
      <w:r w:rsidRPr="00D141D2">
        <w:rPr>
          <w:rStyle w:val="a9"/>
        </w:rPr>
        <w:t>1.202</w:t>
      </w:r>
      <w:r w:rsidR="00E83F90" w:rsidRPr="00D141D2">
        <w:rPr>
          <w:rStyle w:val="a9"/>
        </w:rPr>
        <w:t>3</w:t>
      </w:r>
      <w:r w:rsidRPr="00D141D2">
        <w:rPr>
          <w:rStyle w:val="a9"/>
        </w:rPr>
        <w:t xml:space="preserve"> г. в 09:00</w:t>
      </w:r>
      <w:r w:rsidRPr="00D141D2">
        <w:t>.</w:t>
      </w:r>
    </w:p>
    <w:p w:rsidR="00141357" w:rsidRPr="00173B7B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B7B">
        <w:rPr>
          <w:rFonts w:eastAsia="Calibri"/>
        </w:rPr>
        <w:t>2.5. Подведение итогов продажи: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141357" w:rsidRPr="00173B7B" w:rsidRDefault="00141357" w:rsidP="00141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</w:p>
    <w:p w:rsidR="00141357" w:rsidRPr="00173B7B" w:rsidRDefault="00141357" w:rsidP="0014135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73B7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41357" w:rsidRPr="00173B7B" w:rsidRDefault="00141357" w:rsidP="0014135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1357" w:rsidRPr="00173B7B" w:rsidRDefault="00141357" w:rsidP="0014135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3B7B">
        <w:rPr>
          <w:rFonts w:ascii="Times New Roman" w:hAnsi="Times New Roman"/>
          <w:b/>
          <w:sz w:val="24"/>
          <w:szCs w:val="24"/>
        </w:rPr>
        <w:t>3. Основные термины и определения</w:t>
      </w:r>
    </w:p>
    <w:p w:rsidR="00141357" w:rsidRPr="00173B7B" w:rsidRDefault="00141357" w:rsidP="00141357">
      <w:pPr>
        <w:autoSpaceDE w:val="0"/>
        <w:autoSpaceDN w:val="0"/>
        <w:adjustRightInd w:val="0"/>
        <w:ind w:firstLine="709"/>
        <w:jc w:val="both"/>
      </w:pPr>
    </w:p>
    <w:p w:rsidR="00141357" w:rsidRDefault="00141357" w:rsidP="00141357">
      <w:pPr>
        <w:ind w:firstLine="709"/>
        <w:jc w:val="both"/>
        <w:rPr>
          <w:lang w:eastAsia="ru-RU"/>
        </w:rPr>
      </w:pPr>
      <w:proofErr w:type="gramStart"/>
      <w:r>
        <w:rPr>
          <w:b/>
          <w:lang w:eastAsia="ru-RU"/>
        </w:rPr>
        <w:t>Сайт</w:t>
      </w:r>
      <w:r>
        <w:rPr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41357" w:rsidRDefault="00141357" w:rsidP="00141357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 xml:space="preserve">Предмет аукциона – </w:t>
      </w:r>
      <w:r>
        <w:rPr>
          <w:lang w:eastAsia="ru-RU"/>
        </w:rPr>
        <w:t xml:space="preserve">продажа имущества, находящегося в собственности </w:t>
      </w:r>
      <w:r w:rsidR="006C16EA">
        <w:rPr>
          <w:lang w:eastAsia="ru-RU"/>
        </w:rPr>
        <w:t>Пестяковского</w:t>
      </w:r>
      <w:r>
        <w:t xml:space="preserve"> муниципального района</w:t>
      </w:r>
      <w:r>
        <w:rPr>
          <w:lang w:eastAsia="ru-RU"/>
        </w:rPr>
        <w:t>.</w:t>
      </w:r>
    </w:p>
    <w:p w:rsidR="006C16EA" w:rsidRDefault="00141357" w:rsidP="006C16EA">
      <w:pPr>
        <w:pStyle w:val="headdoc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Продавец:</w:t>
      </w:r>
      <w:r>
        <w:t xml:space="preserve"> </w:t>
      </w:r>
      <w:r w:rsidR="006C16EA" w:rsidRPr="006C16EA">
        <w:rPr>
          <w:rFonts w:ascii="Times New Roman" w:hAnsi="Times New Roman" w:cs="Times New Roman"/>
          <w:b/>
          <w:sz w:val="24"/>
          <w:szCs w:val="24"/>
        </w:rPr>
        <w:t>А</w:t>
      </w:r>
      <w:r w:rsidR="006C16EA" w:rsidRPr="006C16EA">
        <w:rPr>
          <w:rFonts w:ascii="Times New Roman" w:hAnsi="Times New Roman" w:cs="Times New Roman"/>
          <w:sz w:val="24"/>
          <w:szCs w:val="24"/>
        </w:rPr>
        <w:t>дминистрации Пестяковского муниципального района Ивановской области</w:t>
      </w:r>
      <w:r w:rsidR="006C16EA" w:rsidRPr="006C16EA">
        <w:rPr>
          <w:rFonts w:ascii="Times New Roman" w:hAnsi="Times New Roman" w:cs="Times New Roman"/>
          <w:spacing w:val="-2"/>
          <w:sz w:val="24"/>
          <w:szCs w:val="24"/>
        </w:rPr>
        <w:t xml:space="preserve"> (155650, Ивановская область, п. Пестяки,  ул. Ленина, д. 4), электронный адрес </w:t>
      </w:r>
      <w:hyperlink r:id="rId12" w:history="1">
        <w:r w:rsidR="006C16EA" w:rsidRPr="006C16E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komitetpest</w:t>
        </w:r>
        <w:r w:rsidR="006C16EA" w:rsidRPr="006C16E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@</w:t>
        </w:r>
        <w:r w:rsidR="006C16EA" w:rsidRPr="006C16E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mail</w:t>
        </w:r>
        <w:r w:rsidR="006C16EA" w:rsidRPr="006C16E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 w:rsidR="006C16EA" w:rsidRPr="006C16E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="006C16EA" w:rsidRPr="006C16EA">
        <w:rPr>
          <w:rFonts w:ascii="Times New Roman" w:hAnsi="Times New Roman" w:cs="Times New Roman"/>
          <w:spacing w:val="-2"/>
          <w:sz w:val="24"/>
          <w:szCs w:val="24"/>
        </w:rPr>
        <w:t xml:space="preserve">, сайт Пестяковского муниципального района </w:t>
      </w:r>
      <w:hyperlink r:id="rId13" w:history="1">
        <w:r w:rsidR="006C16EA" w:rsidRPr="006C16EA">
          <w:rPr>
            <w:rFonts w:ascii="Times New Roman" w:eastAsia="DejaVu Sans" w:hAnsi="Times New Roman" w:cs="Times New Roman"/>
            <w:color w:val="0000FF"/>
            <w:sz w:val="24"/>
            <w:szCs w:val="24"/>
            <w:u w:val="single"/>
          </w:rPr>
          <w:t>http://www.pestyaki.ru/</w:t>
        </w:r>
      </w:hyperlink>
      <w:r w:rsidR="006C16EA" w:rsidRPr="006C16EA">
        <w:rPr>
          <w:rFonts w:ascii="Times New Roman" w:hAnsi="Times New Roman" w:cs="Times New Roman"/>
          <w:sz w:val="24"/>
          <w:szCs w:val="24"/>
        </w:rPr>
        <w:t>т. (49346) 21671).</w:t>
      </w:r>
    </w:p>
    <w:p w:rsidR="00141357" w:rsidRPr="006C16EA" w:rsidRDefault="00141357" w:rsidP="006C16EA">
      <w:pPr>
        <w:pStyle w:val="headdoc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16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6C16EA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41357" w:rsidRDefault="00141357" w:rsidP="00141357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Регистрация на электронной площадке</w:t>
      </w:r>
      <w:r>
        <w:rPr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41357" w:rsidRDefault="00141357" w:rsidP="00141357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Открытая часть электронной площадки</w:t>
      </w:r>
      <w:r>
        <w:rPr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41357" w:rsidRDefault="00141357" w:rsidP="00141357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Закрытая часть электронной площадки</w:t>
      </w:r>
      <w:r>
        <w:rPr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>
        <w:rPr>
          <w:b/>
          <w:lang w:eastAsia="ru-RU"/>
        </w:rPr>
        <w:t>Личный кабинет»</w:t>
      </w:r>
      <w:r>
        <w:rPr>
          <w:lang w:eastAsia="ru-RU"/>
        </w:rPr>
        <w:t xml:space="preserve"> - персональный рабочий раздел на электронной площадке, </w:t>
      </w:r>
      <w:r>
        <w:rPr>
          <w:lang w:eastAsia="ru-RU"/>
        </w:rPr>
        <w:lastRenderedPageBreak/>
        <w:t>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41357" w:rsidRDefault="00141357" w:rsidP="00141357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Лот</w:t>
      </w:r>
      <w:r>
        <w:rPr>
          <w:lang w:eastAsia="ru-RU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141357" w:rsidRPr="00C13FA4" w:rsidRDefault="00141357" w:rsidP="001413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b/>
        </w:rPr>
        <w:t>Претендент</w:t>
      </w:r>
      <w:r>
        <w:t xml:space="preserve"> - любое физическое и юридическое лицо, желающее приобрести муниципальное имущество.</w:t>
      </w:r>
    </w:p>
    <w:p w:rsidR="00141357" w:rsidRDefault="00141357" w:rsidP="00141357">
      <w:pPr>
        <w:ind w:firstLine="708"/>
        <w:jc w:val="both"/>
        <w:outlineLvl w:val="0"/>
      </w:pPr>
      <w:r w:rsidRPr="00C13FA4">
        <w:rPr>
          <w:b/>
        </w:rPr>
        <w:t xml:space="preserve">Участник </w:t>
      </w:r>
      <w:r>
        <w:rPr>
          <w:b/>
        </w:rPr>
        <w:t>продажи</w:t>
      </w:r>
      <w:r w:rsidRPr="00C13FA4">
        <w:rPr>
          <w:b/>
        </w:rPr>
        <w:t xml:space="preserve"> </w:t>
      </w:r>
      <w:r w:rsidRPr="00C13FA4">
        <w:t xml:space="preserve">– претендент, признанный в установленном порядке </w:t>
      </w:r>
      <w:r w:rsidRPr="00546C98">
        <w:t xml:space="preserve">комиссии по </w:t>
      </w:r>
      <w:r>
        <w:t>п</w:t>
      </w:r>
      <w:r w:rsidRPr="00546C98">
        <w:t>роведению приватизации</w:t>
      </w:r>
      <w:r>
        <w:t xml:space="preserve"> </w:t>
      </w:r>
      <w:r w:rsidRPr="00546C98">
        <w:t xml:space="preserve">муниципального имущества </w:t>
      </w:r>
      <w:r w:rsidR="006C16EA">
        <w:t>Пестяковского</w:t>
      </w:r>
      <w:r w:rsidRPr="00FE2675">
        <w:t xml:space="preserve"> муниципального района </w:t>
      </w:r>
      <w:r>
        <w:t>участником продажи.</w:t>
      </w:r>
    </w:p>
    <w:p w:rsidR="00141357" w:rsidRPr="00C13FA4" w:rsidRDefault="00141357" w:rsidP="00141357">
      <w:pPr>
        <w:ind w:firstLine="708"/>
        <w:jc w:val="both"/>
        <w:outlineLvl w:val="0"/>
      </w:pPr>
      <w:r w:rsidRPr="00546C98">
        <w:rPr>
          <w:b/>
        </w:rPr>
        <w:t>Победитель продажи</w:t>
      </w:r>
      <w:r>
        <w:t xml:space="preserve"> – участник продажи,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 w:rsidRPr="00C13FA4">
        <w:rPr>
          <w:b/>
          <w:lang w:eastAsia="ru-RU"/>
        </w:rPr>
        <w:t>Электронная подпись (ЭП)</w:t>
      </w:r>
      <w:r w:rsidRPr="00C13FA4">
        <w:rPr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 w:rsidRPr="00C13FA4">
        <w:rPr>
          <w:b/>
          <w:lang w:eastAsia="ru-RU"/>
        </w:rPr>
        <w:t>Электронный документ</w:t>
      </w:r>
      <w:r w:rsidRPr="00C13FA4">
        <w:rPr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 w:rsidRPr="00C13FA4">
        <w:rPr>
          <w:b/>
          <w:lang w:eastAsia="ru-RU"/>
        </w:rPr>
        <w:t>Электронный образ документа</w:t>
      </w:r>
      <w:r w:rsidRPr="00C13FA4">
        <w:rPr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 w:rsidRPr="00C13FA4">
        <w:rPr>
          <w:b/>
          <w:lang w:eastAsia="ru-RU"/>
        </w:rPr>
        <w:t>Электронное сообщение (электронное уведомление)</w:t>
      </w:r>
      <w:r w:rsidRPr="00C13FA4">
        <w:rPr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41357" w:rsidRPr="00C13FA4" w:rsidRDefault="00141357" w:rsidP="00141357">
      <w:pPr>
        <w:ind w:firstLine="709"/>
        <w:jc w:val="both"/>
        <w:rPr>
          <w:lang w:eastAsia="ru-RU"/>
        </w:rPr>
      </w:pPr>
      <w:r w:rsidRPr="00C13FA4">
        <w:rPr>
          <w:b/>
          <w:lang w:eastAsia="ru-RU"/>
        </w:rPr>
        <w:t>Электронный журнал</w:t>
      </w:r>
      <w:r w:rsidRPr="00C13FA4">
        <w:rPr>
          <w:lang w:eastAsia="ru-RU"/>
        </w:rPr>
        <w:t xml:space="preserve"> – электронный документ, в котором </w:t>
      </w:r>
      <w:r>
        <w:rPr>
          <w:lang w:eastAsia="ru-RU"/>
        </w:rPr>
        <w:t>Организатор</w:t>
      </w:r>
      <w:r w:rsidRPr="00C13FA4">
        <w:rPr>
          <w:lang w:eastAsia="ru-RU"/>
        </w:rPr>
        <w:t xml:space="preserve"> посредством программных и технических средств электронной площадки фиксируется ход проведения процедуры электронн</w:t>
      </w:r>
      <w:r>
        <w:rPr>
          <w:lang w:eastAsia="ru-RU"/>
        </w:rPr>
        <w:t>ой продажи</w:t>
      </w:r>
      <w:r w:rsidRPr="00C13FA4">
        <w:rPr>
          <w:lang w:eastAsia="ru-RU"/>
        </w:rPr>
        <w:t>.</w:t>
      </w:r>
    </w:p>
    <w:p w:rsidR="00141357" w:rsidRDefault="00141357" w:rsidP="001413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сайты торгов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D2DF3">
        <w:rPr>
          <w:rFonts w:ascii="Times New Roman" w:hAnsi="Times New Roman"/>
          <w:bCs/>
          <w:sz w:val="24"/>
          <w:szCs w:val="24"/>
        </w:rPr>
        <w:t>электронн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CD2DF3">
        <w:rPr>
          <w:rFonts w:ascii="Times New Roman" w:hAnsi="Times New Roman"/>
          <w:bCs/>
          <w:sz w:val="24"/>
          <w:szCs w:val="24"/>
        </w:rPr>
        <w:t xml:space="preserve"> торгов</w:t>
      </w:r>
      <w:r>
        <w:rPr>
          <w:rFonts w:ascii="Times New Roman" w:hAnsi="Times New Roman"/>
          <w:bCs/>
          <w:sz w:val="24"/>
          <w:szCs w:val="24"/>
        </w:rPr>
        <w:t>ая</w:t>
      </w:r>
      <w:r w:rsidRPr="00CD2DF3">
        <w:rPr>
          <w:rFonts w:ascii="Times New Roman" w:hAnsi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D2DF3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CD2DF3">
          <w:rPr>
            <w:rStyle w:val="a8"/>
            <w:rFonts w:ascii="Times New Roman" w:hAnsi="Times New Roman"/>
            <w:sz w:val="24"/>
            <w:szCs w:val="24"/>
          </w:rPr>
          <w:t>https://www.roseltorg.ru</w:t>
        </w:r>
      </w:hyperlink>
      <w:r>
        <w:rPr>
          <w:rFonts w:ascii="Times New Roman" w:hAnsi="Times New Roman"/>
          <w:sz w:val="24"/>
          <w:szCs w:val="24"/>
        </w:rPr>
        <w:t xml:space="preserve">, официальный сайт Российской Федерации для размещения информации о проведении торгов </w:t>
      </w:r>
      <w:hyperlink r:id="rId15" w:history="1">
        <w:r>
          <w:rPr>
            <w:rStyle w:val="a8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, официальный сайт </w:t>
      </w:r>
      <w:r w:rsidR="006C16EA">
        <w:rPr>
          <w:rFonts w:ascii="Times New Roman" w:hAnsi="Times New Roman"/>
          <w:spacing w:val="-2"/>
          <w:sz w:val="24"/>
          <w:szCs w:val="24"/>
        </w:rPr>
        <w:t>Пестяковского</w:t>
      </w:r>
      <w:r>
        <w:rPr>
          <w:rFonts w:ascii="Times New Roman" w:hAnsi="Times New Roman"/>
          <w:spacing w:val="-2"/>
          <w:sz w:val="24"/>
          <w:szCs w:val="24"/>
        </w:rPr>
        <w:t xml:space="preserve"> муниципального района </w:t>
      </w:r>
      <w:hyperlink r:id="rId16" w:history="1">
        <w:r w:rsidR="006C16EA" w:rsidRPr="00BB0E9A">
          <w:rPr>
            <w:color w:val="0000FF"/>
            <w:u w:val="single"/>
          </w:rPr>
          <w:t>http://www.pestyaki.ru</w:t>
        </w:r>
        <w:r w:rsidR="006C16EA" w:rsidRPr="00BB0E9A">
          <w:rPr>
            <w:color w:val="0000FF"/>
            <w:sz w:val="28"/>
            <w:szCs w:val="28"/>
            <w:u w:val="single"/>
          </w:rPr>
          <w:t>/</w:t>
        </w:r>
      </w:hyperlink>
      <w:r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«Интернет».</w:t>
      </w:r>
    </w:p>
    <w:p w:rsidR="00141357" w:rsidRPr="001F7080" w:rsidRDefault="00141357" w:rsidP="001413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</w:t>
      </w:r>
      <w:r w:rsidRPr="00DB5ECB">
        <w:rPr>
          <w:rFonts w:ascii="Times New Roman" w:hAnsi="Times New Roman"/>
          <w:b/>
          <w:sz w:val="24"/>
          <w:szCs w:val="24"/>
        </w:rPr>
        <w:t>приватизации</w:t>
      </w:r>
      <w:r>
        <w:rPr>
          <w:rFonts w:ascii="Times New Roman" w:hAnsi="Times New Roman"/>
          <w:sz w:val="24"/>
          <w:szCs w:val="24"/>
        </w:rPr>
        <w:t xml:space="preserve"> – продажа посредством публичного предложения муниципального имущества в электронной форме.</w:t>
      </w:r>
    </w:p>
    <w:p w:rsidR="00141357" w:rsidRDefault="00141357" w:rsidP="00141357">
      <w:pPr>
        <w:ind w:firstLine="709"/>
        <w:contextualSpacing/>
        <w:jc w:val="center"/>
        <w:rPr>
          <w:b/>
          <w:lang w:eastAsia="ru-RU"/>
        </w:rPr>
      </w:pPr>
    </w:p>
    <w:p w:rsidR="00141357" w:rsidRDefault="00141357" w:rsidP="00141357">
      <w:pPr>
        <w:ind w:firstLine="709"/>
        <w:contextualSpacing/>
        <w:jc w:val="center"/>
        <w:rPr>
          <w:b/>
          <w:lang w:eastAsia="ru-RU"/>
        </w:rPr>
      </w:pPr>
    </w:p>
    <w:p w:rsidR="00141357" w:rsidRPr="00E20200" w:rsidRDefault="00141357" w:rsidP="00141357">
      <w:pPr>
        <w:ind w:firstLine="709"/>
        <w:contextualSpacing/>
        <w:jc w:val="center"/>
        <w:rPr>
          <w:b/>
          <w:lang w:eastAsia="ru-RU"/>
        </w:rPr>
      </w:pPr>
      <w:r w:rsidRPr="00E20200">
        <w:rPr>
          <w:b/>
          <w:lang w:eastAsia="ru-RU"/>
        </w:rPr>
        <w:t>4. Порядок регистрации на электронной площадке</w:t>
      </w:r>
    </w:p>
    <w:p w:rsidR="00141357" w:rsidRPr="00E20200" w:rsidRDefault="00141357" w:rsidP="00141357">
      <w:pPr>
        <w:ind w:firstLine="709"/>
        <w:jc w:val="both"/>
        <w:rPr>
          <w:lang w:eastAsia="ru-RU"/>
        </w:rPr>
      </w:pPr>
    </w:p>
    <w:p w:rsidR="00141357" w:rsidRPr="00E20200" w:rsidRDefault="00141357" w:rsidP="00141357">
      <w:pPr>
        <w:ind w:firstLine="709"/>
        <w:jc w:val="both"/>
        <w:rPr>
          <w:lang w:eastAsia="ru-RU"/>
        </w:rPr>
      </w:pPr>
      <w:r w:rsidRPr="00E20200">
        <w:rPr>
          <w:lang w:eastAsia="ru-RU"/>
        </w:rPr>
        <w:t>4.1. 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141357" w:rsidRPr="00E20200" w:rsidRDefault="00141357" w:rsidP="00141357">
      <w:pPr>
        <w:ind w:firstLine="709"/>
        <w:jc w:val="both"/>
        <w:rPr>
          <w:lang w:eastAsia="ru-RU"/>
        </w:rPr>
      </w:pPr>
      <w:r w:rsidRPr="00E20200">
        <w:rPr>
          <w:lang w:eastAsia="ru-RU"/>
        </w:rPr>
        <w:t>4.2. Регистрация на электронной площадке осуществляется без взимания платы.</w:t>
      </w:r>
    </w:p>
    <w:p w:rsidR="00141357" w:rsidRPr="00E20200" w:rsidRDefault="00141357" w:rsidP="00141357">
      <w:pPr>
        <w:ind w:firstLine="709"/>
        <w:jc w:val="both"/>
        <w:rPr>
          <w:lang w:eastAsia="ru-RU"/>
        </w:rPr>
      </w:pPr>
      <w:r w:rsidRPr="00E20200">
        <w:rPr>
          <w:lang w:eastAsia="ru-RU"/>
        </w:rPr>
        <w:t>4.3.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141357" w:rsidRPr="00E20200" w:rsidRDefault="00141357" w:rsidP="00141357">
      <w:pPr>
        <w:ind w:firstLine="709"/>
        <w:jc w:val="both"/>
        <w:rPr>
          <w:lang w:eastAsia="ru-RU"/>
        </w:rPr>
      </w:pPr>
      <w:r w:rsidRPr="00E20200">
        <w:rPr>
          <w:lang w:eastAsia="ru-RU"/>
        </w:rPr>
        <w:lastRenderedPageBreak/>
        <w:t>4.4. Регистрация на электронной площадке проводится в соответствии с Регламентом электронной площадки.</w:t>
      </w:r>
    </w:p>
    <w:p w:rsidR="00141357" w:rsidRPr="00754FEB" w:rsidRDefault="00141357" w:rsidP="00141357">
      <w:pPr>
        <w:ind w:firstLine="709"/>
        <w:jc w:val="both"/>
        <w:rPr>
          <w:b/>
        </w:rPr>
      </w:pPr>
      <w:r w:rsidRPr="00754FEB">
        <w:rPr>
          <w:lang w:eastAsia="ru-RU"/>
        </w:rPr>
        <w:tab/>
      </w:r>
    </w:p>
    <w:p w:rsidR="00141357" w:rsidRPr="00754FEB" w:rsidRDefault="00141357" w:rsidP="00141357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5. Условия допуска и отказа в допуске к участию в продаже</w:t>
      </w:r>
    </w:p>
    <w:p w:rsidR="00141357" w:rsidRPr="00754FEB" w:rsidRDefault="00141357" w:rsidP="00141357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1357" w:rsidRPr="003965F1" w:rsidRDefault="00141357" w:rsidP="001413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5.1. Покупателями </w:t>
      </w:r>
      <w:r>
        <w:rPr>
          <w:rFonts w:ascii="Times New Roman" w:hAnsi="Times New Roman"/>
          <w:noProof/>
          <w:sz w:val="24"/>
          <w:szCs w:val="24"/>
          <w:lang w:eastAsia="zh-CN"/>
        </w:rPr>
        <w:t>муниципального</w:t>
      </w: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 имущества могут быть любые физические и юридические лица, за исключением:</w:t>
      </w:r>
    </w:p>
    <w:p w:rsidR="00141357" w:rsidRPr="003965F1" w:rsidRDefault="00141357" w:rsidP="001413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41357" w:rsidRPr="003965F1" w:rsidRDefault="00141357" w:rsidP="001413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41357" w:rsidRPr="003965F1" w:rsidRDefault="00141357" w:rsidP="001413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141357" w:rsidRPr="00754FEB" w:rsidRDefault="00141357" w:rsidP="001413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141357" w:rsidRPr="009B3057" w:rsidRDefault="00141357" w:rsidP="00141357">
      <w:pPr>
        <w:autoSpaceDE w:val="0"/>
        <w:autoSpaceDN w:val="0"/>
        <w:adjustRightInd w:val="0"/>
        <w:ind w:firstLine="709"/>
        <w:jc w:val="both"/>
      </w:pPr>
      <w:r w:rsidRPr="009B3057">
        <w:t>5.2. </w:t>
      </w:r>
      <w:r w:rsidRPr="009B3057">
        <w:rPr>
          <w:bCs/>
        </w:rPr>
        <w:t>Претендент не допускается к участию в продаже по следующим основаниям:</w:t>
      </w: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 xml:space="preserve">5.2.1. 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Pr="00754FEB">
        <w:rPr>
          <w:rFonts w:ascii="Times New Roman" w:hAnsi="Times New Roman" w:cs="Times New Roman"/>
          <w:sz w:val="24"/>
          <w:szCs w:val="24"/>
        </w:rPr>
        <w:t>.</w:t>
      </w: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5.2.2.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5.2.3. Не подтверждено поступление в установленный срок задатка на счет Организатора, указанный в информационном сообщении.</w:t>
      </w: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5.2.4. Заявка подана лицом, не уполномоченным Претендентом на осуществление таких действий.</w:t>
      </w: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продаже является исчерпывающим.</w:t>
      </w:r>
    </w:p>
    <w:p w:rsidR="00141357" w:rsidRDefault="00141357" w:rsidP="00141357">
      <w:pPr>
        <w:pStyle w:val="3"/>
        <w:spacing w:after="0"/>
        <w:ind w:left="0" w:firstLine="709"/>
        <w:jc w:val="both"/>
        <w:outlineLvl w:val="0"/>
        <w:rPr>
          <w:sz w:val="24"/>
        </w:rPr>
      </w:pPr>
      <w:r w:rsidRPr="007D1E6C">
        <w:rPr>
          <w:sz w:val="24"/>
        </w:rPr>
        <w:t>5.3. Информация об отказе в допуске к участию в продаже размещается на официальных сайтах торгов и</w:t>
      </w:r>
      <w:r w:rsidRPr="007D1E6C">
        <w:rPr>
          <w:b/>
          <w:sz w:val="24"/>
        </w:rPr>
        <w:t xml:space="preserve"> </w:t>
      </w:r>
      <w:r w:rsidRPr="007D1E6C">
        <w:rPr>
          <w:sz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141357" w:rsidRDefault="00141357" w:rsidP="00141357">
      <w:pPr>
        <w:pStyle w:val="3"/>
        <w:spacing w:after="0"/>
        <w:ind w:left="0" w:firstLine="709"/>
        <w:jc w:val="both"/>
        <w:outlineLvl w:val="0"/>
        <w:rPr>
          <w:sz w:val="24"/>
        </w:rPr>
      </w:pPr>
    </w:p>
    <w:p w:rsidR="00141357" w:rsidRDefault="00141357" w:rsidP="00141357">
      <w:pPr>
        <w:pStyle w:val="3"/>
        <w:spacing w:after="0"/>
        <w:ind w:left="0" w:firstLine="709"/>
        <w:jc w:val="both"/>
        <w:outlineLvl w:val="0"/>
        <w:rPr>
          <w:sz w:val="24"/>
        </w:rPr>
      </w:pPr>
    </w:p>
    <w:p w:rsidR="00141357" w:rsidRPr="007D1E6C" w:rsidRDefault="00141357" w:rsidP="00141357">
      <w:pPr>
        <w:pStyle w:val="3"/>
        <w:spacing w:after="0"/>
        <w:ind w:left="0" w:firstLine="709"/>
        <w:jc w:val="both"/>
        <w:outlineLvl w:val="0"/>
        <w:rPr>
          <w:sz w:val="24"/>
        </w:rPr>
      </w:pPr>
    </w:p>
    <w:p w:rsidR="00141357" w:rsidRPr="007D1E6C" w:rsidRDefault="00141357" w:rsidP="00141357">
      <w:pPr>
        <w:pStyle w:val="3"/>
        <w:spacing w:after="0"/>
        <w:ind w:firstLine="709"/>
        <w:jc w:val="center"/>
        <w:outlineLvl w:val="0"/>
        <w:rPr>
          <w:b/>
          <w:sz w:val="24"/>
        </w:rPr>
      </w:pPr>
    </w:p>
    <w:p w:rsidR="00141357" w:rsidRPr="007D1E6C" w:rsidRDefault="00141357" w:rsidP="00141357">
      <w:pPr>
        <w:pStyle w:val="3"/>
        <w:spacing w:after="0"/>
        <w:ind w:firstLine="709"/>
        <w:jc w:val="center"/>
        <w:outlineLvl w:val="0"/>
        <w:rPr>
          <w:b/>
          <w:sz w:val="24"/>
        </w:rPr>
      </w:pPr>
      <w:r w:rsidRPr="007D1E6C">
        <w:rPr>
          <w:b/>
          <w:sz w:val="24"/>
        </w:rPr>
        <w:t>6. Порядок и срок отзыва заявок, порядок внесения изменений в заявку</w:t>
      </w:r>
    </w:p>
    <w:p w:rsidR="00141357" w:rsidRPr="007D1E6C" w:rsidRDefault="00141357" w:rsidP="00141357">
      <w:pPr>
        <w:pStyle w:val="3"/>
        <w:spacing w:after="0"/>
        <w:ind w:firstLine="709"/>
        <w:jc w:val="center"/>
        <w:outlineLvl w:val="0"/>
        <w:rPr>
          <w:sz w:val="24"/>
        </w:rPr>
      </w:pPr>
    </w:p>
    <w:p w:rsidR="00141357" w:rsidRPr="007D1E6C" w:rsidRDefault="00141357" w:rsidP="00141357">
      <w:pPr>
        <w:pStyle w:val="3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7D1E6C">
        <w:rPr>
          <w:sz w:val="24"/>
        </w:rPr>
        <w:t xml:space="preserve">6.1. Претендент вправе не позднее дня окончания приема заявок </w:t>
      </w:r>
      <w:r w:rsidRPr="007D1E6C">
        <w:rPr>
          <w:b/>
          <w:sz w:val="24"/>
        </w:rPr>
        <w:t>отозвать заявку</w:t>
      </w:r>
      <w:r w:rsidRPr="007D1E6C">
        <w:rPr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7D1E6C">
        <w:t xml:space="preserve"> </w:t>
      </w:r>
      <w:r w:rsidRPr="007D1E6C">
        <w:rPr>
          <w:sz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41357" w:rsidRPr="007D1E6C" w:rsidRDefault="00141357" w:rsidP="00141357">
      <w:pPr>
        <w:pStyle w:val="3"/>
        <w:tabs>
          <w:tab w:val="left" w:pos="426"/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7D1E6C">
        <w:rPr>
          <w:sz w:val="24"/>
        </w:rPr>
        <w:lastRenderedPageBreak/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41357" w:rsidRDefault="00141357" w:rsidP="00141357">
      <w:pPr>
        <w:pStyle w:val="3"/>
        <w:tabs>
          <w:tab w:val="left" w:pos="540"/>
        </w:tabs>
        <w:spacing w:after="0"/>
        <w:ind w:left="0" w:firstLine="709"/>
        <w:jc w:val="both"/>
        <w:outlineLvl w:val="0"/>
        <w:rPr>
          <w:sz w:val="24"/>
          <w:szCs w:val="24"/>
        </w:rPr>
      </w:pPr>
      <w:r w:rsidRPr="007D1E6C">
        <w:rPr>
          <w:sz w:val="24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141357" w:rsidRDefault="00141357" w:rsidP="00141357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141357" w:rsidRPr="00754FEB" w:rsidRDefault="00141357" w:rsidP="00141357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754FEB">
        <w:rPr>
          <w:sz w:val="24"/>
          <w:szCs w:val="24"/>
          <w:lang w:val="en-US"/>
        </w:rPr>
        <w:t>III</w:t>
      </w:r>
      <w:r w:rsidRPr="00754FEB">
        <w:rPr>
          <w:sz w:val="24"/>
          <w:szCs w:val="24"/>
        </w:rPr>
        <w:t>.</w:t>
      </w:r>
      <w:r w:rsidRPr="00754FEB">
        <w:rPr>
          <w:b w:val="0"/>
          <w:sz w:val="24"/>
          <w:szCs w:val="24"/>
        </w:rPr>
        <w:t> </w:t>
      </w:r>
      <w:r w:rsidRPr="00754FEB">
        <w:rPr>
          <w:sz w:val="24"/>
          <w:szCs w:val="24"/>
        </w:rPr>
        <w:t>ПРОВЕДЕНИЕ ТОРГОВ ПО ПРОДАЖЕ ИМУЩЕСТВА</w:t>
      </w:r>
    </w:p>
    <w:p w:rsidR="00141357" w:rsidRPr="00754FEB" w:rsidRDefault="00141357" w:rsidP="00141357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</w:p>
    <w:p w:rsidR="00141357" w:rsidRPr="00754FEB" w:rsidRDefault="00141357" w:rsidP="00141357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754FEB">
        <w:rPr>
          <w:sz w:val="24"/>
          <w:szCs w:val="24"/>
        </w:rPr>
        <w:t>7.  Рассмотрение заявок</w:t>
      </w:r>
    </w:p>
    <w:p w:rsidR="00141357" w:rsidRPr="00754FEB" w:rsidRDefault="00141357" w:rsidP="00141357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141357" w:rsidRPr="00051368" w:rsidRDefault="00141357" w:rsidP="0014135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7.1.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</w:t>
      </w:r>
      <w:r>
        <w:rPr>
          <w:b w:val="0"/>
          <w:sz w:val="24"/>
          <w:szCs w:val="24"/>
        </w:rPr>
        <w:t xml:space="preserve">настоящем </w:t>
      </w:r>
      <w:r w:rsidRPr="00051368">
        <w:rPr>
          <w:b w:val="0"/>
          <w:sz w:val="24"/>
          <w:szCs w:val="24"/>
        </w:rPr>
        <w:t>информационном сообщении.</w:t>
      </w:r>
    </w:p>
    <w:p w:rsidR="00141357" w:rsidRPr="00754FEB" w:rsidRDefault="00141357" w:rsidP="0014135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>7.2. В день определения участников продажи, указанный в информационном сообщении о проведении продажи имущества в электронной форме, Организатор через «личный кабинет» Продавца обеспечивает доступ Продавца к поданным</w:t>
      </w:r>
      <w:r w:rsidRPr="00754FEB">
        <w:rPr>
          <w:b w:val="0"/>
          <w:sz w:val="24"/>
          <w:szCs w:val="24"/>
        </w:rPr>
        <w:t xml:space="preserve"> Претендентами заявкам и документам, а также к журналу приема заявок.</w:t>
      </w:r>
    </w:p>
    <w:p w:rsidR="00141357" w:rsidRPr="00754FEB" w:rsidRDefault="00141357" w:rsidP="0014135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7.3. </w:t>
      </w:r>
      <w:proofErr w:type="gramStart"/>
      <w:r w:rsidRPr="00754FEB">
        <w:rPr>
          <w:b w:val="0"/>
          <w:sz w:val="24"/>
          <w:szCs w:val="24"/>
        </w:rPr>
        <w:t>Продав</w:t>
      </w:r>
      <w:r>
        <w:rPr>
          <w:b w:val="0"/>
          <w:sz w:val="24"/>
          <w:szCs w:val="24"/>
        </w:rPr>
        <w:t>е</w:t>
      </w:r>
      <w:r w:rsidRPr="00754FEB">
        <w:rPr>
          <w:b w:val="0"/>
          <w:sz w:val="24"/>
          <w:szCs w:val="24"/>
        </w:rPr>
        <w:t>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141357" w:rsidRPr="00754FEB" w:rsidRDefault="00141357" w:rsidP="00141357">
      <w:pPr>
        <w:pStyle w:val="a5"/>
        <w:autoSpaceDE w:val="0"/>
        <w:autoSpaceDN w:val="0"/>
        <w:adjustRightInd w:val="0"/>
        <w:ind w:left="0" w:firstLine="709"/>
        <w:jc w:val="both"/>
        <w:rPr>
          <w:bCs/>
        </w:rPr>
      </w:pPr>
      <w:r w:rsidRPr="00754FEB">
        <w:t>7.4. </w:t>
      </w:r>
      <w:r w:rsidRPr="00754FEB">
        <w:rPr>
          <w:bCs/>
        </w:rPr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141357" w:rsidRPr="00051368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 w:rsidR="00141357" w:rsidRPr="00051368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51368">
        <w:rPr>
          <w:rFonts w:ascii="Times New Roman" w:hAnsi="Times New Roman" w:cs="Times New Roman"/>
          <w:sz w:val="23"/>
          <w:szCs w:val="23"/>
        </w:rPr>
        <w:t>Выписка из Протокола о признании Претендентов Участниками продажи, содержащая информацию о не допущенных к участию в продаже, размещается в открытой части электронной площадки, а также на официальных сайтах торгов.</w:t>
      </w:r>
      <w:proofErr w:type="gramEnd"/>
    </w:p>
    <w:p w:rsidR="00141357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1368">
        <w:rPr>
          <w:rFonts w:ascii="Times New Roman" w:hAnsi="Times New Roman"/>
          <w:sz w:val="24"/>
          <w:szCs w:val="24"/>
        </w:rPr>
        <w:t>7.6. 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>имущества посредством публичного предложения.</w:t>
      </w:r>
    </w:p>
    <w:p w:rsidR="00141357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1357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1357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1357" w:rsidRPr="00754FEB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1357" w:rsidRDefault="00141357" w:rsidP="00141357">
      <w:pPr>
        <w:pStyle w:val="a5"/>
        <w:autoSpaceDE w:val="0"/>
        <w:autoSpaceDN w:val="0"/>
        <w:adjustRightInd w:val="0"/>
        <w:ind w:left="0"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141357" w:rsidRPr="007D1E6C" w:rsidRDefault="00141357" w:rsidP="00141357">
      <w:pPr>
        <w:pStyle w:val="a5"/>
        <w:autoSpaceDE w:val="0"/>
        <w:autoSpaceDN w:val="0"/>
        <w:adjustRightInd w:val="0"/>
        <w:ind w:left="0" w:firstLine="709"/>
        <w:jc w:val="center"/>
        <w:rPr>
          <w:b/>
        </w:rPr>
      </w:pPr>
      <w:r w:rsidRPr="007D1E6C">
        <w:rPr>
          <w:b/>
        </w:rPr>
        <w:t xml:space="preserve">8. Порядок проведения продажи </w:t>
      </w:r>
    </w:p>
    <w:p w:rsidR="00141357" w:rsidRPr="007D1E6C" w:rsidRDefault="00141357" w:rsidP="00141357">
      <w:pPr>
        <w:pStyle w:val="a5"/>
        <w:autoSpaceDE w:val="0"/>
        <w:autoSpaceDN w:val="0"/>
        <w:adjustRightInd w:val="0"/>
        <w:ind w:left="0" w:firstLine="709"/>
        <w:jc w:val="center"/>
        <w:rPr>
          <w:b/>
        </w:rPr>
      </w:pPr>
      <w:r w:rsidRPr="007D1E6C">
        <w:rPr>
          <w:b/>
        </w:rPr>
        <w:t>посредством публичного предложения в электронной форме</w:t>
      </w:r>
    </w:p>
    <w:p w:rsidR="00141357" w:rsidRPr="007D1E6C" w:rsidRDefault="00141357" w:rsidP="001413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 xml:space="preserve">8.1. Процедура продажи в электронной форме проводится в день и во время, указанные в информационном сообщении о продаже </w:t>
      </w:r>
      <w:r>
        <w:rPr>
          <w:rFonts w:eastAsia="Calibri"/>
        </w:rPr>
        <w:t xml:space="preserve">муниципального </w:t>
      </w:r>
      <w:r w:rsidRPr="007D1E6C">
        <w:rPr>
          <w:rFonts w:eastAsia="Calibri"/>
        </w:rPr>
        <w:t>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lastRenderedPageBreak/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8.2.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8.3. 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8.5.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8.6. В случае</w:t>
      </w:r>
      <w:proofErr w:type="gramStart"/>
      <w:r w:rsidRPr="007D1E6C">
        <w:rPr>
          <w:rFonts w:eastAsia="Calibri"/>
        </w:rPr>
        <w:t>,</w:t>
      </w:r>
      <w:proofErr w:type="gramEnd"/>
      <w:r w:rsidRPr="007D1E6C">
        <w:rPr>
          <w:rFonts w:eastAsia="Calibri"/>
        </w:rPr>
        <w:t xml:space="preserve"> если участники </w:t>
      </w:r>
      <w:r>
        <w:rPr>
          <w:rFonts w:eastAsia="Calibri"/>
        </w:rPr>
        <w:t>продажи</w:t>
      </w:r>
      <w:r w:rsidRPr="007D1E6C">
        <w:rPr>
          <w:rFonts w:eastAsia="Calibri"/>
        </w:rPr>
        <w:t xml:space="preserve">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8.7</w:t>
      </w:r>
      <w:r>
        <w:rPr>
          <w:rFonts w:eastAsia="Calibri"/>
        </w:rPr>
        <w:t>.</w:t>
      </w:r>
      <w:r w:rsidRPr="007D1E6C">
        <w:rPr>
          <w:rFonts w:eastAsia="Calibri"/>
        </w:rPr>
        <w:t> 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8.8. 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8.9. 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8.10.</w:t>
      </w:r>
      <w:r>
        <w:rPr>
          <w:rFonts w:eastAsia="Calibri"/>
        </w:rPr>
        <w:t xml:space="preserve"> </w:t>
      </w:r>
      <w:r w:rsidRPr="007D1E6C">
        <w:rPr>
          <w:rFonts w:eastAsia="Calibri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8.11.</w:t>
      </w:r>
      <w:r>
        <w:rPr>
          <w:rFonts w:eastAsia="Calibri"/>
        </w:rPr>
        <w:t xml:space="preserve"> </w:t>
      </w:r>
      <w:r w:rsidRPr="007D1E6C">
        <w:rPr>
          <w:rFonts w:eastAsia="Calibri"/>
        </w:rPr>
        <w:t xml:space="preserve">Процедура продажи посредством публичного предложения в электронной </w:t>
      </w:r>
      <w:r w:rsidRPr="007D1E6C">
        <w:rPr>
          <w:rFonts w:eastAsia="Calibri"/>
        </w:rPr>
        <w:lastRenderedPageBreak/>
        <w:t>форме считается завершенной со времени подписания протокола об итогах такой продажи.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8.12.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141357" w:rsidRPr="007D1E6C" w:rsidRDefault="00141357" w:rsidP="00141357">
      <w:pPr>
        <w:pStyle w:val="TextBasTxt"/>
        <w:ind w:firstLine="709"/>
      </w:pPr>
      <w:r w:rsidRPr="007D1E6C">
        <w:t>- наименование имущества и иные позволяющие его индивидуализировать сведения;</w:t>
      </w:r>
    </w:p>
    <w:p w:rsidR="00141357" w:rsidRPr="007D1E6C" w:rsidRDefault="00141357" w:rsidP="00141357">
      <w:pPr>
        <w:pStyle w:val="TextBasTxt"/>
        <w:ind w:firstLine="709"/>
      </w:pPr>
      <w:r w:rsidRPr="007D1E6C">
        <w:t>- цена сделки;</w:t>
      </w:r>
    </w:p>
    <w:p w:rsidR="00141357" w:rsidRPr="007D1E6C" w:rsidRDefault="00141357" w:rsidP="00141357">
      <w:pPr>
        <w:pStyle w:val="TextBasTxt"/>
        <w:ind w:firstLine="709"/>
      </w:pPr>
      <w:r w:rsidRPr="007D1E6C">
        <w:t>- фамилия, имя, отчество физического лица или наименование юридического лица – Победителя.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t>8.13.</w:t>
      </w:r>
      <w:r w:rsidRPr="007D1E6C">
        <w:rPr>
          <w:rFonts w:eastAsia="Calibri"/>
        </w:rPr>
        <w:t>Продажа имущества посредством публичного предложения признается несостоявшейся в следующих случаях: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б) принято решение о признании только одного претендента участником;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41357" w:rsidRPr="007D1E6C" w:rsidRDefault="00141357" w:rsidP="00141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1E6C">
        <w:rPr>
          <w:rFonts w:eastAsia="Calibri"/>
        </w:rPr>
        <w:t>8.14.</w:t>
      </w:r>
      <w:r>
        <w:rPr>
          <w:rFonts w:eastAsia="Calibri"/>
        </w:rPr>
        <w:t xml:space="preserve"> </w:t>
      </w:r>
      <w:r w:rsidRPr="007D1E6C">
        <w:rPr>
          <w:rFonts w:eastAsia="Calibri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41357" w:rsidRPr="007D1E6C" w:rsidRDefault="00141357" w:rsidP="00141357">
      <w:p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</w:p>
    <w:p w:rsidR="00C95CCA" w:rsidRDefault="00C95CCA" w:rsidP="00141357"/>
    <w:sectPr w:rsidR="00C9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97"/>
    <w:rsid w:val="00012D32"/>
    <w:rsid w:val="00015D31"/>
    <w:rsid w:val="00024AE5"/>
    <w:rsid w:val="00034F24"/>
    <w:rsid w:val="00035D94"/>
    <w:rsid w:val="00035E62"/>
    <w:rsid w:val="00050A10"/>
    <w:rsid w:val="00064980"/>
    <w:rsid w:val="00087921"/>
    <w:rsid w:val="00095D4F"/>
    <w:rsid w:val="000968E0"/>
    <w:rsid w:val="000A58E6"/>
    <w:rsid w:val="000B27A5"/>
    <w:rsid w:val="000C35C1"/>
    <w:rsid w:val="000C6C9C"/>
    <w:rsid w:val="000D2502"/>
    <w:rsid w:val="000D67BC"/>
    <w:rsid w:val="000F0D76"/>
    <w:rsid w:val="000F1C14"/>
    <w:rsid w:val="00101EB4"/>
    <w:rsid w:val="0010206B"/>
    <w:rsid w:val="001051BA"/>
    <w:rsid w:val="00106108"/>
    <w:rsid w:val="001141D9"/>
    <w:rsid w:val="001176EC"/>
    <w:rsid w:val="00131E93"/>
    <w:rsid w:val="001334BA"/>
    <w:rsid w:val="00133B13"/>
    <w:rsid w:val="0013454E"/>
    <w:rsid w:val="00135644"/>
    <w:rsid w:val="00141357"/>
    <w:rsid w:val="0014536D"/>
    <w:rsid w:val="0014795B"/>
    <w:rsid w:val="00147BFE"/>
    <w:rsid w:val="0015696A"/>
    <w:rsid w:val="00166220"/>
    <w:rsid w:val="00173907"/>
    <w:rsid w:val="00177124"/>
    <w:rsid w:val="001831A7"/>
    <w:rsid w:val="00183EA9"/>
    <w:rsid w:val="00191563"/>
    <w:rsid w:val="00195B7C"/>
    <w:rsid w:val="001C1548"/>
    <w:rsid w:val="001C186C"/>
    <w:rsid w:val="001C7CA3"/>
    <w:rsid w:val="001D3CD4"/>
    <w:rsid w:val="001D6202"/>
    <w:rsid w:val="001D7937"/>
    <w:rsid w:val="001E3C1C"/>
    <w:rsid w:val="001F1131"/>
    <w:rsid w:val="001F1BA9"/>
    <w:rsid w:val="001F2511"/>
    <w:rsid w:val="00213061"/>
    <w:rsid w:val="00232A59"/>
    <w:rsid w:val="00242484"/>
    <w:rsid w:val="00247358"/>
    <w:rsid w:val="00254905"/>
    <w:rsid w:val="0025537B"/>
    <w:rsid w:val="00255BEE"/>
    <w:rsid w:val="0027401D"/>
    <w:rsid w:val="002761CD"/>
    <w:rsid w:val="0028311B"/>
    <w:rsid w:val="00283F19"/>
    <w:rsid w:val="00285DD1"/>
    <w:rsid w:val="00287242"/>
    <w:rsid w:val="002A7B9C"/>
    <w:rsid w:val="002C263A"/>
    <w:rsid w:val="002D1951"/>
    <w:rsid w:val="002D56FC"/>
    <w:rsid w:val="002E0BD8"/>
    <w:rsid w:val="002E7ECF"/>
    <w:rsid w:val="002F342A"/>
    <w:rsid w:val="00302B67"/>
    <w:rsid w:val="003055AA"/>
    <w:rsid w:val="00307DB0"/>
    <w:rsid w:val="00310873"/>
    <w:rsid w:val="003169B2"/>
    <w:rsid w:val="00316D93"/>
    <w:rsid w:val="00334B1C"/>
    <w:rsid w:val="00344509"/>
    <w:rsid w:val="00347520"/>
    <w:rsid w:val="00350E15"/>
    <w:rsid w:val="00352109"/>
    <w:rsid w:val="00352CFD"/>
    <w:rsid w:val="003620B3"/>
    <w:rsid w:val="0037469B"/>
    <w:rsid w:val="00376AFC"/>
    <w:rsid w:val="00380AB8"/>
    <w:rsid w:val="00392BC7"/>
    <w:rsid w:val="003A50A9"/>
    <w:rsid w:val="003A7A25"/>
    <w:rsid w:val="003B7A1D"/>
    <w:rsid w:val="003C109D"/>
    <w:rsid w:val="003C1944"/>
    <w:rsid w:val="003C3959"/>
    <w:rsid w:val="003D0DC1"/>
    <w:rsid w:val="003D1D84"/>
    <w:rsid w:val="003D4D4E"/>
    <w:rsid w:val="003E0BB4"/>
    <w:rsid w:val="003E7BF5"/>
    <w:rsid w:val="003F12C9"/>
    <w:rsid w:val="003F408D"/>
    <w:rsid w:val="0040422E"/>
    <w:rsid w:val="00404FF6"/>
    <w:rsid w:val="00405F57"/>
    <w:rsid w:val="0041036B"/>
    <w:rsid w:val="00410A4B"/>
    <w:rsid w:val="0042102A"/>
    <w:rsid w:val="004227C7"/>
    <w:rsid w:val="00423322"/>
    <w:rsid w:val="004260AD"/>
    <w:rsid w:val="00431045"/>
    <w:rsid w:val="00450C04"/>
    <w:rsid w:val="00455BDD"/>
    <w:rsid w:val="00486510"/>
    <w:rsid w:val="00490134"/>
    <w:rsid w:val="00492234"/>
    <w:rsid w:val="00495618"/>
    <w:rsid w:val="004C17AF"/>
    <w:rsid w:val="004C2E72"/>
    <w:rsid w:val="004C44E2"/>
    <w:rsid w:val="004C739C"/>
    <w:rsid w:val="004D1D56"/>
    <w:rsid w:val="004F4334"/>
    <w:rsid w:val="004F474F"/>
    <w:rsid w:val="004F5059"/>
    <w:rsid w:val="0050040E"/>
    <w:rsid w:val="00500D42"/>
    <w:rsid w:val="005065F3"/>
    <w:rsid w:val="00511B67"/>
    <w:rsid w:val="00524E65"/>
    <w:rsid w:val="00532D79"/>
    <w:rsid w:val="00535B84"/>
    <w:rsid w:val="00537CE3"/>
    <w:rsid w:val="005479A4"/>
    <w:rsid w:val="0055786B"/>
    <w:rsid w:val="00564B42"/>
    <w:rsid w:val="00567F93"/>
    <w:rsid w:val="00574A60"/>
    <w:rsid w:val="005806FE"/>
    <w:rsid w:val="005A0EBA"/>
    <w:rsid w:val="005A2D9E"/>
    <w:rsid w:val="005A60D4"/>
    <w:rsid w:val="005B1D7E"/>
    <w:rsid w:val="005B7DCB"/>
    <w:rsid w:val="005C234D"/>
    <w:rsid w:val="005C25A4"/>
    <w:rsid w:val="005C57BB"/>
    <w:rsid w:val="005D147D"/>
    <w:rsid w:val="005D15EF"/>
    <w:rsid w:val="005D2BEA"/>
    <w:rsid w:val="005E78CD"/>
    <w:rsid w:val="005F1F2B"/>
    <w:rsid w:val="00626AF7"/>
    <w:rsid w:val="00633E21"/>
    <w:rsid w:val="00645ADC"/>
    <w:rsid w:val="00646B12"/>
    <w:rsid w:val="00650BBB"/>
    <w:rsid w:val="00654C9D"/>
    <w:rsid w:val="00660E49"/>
    <w:rsid w:val="00667DEC"/>
    <w:rsid w:val="006760DB"/>
    <w:rsid w:val="00677666"/>
    <w:rsid w:val="0068576B"/>
    <w:rsid w:val="00686CA4"/>
    <w:rsid w:val="006921E3"/>
    <w:rsid w:val="006A15CB"/>
    <w:rsid w:val="006A1EB7"/>
    <w:rsid w:val="006A519B"/>
    <w:rsid w:val="006B278C"/>
    <w:rsid w:val="006C16EA"/>
    <w:rsid w:val="006C3AB9"/>
    <w:rsid w:val="006C6222"/>
    <w:rsid w:val="006D529B"/>
    <w:rsid w:val="006E271F"/>
    <w:rsid w:val="006E3145"/>
    <w:rsid w:val="006E7198"/>
    <w:rsid w:val="006E7B1B"/>
    <w:rsid w:val="006F480D"/>
    <w:rsid w:val="00701193"/>
    <w:rsid w:val="0070485D"/>
    <w:rsid w:val="007140C2"/>
    <w:rsid w:val="00715CBB"/>
    <w:rsid w:val="00715E7C"/>
    <w:rsid w:val="007166EA"/>
    <w:rsid w:val="007215E0"/>
    <w:rsid w:val="00724635"/>
    <w:rsid w:val="00725CF2"/>
    <w:rsid w:val="007307B2"/>
    <w:rsid w:val="0073756B"/>
    <w:rsid w:val="00740C89"/>
    <w:rsid w:val="00742DE5"/>
    <w:rsid w:val="00744902"/>
    <w:rsid w:val="00755685"/>
    <w:rsid w:val="00765422"/>
    <w:rsid w:val="007657AF"/>
    <w:rsid w:val="00780580"/>
    <w:rsid w:val="00782B45"/>
    <w:rsid w:val="00790838"/>
    <w:rsid w:val="0079152E"/>
    <w:rsid w:val="007970D2"/>
    <w:rsid w:val="007B0C98"/>
    <w:rsid w:val="007C1557"/>
    <w:rsid w:val="007C1B4B"/>
    <w:rsid w:val="007C6341"/>
    <w:rsid w:val="007C7521"/>
    <w:rsid w:val="007D14E1"/>
    <w:rsid w:val="007D282F"/>
    <w:rsid w:val="007D448A"/>
    <w:rsid w:val="007D4C0B"/>
    <w:rsid w:val="007E79DA"/>
    <w:rsid w:val="007F7B83"/>
    <w:rsid w:val="00802783"/>
    <w:rsid w:val="00803963"/>
    <w:rsid w:val="00810834"/>
    <w:rsid w:val="00815CA3"/>
    <w:rsid w:val="00821789"/>
    <w:rsid w:val="0082491E"/>
    <w:rsid w:val="008251A8"/>
    <w:rsid w:val="008421B4"/>
    <w:rsid w:val="008454B4"/>
    <w:rsid w:val="008625CC"/>
    <w:rsid w:val="00871532"/>
    <w:rsid w:val="00881833"/>
    <w:rsid w:val="00882BD6"/>
    <w:rsid w:val="008834B8"/>
    <w:rsid w:val="00891415"/>
    <w:rsid w:val="00892FB4"/>
    <w:rsid w:val="00893928"/>
    <w:rsid w:val="008B7B80"/>
    <w:rsid w:val="008C0602"/>
    <w:rsid w:val="008C0A19"/>
    <w:rsid w:val="008C66A3"/>
    <w:rsid w:val="008E6040"/>
    <w:rsid w:val="00903495"/>
    <w:rsid w:val="009060FD"/>
    <w:rsid w:val="00907643"/>
    <w:rsid w:val="00917EFC"/>
    <w:rsid w:val="00917F25"/>
    <w:rsid w:val="00920CA9"/>
    <w:rsid w:val="009272D8"/>
    <w:rsid w:val="00936340"/>
    <w:rsid w:val="00943EEB"/>
    <w:rsid w:val="00954971"/>
    <w:rsid w:val="0095564F"/>
    <w:rsid w:val="00956621"/>
    <w:rsid w:val="009812BB"/>
    <w:rsid w:val="009822FC"/>
    <w:rsid w:val="009952BA"/>
    <w:rsid w:val="009A7ACA"/>
    <w:rsid w:val="009B17BD"/>
    <w:rsid w:val="009B7DF0"/>
    <w:rsid w:val="009C0E99"/>
    <w:rsid w:val="009C2573"/>
    <w:rsid w:val="009C452D"/>
    <w:rsid w:val="009D0D90"/>
    <w:rsid w:val="009E790C"/>
    <w:rsid w:val="009F6C7A"/>
    <w:rsid w:val="00A005AB"/>
    <w:rsid w:val="00A03782"/>
    <w:rsid w:val="00A13A33"/>
    <w:rsid w:val="00A14306"/>
    <w:rsid w:val="00A21560"/>
    <w:rsid w:val="00A24C3F"/>
    <w:rsid w:val="00A26D89"/>
    <w:rsid w:val="00A32739"/>
    <w:rsid w:val="00A432C6"/>
    <w:rsid w:val="00A445AE"/>
    <w:rsid w:val="00A4523A"/>
    <w:rsid w:val="00A47EF4"/>
    <w:rsid w:val="00A54D07"/>
    <w:rsid w:val="00A56BD1"/>
    <w:rsid w:val="00A63488"/>
    <w:rsid w:val="00A63A20"/>
    <w:rsid w:val="00A67433"/>
    <w:rsid w:val="00A937BA"/>
    <w:rsid w:val="00A963F6"/>
    <w:rsid w:val="00AA0A4B"/>
    <w:rsid w:val="00AA6614"/>
    <w:rsid w:val="00AB3ABB"/>
    <w:rsid w:val="00AC1EA9"/>
    <w:rsid w:val="00AC3A60"/>
    <w:rsid w:val="00AC5863"/>
    <w:rsid w:val="00AD0E81"/>
    <w:rsid w:val="00AD0FED"/>
    <w:rsid w:val="00AD2E83"/>
    <w:rsid w:val="00AE355B"/>
    <w:rsid w:val="00AF4D59"/>
    <w:rsid w:val="00AF6C38"/>
    <w:rsid w:val="00B03E05"/>
    <w:rsid w:val="00B073F1"/>
    <w:rsid w:val="00B113CF"/>
    <w:rsid w:val="00B127DD"/>
    <w:rsid w:val="00B15012"/>
    <w:rsid w:val="00B230BE"/>
    <w:rsid w:val="00B260B2"/>
    <w:rsid w:val="00B45D17"/>
    <w:rsid w:val="00B45FFF"/>
    <w:rsid w:val="00B46EA6"/>
    <w:rsid w:val="00B55A28"/>
    <w:rsid w:val="00B561E2"/>
    <w:rsid w:val="00B5699D"/>
    <w:rsid w:val="00B67FE6"/>
    <w:rsid w:val="00B7354B"/>
    <w:rsid w:val="00B739C7"/>
    <w:rsid w:val="00B8339F"/>
    <w:rsid w:val="00B868F0"/>
    <w:rsid w:val="00BA1007"/>
    <w:rsid w:val="00BA10A3"/>
    <w:rsid w:val="00BA6A78"/>
    <w:rsid w:val="00BB0E9A"/>
    <w:rsid w:val="00BB562B"/>
    <w:rsid w:val="00BC3F61"/>
    <w:rsid w:val="00BD003B"/>
    <w:rsid w:val="00BE0BC7"/>
    <w:rsid w:val="00BE779F"/>
    <w:rsid w:val="00BE7CEC"/>
    <w:rsid w:val="00BF3C1D"/>
    <w:rsid w:val="00BF5154"/>
    <w:rsid w:val="00C10A38"/>
    <w:rsid w:val="00C17D1E"/>
    <w:rsid w:val="00C26BD4"/>
    <w:rsid w:val="00C32470"/>
    <w:rsid w:val="00C3668A"/>
    <w:rsid w:val="00C421FD"/>
    <w:rsid w:val="00C4435A"/>
    <w:rsid w:val="00C4556A"/>
    <w:rsid w:val="00C5294F"/>
    <w:rsid w:val="00C56075"/>
    <w:rsid w:val="00C741CA"/>
    <w:rsid w:val="00C80D74"/>
    <w:rsid w:val="00C90AD9"/>
    <w:rsid w:val="00C95CCA"/>
    <w:rsid w:val="00CA1378"/>
    <w:rsid w:val="00CB412D"/>
    <w:rsid w:val="00CB6F10"/>
    <w:rsid w:val="00CC58B4"/>
    <w:rsid w:val="00CC5B30"/>
    <w:rsid w:val="00CC6DF8"/>
    <w:rsid w:val="00CC7A76"/>
    <w:rsid w:val="00CD3C0B"/>
    <w:rsid w:val="00CE58CB"/>
    <w:rsid w:val="00CF3B77"/>
    <w:rsid w:val="00D011CB"/>
    <w:rsid w:val="00D141D2"/>
    <w:rsid w:val="00D17091"/>
    <w:rsid w:val="00D17159"/>
    <w:rsid w:val="00D1796C"/>
    <w:rsid w:val="00D20933"/>
    <w:rsid w:val="00D21359"/>
    <w:rsid w:val="00D23DA6"/>
    <w:rsid w:val="00D2589F"/>
    <w:rsid w:val="00D31FB4"/>
    <w:rsid w:val="00D565AC"/>
    <w:rsid w:val="00D75391"/>
    <w:rsid w:val="00D77B03"/>
    <w:rsid w:val="00D80068"/>
    <w:rsid w:val="00D8346A"/>
    <w:rsid w:val="00D863DC"/>
    <w:rsid w:val="00D87E2A"/>
    <w:rsid w:val="00DA74C0"/>
    <w:rsid w:val="00DC1044"/>
    <w:rsid w:val="00DC3954"/>
    <w:rsid w:val="00DC4D2C"/>
    <w:rsid w:val="00DD6A42"/>
    <w:rsid w:val="00DE3BFB"/>
    <w:rsid w:val="00E02B20"/>
    <w:rsid w:val="00E14E9F"/>
    <w:rsid w:val="00E2097A"/>
    <w:rsid w:val="00E32D7A"/>
    <w:rsid w:val="00E33199"/>
    <w:rsid w:val="00E35BDF"/>
    <w:rsid w:val="00E365AB"/>
    <w:rsid w:val="00E40660"/>
    <w:rsid w:val="00E43CE2"/>
    <w:rsid w:val="00E443AD"/>
    <w:rsid w:val="00E47471"/>
    <w:rsid w:val="00E57698"/>
    <w:rsid w:val="00E601AC"/>
    <w:rsid w:val="00E649F4"/>
    <w:rsid w:val="00E6544F"/>
    <w:rsid w:val="00E73B7D"/>
    <w:rsid w:val="00E7615A"/>
    <w:rsid w:val="00E83F90"/>
    <w:rsid w:val="00E84A0E"/>
    <w:rsid w:val="00E84D31"/>
    <w:rsid w:val="00E94645"/>
    <w:rsid w:val="00EA14FC"/>
    <w:rsid w:val="00EA2358"/>
    <w:rsid w:val="00EB0EE3"/>
    <w:rsid w:val="00EB46E2"/>
    <w:rsid w:val="00EB5420"/>
    <w:rsid w:val="00EB75DE"/>
    <w:rsid w:val="00EC2F29"/>
    <w:rsid w:val="00EC6365"/>
    <w:rsid w:val="00ED2410"/>
    <w:rsid w:val="00ED28E5"/>
    <w:rsid w:val="00ED410B"/>
    <w:rsid w:val="00EE5641"/>
    <w:rsid w:val="00EE60BD"/>
    <w:rsid w:val="00EE6703"/>
    <w:rsid w:val="00EE7431"/>
    <w:rsid w:val="00EF189E"/>
    <w:rsid w:val="00F072C7"/>
    <w:rsid w:val="00F07B3D"/>
    <w:rsid w:val="00F125CC"/>
    <w:rsid w:val="00F1353D"/>
    <w:rsid w:val="00F23344"/>
    <w:rsid w:val="00F3082F"/>
    <w:rsid w:val="00F46012"/>
    <w:rsid w:val="00F46328"/>
    <w:rsid w:val="00F512B7"/>
    <w:rsid w:val="00F55933"/>
    <w:rsid w:val="00F6463E"/>
    <w:rsid w:val="00F664B2"/>
    <w:rsid w:val="00F666A4"/>
    <w:rsid w:val="00F67B06"/>
    <w:rsid w:val="00F76167"/>
    <w:rsid w:val="00F76FCA"/>
    <w:rsid w:val="00F92628"/>
    <w:rsid w:val="00F9680D"/>
    <w:rsid w:val="00F97EAF"/>
    <w:rsid w:val="00FA27D1"/>
    <w:rsid w:val="00FA7D15"/>
    <w:rsid w:val="00FC399C"/>
    <w:rsid w:val="00FC3EFC"/>
    <w:rsid w:val="00FC5669"/>
    <w:rsid w:val="00FD2735"/>
    <w:rsid w:val="00FD471E"/>
    <w:rsid w:val="00FD52CC"/>
    <w:rsid w:val="00FE118B"/>
    <w:rsid w:val="00FF0897"/>
    <w:rsid w:val="00FF327C"/>
    <w:rsid w:val="00FF3A68"/>
    <w:rsid w:val="00FF543A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4135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99"/>
    <w:qFormat/>
    <w:rsid w:val="00141357"/>
    <w:pPr>
      <w:ind w:left="708"/>
    </w:pPr>
    <w:rPr>
      <w:lang w:val="x-none"/>
    </w:rPr>
  </w:style>
  <w:style w:type="paragraph" w:styleId="a7">
    <w:name w:val="Normal (Web)"/>
    <w:basedOn w:val="a"/>
    <w:uiPriority w:val="99"/>
    <w:unhideWhenUsed/>
    <w:rsid w:val="00141357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uiPriority w:val="99"/>
    <w:rsid w:val="00141357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14135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1357"/>
    <w:rPr>
      <w:rFonts w:ascii="Times New Roman" w:eastAsia="DejaVu Sans" w:hAnsi="Times New Roman" w:cs="Times New Roman"/>
      <w:sz w:val="16"/>
      <w:szCs w:val="16"/>
      <w:lang w:val="x-none"/>
    </w:rPr>
  </w:style>
  <w:style w:type="character" w:customStyle="1" w:styleId="a4">
    <w:name w:val="Без интервала Знак"/>
    <w:link w:val="a3"/>
    <w:uiPriority w:val="1"/>
    <w:locked/>
    <w:rsid w:val="00141357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141357"/>
    <w:pPr>
      <w:widowControl/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41357"/>
    <w:pPr>
      <w:widowControl/>
      <w:suppressAutoHyphens w:val="0"/>
      <w:autoSpaceDE w:val="0"/>
      <w:autoSpaceDN w:val="0"/>
      <w:adjustRightInd w:val="0"/>
      <w:ind w:firstLine="567"/>
      <w:jc w:val="both"/>
    </w:pPr>
    <w:rPr>
      <w:rFonts w:eastAsia="Calibri"/>
      <w:lang w:eastAsia="ru-RU"/>
    </w:rPr>
  </w:style>
  <w:style w:type="character" w:customStyle="1" w:styleId="a6">
    <w:name w:val="Абзац списка Знак"/>
    <w:link w:val="a5"/>
    <w:uiPriority w:val="99"/>
    <w:rsid w:val="00141357"/>
    <w:rPr>
      <w:rFonts w:ascii="Times New Roman" w:eastAsia="DejaVu Sans" w:hAnsi="Times New Roman" w:cs="Times New Roman"/>
      <w:sz w:val="24"/>
      <w:szCs w:val="24"/>
      <w:lang w:val="x-none"/>
    </w:rPr>
  </w:style>
  <w:style w:type="paragraph" w:customStyle="1" w:styleId="rezul">
    <w:name w:val="rezul"/>
    <w:basedOn w:val="a"/>
    <w:rsid w:val="00141357"/>
    <w:pPr>
      <w:suppressAutoHyphens w:val="0"/>
      <w:ind w:firstLine="283"/>
      <w:jc w:val="both"/>
    </w:pPr>
    <w:rPr>
      <w:rFonts w:eastAsia="Times New Roman"/>
      <w:b/>
      <w:sz w:val="22"/>
      <w:szCs w:val="20"/>
      <w:lang w:val="en-US"/>
    </w:rPr>
  </w:style>
  <w:style w:type="paragraph" w:customStyle="1" w:styleId="headdoc">
    <w:name w:val="headdoc"/>
    <w:rsid w:val="00141357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41357"/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qFormat/>
    <w:rsid w:val="00141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5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3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4135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99"/>
    <w:qFormat/>
    <w:rsid w:val="00141357"/>
    <w:pPr>
      <w:ind w:left="708"/>
    </w:pPr>
    <w:rPr>
      <w:lang w:val="x-none"/>
    </w:rPr>
  </w:style>
  <w:style w:type="paragraph" w:styleId="a7">
    <w:name w:val="Normal (Web)"/>
    <w:basedOn w:val="a"/>
    <w:uiPriority w:val="99"/>
    <w:unhideWhenUsed/>
    <w:rsid w:val="00141357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uiPriority w:val="99"/>
    <w:rsid w:val="00141357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14135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1357"/>
    <w:rPr>
      <w:rFonts w:ascii="Times New Roman" w:eastAsia="DejaVu Sans" w:hAnsi="Times New Roman" w:cs="Times New Roman"/>
      <w:sz w:val="16"/>
      <w:szCs w:val="16"/>
      <w:lang w:val="x-none"/>
    </w:rPr>
  </w:style>
  <w:style w:type="character" w:customStyle="1" w:styleId="a4">
    <w:name w:val="Без интервала Знак"/>
    <w:link w:val="a3"/>
    <w:uiPriority w:val="1"/>
    <w:locked/>
    <w:rsid w:val="00141357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141357"/>
    <w:pPr>
      <w:widowControl/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41357"/>
    <w:pPr>
      <w:widowControl/>
      <w:suppressAutoHyphens w:val="0"/>
      <w:autoSpaceDE w:val="0"/>
      <w:autoSpaceDN w:val="0"/>
      <w:adjustRightInd w:val="0"/>
      <w:ind w:firstLine="567"/>
      <w:jc w:val="both"/>
    </w:pPr>
    <w:rPr>
      <w:rFonts w:eastAsia="Calibri"/>
      <w:lang w:eastAsia="ru-RU"/>
    </w:rPr>
  </w:style>
  <w:style w:type="character" w:customStyle="1" w:styleId="a6">
    <w:name w:val="Абзац списка Знак"/>
    <w:link w:val="a5"/>
    <w:uiPriority w:val="99"/>
    <w:rsid w:val="00141357"/>
    <w:rPr>
      <w:rFonts w:ascii="Times New Roman" w:eastAsia="DejaVu Sans" w:hAnsi="Times New Roman" w:cs="Times New Roman"/>
      <w:sz w:val="24"/>
      <w:szCs w:val="24"/>
      <w:lang w:val="x-none"/>
    </w:rPr>
  </w:style>
  <w:style w:type="paragraph" w:customStyle="1" w:styleId="rezul">
    <w:name w:val="rezul"/>
    <w:basedOn w:val="a"/>
    <w:rsid w:val="00141357"/>
    <w:pPr>
      <w:suppressAutoHyphens w:val="0"/>
      <w:ind w:firstLine="283"/>
      <w:jc w:val="both"/>
    </w:pPr>
    <w:rPr>
      <w:rFonts w:eastAsia="Times New Roman"/>
      <w:b/>
      <w:sz w:val="22"/>
      <w:szCs w:val="20"/>
      <w:lang w:val="en-US"/>
    </w:rPr>
  </w:style>
  <w:style w:type="paragraph" w:customStyle="1" w:styleId="headdoc">
    <w:name w:val="headdoc"/>
    <w:rsid w:val="00141357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41357"/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qFormat/>
    <w:rsid w:val="0014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pestyak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styaki.ru/" TargetMode="External"/><Relationship Id="rId12" Type="http://schemas.openxmlformats.org/officeDocument/2006/relationships/hyperlink" Target="mailto:komitetpest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estyak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komitetpest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www.roseltorg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Каленюк</cp:lastModifiedBy>
  <cp:revision>3</cp:revision>
  <dcterms:created xsi:type="dcterms:W3CDTF">2022-12-14T06:09:00Z</dcterms:created>
  <dcterms:modified xsi:type="dcterms:W3CDTF">2022-12-14T07:28:00Z</dcterms:modified>
</cp:coreProperties>
</file>