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6D" w:rsidRPr="00AE1BED" w:rsidRDefault="00BB346D" w:rsidP="00BB346D">
      <w:pPr>
        <w:ind w:left="6663" w:hanging="6663"/>
        <w:jc w:val="center"/>
        <w:rPr>
          <w:rFonts w:ascii="Times New Roman" w:hAnsi="Times New Roman"/>
          <w:sz w:val="32"/>
          <w:szCs w:val="32"/>
        </w:rPr>
      </w:pPr>
      <w:r w:rsidRPr="00AE1BED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6D" w:rsidRPr="00AE1BED" w:rsidRDefault="00BB346D" w:rsidP="00BB346D">
      <w:pPr>
        <w:ind w:left="6663" w:hanging="6663"/>
        <w:jc w:val="center"/>
        <w:rPr>
          <w:rFonts w:ascii="Times New Roman" w:hAnsi="Times New Roman"/>
          <w:b/>
          <w:bCs/>
          <w:sz w:val="32"/>
          <w:szCs w:val="32"/>
        </w:rPr>
      </w:pPr>
      <w:r w:rsidRPr="00AE1BED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B346D" w:rsidRPr="0043317F" w:rsidRDefault="00BB346D" w:rsidP="00BB346D">
      <w:pPr>
        <w:pStyle w:val="1"/>
        <w:rPr>
          <w:b w:val="0"/>
          <w:bCs/>
          <w:sz w:val="28"/>
          <w:szCs w:val="28"/>
        </w:rPr>
      </w:pPr>
      <w:r w:rsidRPr="0043317F">
        <w:rPr>
          <w:b w:val="0"/>
          <w:bCs/>
          <w:sz w:val="28"/>
          <w:szCs w:val="28"/>
        </w:rPr>
        <w:t>Администрации Пестяковского муниципального района</w:t>
      </w:r>
    </w:p>
    <w:p w:rsidR="00BB346D" w:rsidRPr="0043317F" w:rsidRDefault="00BB346D" w:rsidP="00BB346D">
      <w:pPr>
        <w:jc w:val="center"/>
        <w:rPr>
          <w:rFonts w:ascii="Times New Roman" w:hAnsi="Times New Roman"/>
          <w:noProof/>
          <w:sz w:val="28"/>
          <w:szCs w:val="28"/>
        </w:rPr>
      </w:pPr>
      <w:r w:rsidRPr="0043317F">
        <w:rPr>
          <w:rFonts w:ascii="Times New Roman" w:hAnsi="Times New Roman"/>
          <w:sz w:val="28"/>
          <w:szCs w:val="28"/>
        </w:rPr>
        <w:t>Ивановской области</w:t>
      </w:r>
    </w:p>
    <w:p w:rsidR="00BB346D" w:rsidRPr="0043317F" w:rsidRDefault="00BB346D" w:rsidP="00BB34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34F1">
        <w:rPr>
          <w:rFonts w:ascii="Times New Roman" w:hAnsi="Times New Roman"/>
          <w:sz w:val="28"/>
          <w:szCs w:val="28"/>
        </w:rPr>
        <w:t>19» декабря</w:t>
      </w:r>
      <w:r w:rsidRPr="0043317F">
        <w:rPr>
          <w:rFonts w:ascii="Times New Roman" w:hAnsi="Times New Roman"/>
          <w:sz w:val="28"/>
          <w:szCs w:val="28"/>
        </w:rPr>
        <w:t>201</w:t>
      </w:r>
      <w:r w:rsidR="00413C27">
        <w:rPr>
          <w:rFonts w:ascii="Times New Roman" w:hAnsi="Times New Roman"/>
          <w:sz w:val="28"/>
          <w:szCs w:val="28"/>
        </w:rPr>
        <w:t>9</w:t>
      </w:r>
      <w:r w:rsidR="005A34F1">
        <w:rPr>
          <w:rFonts w:ascii="Times New Roman" w:hAnsi="Times New Roman"/>
          <w:sz w:val="28"/>
          <w:szCs w:val="28"/>
        </w:rPr>
        <w:t xml:space="preserve"> г.   №518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3317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A34F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</w:t>
      </w:r>
      <w:r w:rsidRPr="0043317F">
        <w:rPr>
          <w:rFonts w:ascii="Times New Roman" w:hAnsi="Times New Roman"/>
          <w:sz w:val="28"/>
          <w:szCs w:val="28"/>
        </w:rPr>
        <w:t>пос. Пестяки</w:t>
      </w:r>
    </w:p>
    <w:p w:rsidR="00BB346D" w:rsidRPr="0048410E" w:rsidRDefault="00BB346D" w:rsidP="00BB346D">
      <w:pPr>
        <w:rPr>
          <w:rFonts w:ascii="Times New Roman" w:hAnsi="Times New Roman"/>
          <w:sz w:val="24"/>
          <w:szCs w:val="24"/>
        </w:rPr>
      </w:pPr>
    </w:p>
    <w:p w:rsidR="00BB346D" w:rsidRDefault="00BC1DC4" w:rsidP="00BB34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BB346D">
        <w:rPr>
          <w:rFonts w:ascii="Times New Roman" w:hAnsi="Times New Roman"/>
          <w:b/>
          <w:sz w:val="24"/>
          <w:szCs w:val="24"/>
        </w:rPr>
        <w:t>ВНЕСЕНИИ ИЗМЕНЕНИЯ В ПОСТАНОВЛЕНИЕ АДМИНИСТРАЦИИ ПЕСТЯКОВСКОГО МУНИЦИПАЛЬНОГО РАЙОНА  ОТ 18.02.2016 ГОДА № 49     «ОРГАНИЗАЦИЯ ДЕЯТЕЛЬНОСТИ ОРГАНОВ МЕСТНОГО САМОУПРАВЛЕНИЯ ПЕСТЯКОВСКОГО ГОРОДСКОГО ПОСЕЛЕНИЯ НА РЕШЕНИЕ ВОПРОСОВ МЕСТНОГО ЗНАЧЕНИЯ»</w:t>
      </w:r>
    </w:p>
    <w:p w:rsidR="00BB346D" w:rsidRDefault="00BB346D" w:rsidP="00BB34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положениями статьи 179.3 Бюджетного кодекса Российской Федерации, статьями 32, 41 Устава Пестяковского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,  в целях совершенствования программно-целевого планирования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BB346D" w:rsidRDefault="00BB346D" w:rsidP="00BB34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в постановление Администрации Пестяковского муниципального района от 18.02.2016 года № 49 «Организация деятельности органов местного самоуправления Пестяковского городского поселения на решение вопросов местного значения» изменение, изложив приложение в новой редакции  (прилагается).</w:t>
      </w:r>
    </w:p>
    <w:p w:rsidR="00BB346D" w:rsidRDefault="00BB346D" w:rsidP="00BB34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 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BB346D" w:rsidRDefault="00BB346D" w:rsidP="00BB34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   Настоящее постановление вступает в силу с 01.01.2020 г. </w:t>
      </w:r>
    </w:p>
    <w:p w:rsidR="00BB346D" w:rsidRDefault="00BB346D" w:rsidP="00BB346D">
      <w:pPr>
        <w:jc w:val="both"/>
        <w:rPr>
          <w:rFonts w:ascii="Times New Roman" w:hAnsi="Times New Roman"/>
          <w:sz w:val="28"/>
          <w:szCs w:val="28"/>
        </w:rPr>
      </w:pPr>
    </w:p>
    <w:p w:rsidR="00BB346D" w:rsidRDefault="00BB346D" w:rsidP="00BB346D">
      <w:pPr>
        <w:jc w:val="both"/>
        <w:rPr>
          <w:rFonts w:ascii="Times New Roman" w:hAnsi="Times New Roman"/>
          <w:sz w:val="28"/>
          <w:szCs w:val="28"/>
        </w:rPr>
      </w:pPr>
    </w:p>
    <w:p w:rsidR="00A4334A" w:rsidRDefault="007362EF" w:rsidP="00BB346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A4334A">
        <w:rPr>
          <w:rFonts w:ascii="Times New Roman" w:hAnsi="Times New Roman" w:cs="Times New Roman"/>
          <w:sz w:val="28"/>
          <w:szCs w:val="28"/>
        </w:rPr>
        <w:t>сполняющий обязанности</w:t>
      </w:r>
    </w:p>
    <w:p w:rsidR="00BB346D" w:rsidRDefault="00A4334A" w:rsidP="00BB346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BB3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46D" w:rsidRPr="00AE1BED" w:rsidRDefault="00BB346D" w:rsidP="00BB346D">
      <w:r>
        <w:rPr>
          <w:rFonts w:ascii="Times New Roman" w:hAnsi="Times New Roman"/>
          <w:sz w:val="28"/>
          <w:szCs w:val="28"/>
        </w:rPr>
        <w:t xml:space="preserve">Пестяковского муниципального района                                         </w:t>
      </w:r>
      <w:r w:rsidR="00A4334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4334A">
        <w:rPr>
          <w:rFonts w:ascii="Times New Roman" w:hAnsi="Times New Roman"/>
          <w:sz w:val="28"/>
          <w:szCs w:val="28"/>
        </w:rPr>
        <w:t>А.П.Талов</w:t>
      </w:r>
    </w:p>
    <w:p w:rsidR="00BB346D" w:rsidRDefault="00BB346D" w:rsidP="00BB346D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lastRenderedPageBreak/>
        <w:t xml:space="preserve">Приложение </w:t>
      </w:r>
    </w:p>
    <w:p w:rsidR="00BB346D" w:rsidRPr="00EF4C4A" w:rsidRDefault="00BB346D" w:rsidP="00BB346D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>к постановлению</w:t>
      </w:r>
    </w:p>
    <w:p w:rsidR="00BB346D" w:rsidRPr="00EF4C4A" w:rsidRDefault="00BB346D" w:rsidP="00BB346D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 xml:space="preserve">Администрации Пестяковского </w:t>
      </w:r>
    </w:p>
    <w:p w:rsidR="00BB346D" w:rsidRPr="00EF4C4A" w:rsidRDefault="00BB346D" w:rsidP="00BB346D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муниципального района</w:t>
      </w:r>
    </w:p>
    <w:p w:rsidR="00BB346D" w:rsidRDefault="00BB346D" w:rsidP="00BB346D">
      <w:pPr>
        <w:keepNext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от</w:t>
      </w:r>
      <w:r>
        <w:rPr>
          <w:rFonts w:ascii="Times New Roman" w:hAnsi="Times New Roman"/>
          <w:sz w:val="24"/>
          <w:szCs w:val="28"/>
        </w:rPr>
        <w:t xml:space="preserve"> </w:t>
      </w:r>
      <w:r w:rsidRPr="007A60EF">
        <w:rPr>
          <w:rFonts w:ascii="Times New Roman" w:hAnsi="Times New Roman"/>
          <w:sz w:val="24"/>
          <w:szCs w:val="28"/>
        </w:rPr>
        <w:t xml:space="preserve">             2019</w:t>
      </w:r>
      <w:r>
        <w:rPr>
          <w:rFonts w:ascii="Times New Roman" w:hAnsi="Times New Roman"/>
          <w:sz w:val="24"/>
          <w:szCs w:val="28"/>
        </w:rPr>
        <w:t>г.</w:t>
      </w:r>
      <w:r w:rsidRPr="00EF4C4A">
        <w:rPr>
          <w:rFonts w:ascii="Times New Roman" w:hAnsi="Times New Roman"/>
          <w:sz w:val="24"/>
          <w:szCs w:val="28"/>
        </w:rPr>
        <w:t xml:space="preserve"> №</w:t>
      </w:r>
      <w:r>
        <w:rPr>
          <w:rFonts w:ascii="Times New Roman" w:hAnsi="Times New Roman"/>
          <w:sz w:val="24"/>
          <w:szCs w:val="28"/>
        </w:rPr>
        <w:t xml:space="preserve"> ____ </w:t>
      </w:r>
      <w:r w:rsidRPr="00EF4C4A">
        <w:rPr>
          <w:rFonts w:ascii="Times New Roman" w:hAnsi="Times New Roman"/>
          <w:sz w:val="24"/>
          <w:szCs w:val="28"/>
        </w:rPr>
        <w:t xml:space="preserve"> </w:t>
      </w:r>
    </w:p>
    <w:p w:rsidR="00BB346D" w:rsidRDefault="00BB346D" w:rsidP="00BB346D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</w:p>
    <w:p w:rsidR="00BB346D" w:rsidRDefault="00BB346D" w:rsidP="00BB346D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 xml:space="preserve">Приложение </w:t>
      </w:r>
    </w:p>
    <w:p w:rsidR="00BB346D" w:rsidRPr="00EF4C4A" w:rsidRDefault="00BB346D" w:rsidP="00BB346D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>к постановлению</w:t>
      </w:r>
    </w:p>
    <w:p w:rsidR="00BB346D" w:rsidRPr="00EF4C4A" w:rsidRDefault="00BB346D" w:rsidP="00BB346D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 xml:space="preserve">Администрации Пестяковского </w:t>
      </w:r>
    </w:p>
    <w:p w:rsidR="00BB346D" w:rsidRPr="00EF4C4A" w:rsidRDefault="00BB346D" w:rsidP="00BB346D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муниципального района</w:t>
      </w:r>
    </w:p>
    <w:p w:rsidR="00BB346D" w:rsidRDefault="00BB346D" w:rsidP="00BB346D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EF4C4A"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</w:rPr>
        <w:t xml:space="preserve"> 18.02.2016г.</w:t>
      </w:r>
      <w:r w:rsidRPr="00EF4C4A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49</w:t>
      </w:r>
    </w:p>
    <w:p w:rsidR="00BB346D" w:rsidRDefault="00BB346D" w:rsidP="00BB346D">
      <w:pPr>
        <w:keepNext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B346D" w:rsidRDefault="00BB346D" w:rsidP="00BB346D">
      <w:pPr>
        <w:keepNext/>
        <w:tabs>
          <w:tab w:val="left" w:pos="5640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346D" w:rsidRPr="00BF205D" w:rsidRDefault="00BB346D" w:rsidP="00BB346D">
      <w:pPr>
        <w:keepNext/>
        <w:tabs>
          <w:tab w:val="left" w:pos="5640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F205D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BB346D" w:rsidRPr="00BF205D" w:rsidRDefault="00BB346D" w:rsidP="00BB346D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«Организация деятельности органов местного самоуправления  </w:t>
      </w:r>
    </w:p>
    <w:p w:rsidR="00BB346D" w:rsidRPr="00BF205D" w:rsidRDefault="00BB346D" w:rsidP="00BB346D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>Пестяковского городского поселения</w:t>
      </w:r>
    </w:p>
    <w:p w:rsidR="00BB346D" w:rsidRPr="00BF205D" w:rsidRDefault="00BB346D" w:rsidP="00BB346D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на решение вопросов местного значения</w:t>
      </w:r>
      <w:r w:rsidRPr="00BF205D">
        <w:rPr>
          <w:rFonts w:ascii="Times New Roman" w:hAnsi="Times New Roman"/>
          <w:sz w:val="28"/>
          <w:szCs w:val="28"/>
        </w:rPr>
        <w:t>»</w:t>
      </w:r>
    </w:p>
    <w:p w:rsidR="00BB346D" w:rsidRPr="00BF205D" w:rsidRDefault="00BB346D" w:rsidP="00BB346D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</w:p>
    <w:p w:rsidR="00BB346D" w:rsidRPr="00BF205D" w:rsidRDefault="00BB346D" w:rsidP="00BB34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BF205D">
        <w:rPr>
          <w:rFonts w:ascii="Times New Roman" w:hAnsi="Times New Roman"/>
          <w:b/>
          <w:sz w:val="28"/>
          <w:szCs w:val="24"/>
        </w:rPr>
        <w:t xml:space="preserve">Паспорт муниципальной программы  </w:t>
      </w:r>
    </w:p>
    <w:p w:rsidR="00BB346D" w:rsidRPr="005A5F5B" w:rsidRDefault="00BB346D" w:rsidP="00BB34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BB346D" w:rsidRPr="005A5F5B" w:rsidTr="00413C27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  <w:tr w:rsidR="00BB346D" w:rsidRPr="005A5F5B" w:rsidTr="00413C27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eastAsia="Calibri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2016-2022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B346D" w:rsidRPr="005A5F5B" w:rsidTr="00413C27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pStyle w:val="a7"/>
              <w:numPr>
                <w:ilvl w:val="0"/>
                <w:numId w:val="3"/>
              </w:numPr>
              <w:ind w:left="33" w:firstLine="327"/>
              <w:contextualSpacing/>
              <w:jc w:val="both"/>
            </w:pPr>
            <w:r w:rsidRPr="005A5F5B">
              <w:rPr>
                <w:rFonts w:eastAsia="Calibri"/>
                <w:lang w:eastAsia="en-US"/>
              </w:rPr>
              <w:t xml:space="preserve"> «Обеспечение деятельности  Совета</w:t>
            </w:r>
            <w:r w:rsidRPr="005A5F5B">
              <w:t xml:space="preserve"> Пестяковского городского поселения»</w:t>
            </w:r>
          </w:p>
          <w:p w:rsidR="00BB346D" w:rsidRPr="005A5F5B" w:rsidRDefault="00BB346D" w:rsidP="00413C27">
            <w:pPr>
              <w:pStyle w:val="a7"/>
              <w:numPr>
                <w:ilvl w:val="0"/>
                <w:numId w:val="3"/>
              </w:numPr>
              <w:ind w:left="0" w:firstLine="360"/>
              <w:contextualSpacing/>
              <w:jc w:val="both"/>
            </w:pPr>
            <w:r>
              <w:t>«</w:t>
            </w:r>
            <w:r w:rsidRPr="005A5F5B">
              <w:t>Иные  мероприятия в области муниципального управления»</w:t>
            </w:r>
          </w:p>
        </w:tc>
      </w:tr>
      <w:tr w:rsidR="00BB346D" w:rsidRPr="005A5F5B" w:rsidTr="00413C27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BB346D" w:rsidRPr="005A5F5B" w:rsidTr="00413C27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BB346D" w:rsidRPr="005A5F5B" w:rsidTr="00413C27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EC1411" w:rsidRDefault="00BB346D" w:rsidP="00413C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EC1411" w:rsidRDefault="00BB346D" w:rsidP="00413C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46D" w:rsidRPr="00EC1411" w:rsidRDefault="00BB346D" w:rsidP="00413C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BB346D" w:rsidRPr="005A5F5B" w:rsidTr="00413C2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 Реализация вопросов местного значения, направленных на обеспечение потребностей, повышение уровня и качества жизни населения Пестяковского городского поселения.</w:t>
            </w:r>
          </w:p>
          <w:p w:rsidR="00BB346D" w:rsidRPr="005A5F5B" w:rsidRDefault="00BB346D" w:rsidP="00413C27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Повышение эффективности и результативности деятельности органов местного самоуправления  Пестяковского городского поселения.</w:t>
            </w:r>
          </w:p>
          <w:p w:rsidR="00BB346D" w:rsidRPr="005A5F5B" w:rsidRDefault="00BB346D" w:rsidP="00413C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3.Организация проведения иных мероприятий в области муниципального управления.</w:t>
            </w:r>
          </w:p>
        </w:tc>
      </w:tr>
      <w:tr w:rsidR="00BB346D" w:rsidRPr="005A5F5B" w:rsidTr="00413C2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1.Полнота реализации вопросов местного значения, в соответствии с федеральным законодательством, %</w:t>
            </w:r>
          </w:p>
          <w:p w:rsidR="00BB346D" w:rsidRPr="005A5F5B" w:rsidRDefault="00BB346D" w:rsidP="00413C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2.Доля обращений граждан, рассмотренных с нарушением установленных сроков / в % от общего количества поступивших обращений</w:t>
            </w:r>
          </w:p>
          <w:p w:rsidR="00BB346D" w:rsidRPr="005A5F5B" w:rsidRDefault="00BB346D" w:rsidP="00413C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lastRenderedPageBreak/>
              <w:t>3. Полнота обеспечения финансирования иных мероприятий в области муниципального управления</w:t>
            </w:r>
          </w:p>
          <w:p w:rsidR="00BB346D" w:rsidRPr="005A5F5B" w:rsidRDefault="00BB346D" w:rsidP="00413C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4.Соблюдение сроков по назначению, расчету (перерасчету) и выплате пенсии за выслугу лет, %</w:t>
            </w:r>
          </w:p>
        </w:tc>
      </w:tr>
      <w:tr w:rsidR="00BB346D" w:rsidRPr="005A5F5B" w:rsidTr="00413C27">
        <w:trPr>
          <w:trHeight w:val="19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  ресурсного обеспечения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>ий объем бюджетных ассигнований:</w:t>
            </w:r>
          </w:p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14 000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2017г.-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795715,00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B346D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2018г.-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982953,36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B346D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EC3">
              <w:rPr>
                <w:rFonts w:ascii="Times New Roman" w:hAnsi="Times New Roman"/>
                <w:sz w:val="24"/>
                <w:szCs w:val="24"/>
              </w:rPr>
              <w:t>1 247 968,00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BB346D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4290D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  <w:r w:rsidR="00454EC3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BB346D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2021г-    </w:t>
            </w:r>
            <w:r w:rsidR="00B90BB3">
              <w:rPr>
                <w:rFonts w:ascii="Times New Roman" w:hAnsi="Times New Roman"/>
                <w:sz w:val="24"/>
                <w:szCs w:val="24"/>
              </w:rPr>
              <w:t>898013</w:t>
            </w:r>
            <w:r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413C27" w:rsidRPr="005A5F5B" w:rsidRDefault="00DD387F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897163,00 руб</w:t>
            </w:r>
            <w:r w:rsidR="00413C27">
              <w:rPr>
                <w:rFonts w:ascii="Times New Roman" w:hAnsi="Times New Roman"/>
                <w:sz w:val="24"/>
                <w:szCs w:val="24"/>
              </w:rPr>
              <w:t>лей</w:t>
            </w:r>
          </w:p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 бюджет</w:t>
            </w:r>
            <w:r w:rsidR="00852FD9">
              <w:rPr>
                <w:rFonts w:ascii="Times New Roman" w:hAnsi="Times New Roman"/>
                <w:sz w:val="24"/>
                <w:szCs w:val="24"/>
              </w:rPr>
              <w:t xml:space="preserve"> Пестяковского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2016г.-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2 319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B346D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3835,60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BB346D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770,00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346D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BB346D" w:rsidRDefault="00413C27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845</w:t>
            </w:r>
            <w:r w:rsidR="00BB346D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413C27" w:rsidRPr="005A5F5B" w:rsidRDefault="00413C27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 -  0,00 рублей</w:t>
            </w:r>
          </w:p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- бюджет Пестяковского городского поселения:</w:t>
            </w:r>
          </w:p>
          <w:p w:rsidR="00BB346D" w:rsidRPr="00EC1411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EC1411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1 011 433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2017г.-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795715,00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B346D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2018г.-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979117,76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B346D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821636,00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BB346D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54E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4EC3">
              <w:rPr>
                <w:rFonts w:ascii="Times New Roman" w:hAnsi="Times New Roman"/>
                <w:sz w:val="24"/>
                <w:szCs w:val="24"/>
              </w:rPr>
              <w:t>1 247 168,00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BB346D" w:rsidRDefault="00B90BB3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 897168</w:t>
            </w:r>
            <w:r w:rsidR="00BB346D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413C27" w:rsidRDefault="00413C27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2022г.- </w:t>
            </w:r>
            <w:r w:rsidR="00DD3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BB3">
              <w:rPr>
                <w:rFonts w:ascii="Times New Roman" w:hAnsi="Times New Roman"/>
                <w:sz w:val="24"/>
                <w:szCs w:val="24"/>
              </w:rPr>
              <w:t xml:space="preserve">  897168,00 рублей</w:t>
            </w:r>
          </w:p>
          <w:p w:rsidR="00BB346D" w:rsidRDefault="00852FD9" w:rsidP="00852FD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0F674B" w:rsidRDefault="00EF2F56" w:rsidP="00852FD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    0,00 рублей;</w:t>
            </w:r>
          </w:p>
          <w:p w:rsidR="00EF2F56" w:rsidRDefault="007A60EF" w:rsidP="00852FD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 -   0,00 рубле</w:t>
            </w:r>
            <w:r w:rsidR="00EF2F56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EF2F56" w:rsidRDefault="00EF2F56" w:rsidP="00852FD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2018г.-    0,00 рублей;</w:t>
            </w:r>
          </w:p>
          <w:p w:rsidR="00EF2F56" w:rsidRDefault="00EF2F56" w:rsidP="00852FD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2019г.-    0,00 рублей;</w:t>
            </w:r>
          </w:p>
          <w:p w:rsidR="00EF2F56" w:rsidRDefault="00EF2F56" w:rsidP="00852FD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2020г.-    0,00 рублей;</w:t>
            </w:r>
          </w:p>
          <w:p w:rsidR="00EF2F56" w:rsidRDefault="00EF2F56" w:rsidP="00852FD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   0,00 рублей;</w:t>
            </w:r>
          </w:p>
          <w:p w:rsidR="00EF2F56" w:rsidRPr="005A5F5B" w:rsidRDefault="00EF2F56" w:rsidP="00852FD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 0,00 рублей.</w:t>
            </w:r>
          </w:p>
        </w:tc>
      </w:tr>
    </w:tbl>
    <w:p w:rsidR="00BB346D" w:rsidRPr="005A5F5B" w:rsidRDefault="00BB346D" w:rsidP="00BB34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346D" w:rsidRPr="001333B5" w:rsidRDefault="00BB346D" w:rsidP="00BB346D">
      <w:pPr>
        <w:pStyle w:val="a7"/>
        <w:ind w:left="360"/>
        <w:jc w:val="center"/>
        <w:rPr>
          <w:b/>
          <w:bCs/>
          <w:sz w:val="28"/>
        </w:rPr>
      </w:pPr>
      <w:r w:rsidRPr="001333B5">
        <w:rPr>
          <w:b/>
          <w:sz w:val="28"/>
        </w:rPr>
        <w:t>2. Анализ текущей ситуации в сфере реализации Программы</w:t>
      </w:r>
    </w:p>
    <w:p w:rsidR="00BB346D" w:rsidRPr="001333B5" w:rsidRDefault="00BB346D" w:rsidP="00BB346D">
      <w:pPr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BB346D" w:rsidRPr="001333B5" w:rsidRDefault="00BB346D" w:rsidP="00BB346D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 xml:space="preserve">Основной целью административной реформы проводимой в Российской Федерации  на местном уровне, является преодоление разрыва между состоянием муниципального управления и существующим социально-экономическим потенциалом городского поселения путем кардинального повышения эффективности и результативности работы органов местного самоуправления. Основная  стратегическая цель программы: 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создание условий для повышения уровня и качества жизни граждан на основе устойчивого экономического роста и укрепления социальной инфраструктуры городского поселения.</w:t>
      </w:r>
    </w:p>
    <w:p w:rsidR="00BB346D" w:rsidRPr="001333B5" w:rsidRDefault="00BB346D" w:rsidP="00BB346D">
      <w:pPr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lastRenderedPageBreak/>
        <w:t xml:space="preserve">Для этого необходимо создание благоприятного, инвестиционного и предпринимательского климата, </w:t>
      </w:r>
      <w:r w:rsidRPr="001333B5">
        <w:rPr>
          <w:rFonts w:ascii="Times New Roman" w:hAnsi="Times New Roman"/>
          <w:sz w:val="28"/>
          <w:szCs w:val="24"/>
          <w:lang w:val="ru-MD"/>
        </w:rPr>
        <w:t>увеличение</w:t>
      </w:r>
      <w:r w:rsidRPr="001333B5">
        <w:rPr>
          <w:rFonts w:ascii="Times New Roman" w:hAnsi="Times New Roman"/>
          <w:sz w:val="28"/>
          <w:szCs w:val="24"/>
        </w:rPr>
        <w:t xml:space="preserve"> доходной части  бюджета поселения,  концентрация финансовых и организационных ресурсов на реализацию избранных приоритетов социально-экономического развития поселения, </w:t>
      </w:r>
      <w:r w:rsidRPr="001333B5">
        <w:rPr>
          <w:rFonts w:ascii="Times New Roman" w:hAnsi="Times New Roman"/>
          <w:bCs/>
          <w:iCs/>
          <w:sz w:val="28"/>
          <w:szCs w:val="24"/>
        </w:rPr>
        <w:t>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хозяйства.</w:t>
      </w:r>
    </w:p>
    <w:p w:rsidR="00BB346D" w:rsidRPr="001333B5" w:rsidRDefault="00BB346D" w:rsidP="00BB346D">
      <w:pPr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За реализацию этих задач в первую очередь отвечают органы местного самоуправления.</w:t>
      </w:r>
    </w:p>
    <w:p w:rsidR="00BB346D" w:rsidRPr="001333B5" w:rsidRDefault="00BB346D" w:rsidP="00BB346D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BB346D" w:rsidRPr="001333B5" w:rsidRDefault="00BB346D" w:rsidP="00BB346D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</w:t>
      </w:r>
    </w:p>
    <w:p w:rsidR="00BB346D" w:rsidRPr="001333B5" w:rsidRDefault="00BB346D" w:rsidP="00BB346D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городского поселения, в осуществлении местного самоуправления.</w:t>
      </w:r>
    </w:p>
    <w:p w:rsidR="00BB346D" w:rsidRPr="001333B5" w:rsidRDefault="00BB346D" w:rsidP="00BB346D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о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собое внимание уделяется вопросам открытости и гласности в своей деятельности, обеспечению свободного доступа граждан к информации в различных сферах жизнеобеспечения.</w:t>
      </w:r>
    </w:p>
    <w:p w:rsidR="00BB346D" w:rsidRPr="001333B5" w:rsidRDefault="00BB346D" w:rsidP="00BB346D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Обращение граждан–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органа местного самоуправления.</w:t>
      </w:r>
    </w:p>
    <w:p w:rsidR="00BB346D" w:rsidRDefault="00BB346D" w:rsidP="00BB346D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Все поступающие обращения  рассматриваются в сроки, установленные Федеральным законом от 02.05.2006 № 59-ФЗ «О порядке рассмотрения обращений граждан Российской Федерации». По анализу фактов, изложенных в поступающих обращениях,  даются разъяснения по действующему законодательству, о правах заявителей, принимаются меры по устранению нарушений.</w:t>
      </w:r>
    </w:p>
    <w:p w:rsidR="00BB346D" w:rsidRPr="009A0E85" w:rsidRDefault="00BB346D" w:rsidP="00BB346D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x-none"/>
        </w:rPr>
      </w:pPr>
      <w:r w:rsidRPr="009A0E85">
        <w:rPr>
          <w:rFonts w:ascii="Times New Roman" w:hAnsi="Times New Roman"/>
          <w:sz w:val="28"/>
          <w:szCs w:val="28"/>
          <w:lang w:val="x-none"/>
        </w:rPr>
        <w:lastRenderedPageBreak/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BB346D" w:rsidRPr="001333B5" w:rsidRDefault="00BB346D" w:rsidP="00BB346D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Основными направлениями иных мероприятий в области муниципального управления являются расходы на </w:t>
      </w:r>
      <w:r>
        <w:rPr>
          <w:rFonts w:ascii="Times New Roman" w:hAnsi="Times New Roman"/>
          <w:sz w:val="28"/>
          <w:szCs w:val="28"/>
          <w:lang w:val="x-none"/>
        </w:rPr>
        <w:t>опубликовани</w:t>
      </w:r>
      <w:r>
        <w:rPr>
          <w:rFonts w:ascii="Times New Roman" w:hAnsi="Times New Roman"/>
          <w:sz w:val="28"/>
          <w:szCs w:val="28"/>
        </w:rPr>
        <w:t>е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 в средствах массовой информации нормативно-правовых актов органов местного самоуправления </w:t>
      </w:r>
      <w:r w:rsidRPr="009A0E85">
        <w:rPr>
          <w:rFonts w:ascii="Times New Roman" w:hAnsi="Times New Roman"/>
          <w:sz w:val="28"/>
          <w:szCs w:val="28"/>
        </w:rPr>
        <w:t>Пестяковского</w:t>
      </w:r>
      <w:r>
        <w:rPr>
          <w:rFonts w:ascii="Times New Roman" w:hAnsi="Times New Roman"/>
          <w:sz w:val="28"/>
          <w:szCs w:val="28"/>
          <w:lang w:val="x-none"/>
        </w:rPr>
        <w:t xml:space="preserve"> городского поселени</w:t>
      </w:r>
      <w:r>
        <w:rPr>
          <w:rFonts w:ascii="Times New Roman" w:hAnsi="Times New Roman"/>
          <w:sz w:val="28"/>
          <w:szCs w:val="28"/>
        </w:rPr>
        <w:t>и, организацию и проведение конкурсов и аукционов, р</w:t>
      </w:r>
      <w:r w:rsidRPr="001333B5">
        <w:rPr>
          <w:rFonts w:ascii="Times New Roman" w:hAnsi="Times New Roman"/>
          <w:sz w:val="28"/>
          <w:szCs w:val="24"/>
        </w:rPr>
        <w:t>асходы на участие в межмуниципальном сотрудничестве</w:t>
      </w:r>
    </w:p>
    <w:p w:rsidR="00BB346D" w:rsidRDefault="00BB346D" w:rsidP="00BB346D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 xml:space="preserve">Администрация Пестяковского муниципального района производит выплаты </w:t>
      </w:r>
      <w:r w:rsidRPr="009A0E85">
        <w:rPr>
          <w:rFonts w:ascii="Times New Roman" w:hAnsi="Times New Roman"/>
          <w:sz w:val="28"/>
          <w:szCs w:val="28"/>
          <w:lang w:val="x-none"/>
        </w:rPr>
        <w:t>пенсионерам из числа лиц, замещавших муниципальные должности и должности муниципальной службы, имеющих стаж муниципальной службы, дающий право на пенсию за выслугу лет, в виде ежемесячной выплаты государственной пенсии за выслугу лет.</w:t>
      </w:r>
      <w:r w:rsidRPr="009A0E85">
        <w:rPr>
          <w:rFonts w:ascii="Times New Roman" w:hAnsi="Times New Roman"/>
          <w:sz w:val="28"/>
          <w:szCs w:val="28"/>
        </w:rPr>
        <w:t xml:space="preserve">   </w:t>
      </w:r>
    </w:p>
    <w:p w:rsidR="00BB346D" w:rsidRDefault="00BB346D" w:rsidP="00BB34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 в рамках муниципальной программы.</w:t>
      </w:r>
    </w:p>
    <w:p w:rsidR="00BB346D" w:rsidRPr="001333B5" w:rsidRDefault="00BB346D" w:rsidP="00BB346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3. Сведения о целевых индикаторах (показателях) Программы</w:t>
      </w:r>
    </w:p>
    <w:p w:rsidR="00BB346D" w:rsidRPr="005A5F5B" w:rsidRDefault="00BB346D" w:rsidP="00BB346D">
      <w:pPr>
        <w:pStyle w:val="a6"/>
        <w:spacing w:before="0" w:beforeAutospacing="0" w:after="0" w:afterAutospacing="0"/>
        <w:rPr>
          <w:lang w:eastAsia="ar-SA"/>
        </w:rPr>
      </w:pPr>
    </w:p>
    <w:p w:rsidR="00BB346D" w:rsidRDefault="00BB346D" w:rsidP="000B3703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</w:rPr>
      </w:pPr>
      <w:r w:rsidRPr="001333B5">
        <w:rPr>
          <w:sz w:val="28"/>
          <w:szCs w:val="28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следующей таблице.</w:t>
      </w:r>
    </w:p>
    <w:p w:rsidR="00BB346D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B346D" w:rsidRPr="009A0E85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A0E85">
        <w:rPr>
          <w:rFonts w:ascii="Times New Roman" w:hAnsi="Times New Roman"/>
          <w:b/>
          <w:sz w:val="28"/>
          <w:szCs w:val="24"/>
        </w:rPr>
        <w:t>Сведения о целевых индикаторах (показателях) Программы</w:t>
      </w:r>
    </w:p>
    <w:p w:rsidR="00BB346D" w:rsidRPr="008E2670" w:rsidRDefault="00BB346D" w:rsidP="00BB346D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0412" w:type="dxa"/>
        <w:tblInd w:w="-10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511"/>
        <w:gridCol w:w="715"/>
        <w:gridCol w:w="732"/>
        <w:gridCol w:w="732"/>
        <w:gridCol w:w="878"/>
        <w:gridCol w:w="732"/>
        <w:gridCol w:w="759"/>
        <w:gridCol w:w="907"/>
        <w:gridCol w:w="836"/>
      </w:tblGrid>
      <w:tr w:rsidR="00BB346D" w:rsidRPr="005A5F5B" w:rsidTr="00413C27">
        <w:trPr>
          <w:cantSplit/>
          <w:trHeight w:val="126"/>
        </w:trPr>
        <w:tc>
          <w:tcPr>
            <w:tcW w:w="610" w:type="dxa"/>
            <w:vMerge w:val="restart"/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1" w:type="dxa"/>
            <w:vMerge w:val="restart"/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BB346D" w:rsidRPr="005A5F5B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5576" w:type="dxa"/>
            <w:gridSpan w:val="7"/>
            <w:tcBorders>
              <w:bottom w:val="nil"/>
            </w:tcBorders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BB346D" w:rsidRPr="005A5F5B" w:rsidTr="00BB346D">
        <w:trPr>
          <w:cantSplit/>
          <w:trHeight w:val="667"/>
        </w:trPr>
        <w:tc>
          <w:tcPr>
            <w:tcW w:w="610" w:type="dxa"/>
            <w:vMerge/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Mar>
              <w:left w:w="57" w:type="dxa"/>
              <w:right w:w="57" w:type="dxa"/>
            </w:tcMar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46D" w:rsidRPr="00D66E1C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BB346D" w:rsidRPr="00D66E1C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BB346D" w:rsidRPr="00D66E1C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BB346D" w:rsidRPr="00D66E1C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46D" w:rsidRPr="00D66E1C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46D" w:rsidRPr="00D66E1C" w:rsidRDefault="00BB346D" w:rsidP="00BB346D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46D" w:rsidRPr="00BB346D" w:rsidRDefault="00BB346D" w:rsidP="00BB346D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2022</w:t>
            </w:r>
          </w:p>
        </w:tc>
      </w:tr>
      <w:tr w:rsidR="00BB346D" w:rsidRPr="005A5F5B" w:rsidTr="00BB346D">
        <w:trPr>
          <w:cantSplit/>
          <w:trHeight w:val="142"/>
        </w:trPr>
        <w:tc>
          <w:tcPr>
            <w:tcW w:w="610" w:type="dxa"/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BB346D" w:rsidRPr="005A5F5B" w:rsidRDefault="00BB346D" w:rsidP="00BB346D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BB346D" w:rsidRPr="00BB346D" w:rsidRDefault="00BB346D" w:rsidP="00BB346D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BB346D" w:rsidRPr="005A5F5B" w:rsidTr="00BB346D">
        <w:trPr>
          <w:cantSplit/>
          <w:trHeight w:val="1067"/>
        </w:trPr>
        <w:tc>
          <w:tcPr>
            <w:tcW w:w="610" w:type="dxa"/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715" w:type="dxa"/>
            <w:vAlign w:val="center"/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BB346D" w:rsidRPr="005A5F5B" w:rsidRDefault="00BB346D" w:rsidP="000B37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BB346D" w:rsidRPr="005A5F5B" w:rsidRDefault="00BB346D" w:rsidP="000B37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BB346D" w:rsidRPr="005A5F5B" w:rsidRDefault="00BB346D" w:rsidP="000B37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BB346D" w:rsidRPr="00D66E1C" w:rsidRDefault="00BB346D" w:rsidP="000B37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B346D" w:rsidRPr="00D66E1C" w:rsidRDefault="00BB346D" w:rsidP="000B370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BB346D" w:rsidRPr="00D66E1C" w:rsidRDefault="00BB346D" w:rsidP="000B37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  <w:p w:rsidR="00BB346D" w:rsidRPr="00D66E1C" w:rsidRDefault="00BB346D" w:rsidP="000B370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BB346D" w:rsidRPr="00D66E1C" w:rsidRDefault="00BB346D" w:rsidP="000B370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BB346D" w:rsidRPr="00D66E1C" w:rsidRDefault="00BB346D" w:rsidP="000B370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BB346D" w:rsidRPr="00D66E1C" w:rsidRDefault="00BB346D" w:rsidP="000B37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BB346D" w:rsidRDefault="00BB346D" w:rsidP="000B3703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BB346D" w:rsidRPr="00BB346D" w:rsidRDefault="00BB346D" w:rsidP="000B3703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BB346D" w:rsidRPr="005A5F5B" w:rsidTr="00BB346D">
        <w:trPr>
          <w:cantSplit/>
          <w:trHeight w:val="1448"/>
        </w:trPr>
        <w:tc>
          <w:tcPr>
            <w:tcW w:w="610" w:type="dxa"/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715" w:type="dxa"/>
            <w:vAlign w:val="center"/>
          </w:tcPr>
          <w:p w:rsidR="00BB346D" w:rsidRPr="005A5F5B" w:rsidRDefault="00BB346D" w:rsidP="00413C2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BB346D" w:rsidRPr="005A5F5B" w:rsidRDefault="00BB346D" w:rsidP="000B3703">
            <w:pPr>
              <w:pStyle w:val="ConsPlusNormal"/>
              <w:widowControl/>
              <w:ind w:left="-277" w:firstLine="277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BB346D" w:rsidRPr="005A5F5B" w:rsidRDefault="00BB346D" w:rsidP="000B37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BB346D" w:rsidRPr="005A5F5B" w:rsidRDefault="00BB346D" w:rsidP="000B37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BB346D" w:rsidRPr="00D66E1C" w:rsidRDefault="00BB346D" w:rsidP="000B37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346D" w:rsidRPr="00D66E1C" w:rsidRDefault="00BB346D" w:rsidP="000B37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  <w:p w:rsidR="00BB346D" w:rsidRPr="00D66E1C" w:rsidRDefault="00BB346D" w:rsidP="000B37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46D" w:rsidRPr="00D66E1C" w:rsidRDefault="00BB346D" w:rsidP="000B3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B346D" w:rsidRPr="00D66E1C" w:rsidRDefault="00BB346D" w:rsidP="000B370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46D" w:rsidRDefault="00BB346D" w:rsidP="000B370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B346D" w:rsidRPr="00BB346D" w:rsidRDefault="00BB346D" w:rsidP="000B370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</w:tr>
      <w:tr w:rsidR="00BB346D" w:rsidRPr="005A5F5B" w:rsidTr="00BB346D">
        <w:trPr>
          <w:cantSplit/>
          <w:trHeight w:val="915"/>
        </w:trPr>
        <w:tc>
          <w:tcPr>
            <w:tcW w:w="610" w:type="dxa"/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BB346D" w:rsidRPr="005A5F5B" w:rsidRDefault="00BB346D" w:rsidP="00413C27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715" w:type="dxa"/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BB346D" w:rsidRPr="005A5F5B" w:rsidRDefault="00BB346D" w:rsidP="000B3703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BB346D" w:rsidRPr="005A5F5B" w:rsidRDefault="00BB346D" w:rsidP="000B3703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BB346D" w:rsidRPr="005A5F5B" w:rsidRDefault="00BB346D" w:rsidP="000B3703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BB346D" w:rsidRPr="00D66E1C" w:rsidRDefault="00BB346D" w:rsidP="000B3703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BB346D" w:rsidRPr="00D66E1C" w:rsidRDefault="00BB346D" w:rsidP="000B3703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BB346D" w:rsidRPr="00D66E1C" w:rsidRDefault="00BB346D" w:rsidP="000B37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BB346D" w:rsidRPr="00D66E1C" w:rsidRDefault="00BB346D" w:rsidP="000B3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346D" w:rsidRPr="00D66E1C" w:rsidRDefault="00BB346D" w:rsidP="000B37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B346D" w:rsidRDefault="00BB346D" w:rsidP="000B370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346D" w:rsidRPr="00BB346D" w:rsidRDefault="00BB346D" w:rsidP="000B370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BB346D" w:rsidRPr="005A5F5B" w:rsidTr="00BB346D">
        <w:trPr>
          <w:cantSplit/>
          <w:trHeight w:val="1219"/>
        </w:trPr>
        <w:tc>
          <w:tcPr>
            <w:tcW w:w="610" w:type="dxa"/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1" w:type="dxa"/>
          </w:tcPr>
          <w:p w:rsidR="00BB346D" w:rsidRPr="005A5F5B" w:rsidRDefault="00BB346D" w:rsidP="00413C27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715" w:type="dxa"/>
            <w:vAlign w:val="center"/>
          </w:tcPr>
          <w:p w:rsidR="00BB346D" w:rsidRPr="005A5F5B" w:rsidRDefault="00BB346D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BB346D" w:rsidRPr="005A5F5B" w:rsidRDefault="00BB346D" w:rsidP="000B3703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BB346D" w:rsidRPr="005A5F5B" w:rsidRDefault="00BB346D" w:rsidP="000B3703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BB346D" w:rsidRPr="005A5F5B" w:rsidRDefault="00BB346D" w:rsidP="000B3703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BB346D" w:rsidRPr="00D66E1C" w:rsidRDefault="00BB346D" w:rsidP="000B3703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BB346D" w:rsidRPr="00D66E1C" w:rsidRDefault="00BB346D" w:rsidP="000B3703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BB346D" w:rsidRPr="00D66E1C" w:rsidRDefault="00BB346D" w:rsidP="000B37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BB346D" w:rsidRPr="00D66E1C" w:rsidRDefault="00BB346D" w:rsidP="000B3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346D" w:rsidRPr="00D66E1C" w:rsidRDefault="00BB346D" w:rsidP="000B37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B346D" w:rsidRDefault="00BB346D" w:rsidP="000B370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346D" w:rsidRPr="00BB346D" w:rsidRDefault="00BB346D" w:rsidP="000B370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BB346D" w:rsidRPr="005A5F5B" w:rsidRDefault="00BB346D" w:rsidP="00BB34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76" w:type="dxa"/>
        <w:jc w:val="right"/>
        <w:tblLook w:val="04A0" w:firstRow="1" w:lastRow="0" w:firstColumn="1" w:lastColumn="0" w:noHBand="0" w:noVBand="1"/>
      </w:tblPr>
      <w:tblGrid>
        <w:gridCol w:w="798"/>
        <w:gridCol w:w="4478"/>
      </w:tblGrid>
      <w:tr w:rsidR="00BB346D" w:rsidRPr="005A5F5B" w:rsidTr="00413C27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BB346D" w:rsidRPr="008E2670" w:rsidRDefault="00BB346D" w:rsidP="00413C27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t>Приложение 1</w:t>
            </w:r>
          </w:p>
          <w:p w:rsidR="00BB346D" w:rsidRPr="008E2670" w:rsidRDefault="00BB346D" w:rsidP="00413C27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BB346D" w:rsidRPr="005A5F5B" w:rsidRDefault="00BB346D" w:rsidP="00413C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346D" w:rsidRPr="005A5F5B" w:rsidTr="00413C27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BB346D" w:rsidRDefault="00BB346D" w:rsidP="00413C27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346D" w:rsidRPr="005A5F5B" w:rsidRDefault="00BB346D" w:rsidP="00413C27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46D" w:rsidRPr="005A5F5B" w:rsidTr="00413C27">
        <w:trPr>
          <w:trHeight w:val="20"/>
          <w:jc w:val="right"/>
        </w:trPr>
        <w:tc>
          <w:tcPr>
            <w:tcW w:w="5276" w:type="dxa"/>
            <w:gridSpan w:val="2"/>
          </w:tcPr>
          <w:p w:rsidR="00BB346D" w:rsidRPr="005A5F5B" w:rsidRDefault="00BB346D" w:rsidP="00413C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46D" w:rsidRPr="005A5F5B" w:rsidTr="00413C27">
        <w:trPr>
          <w:trHeight w:val="20"/>
          <w:jc w:val="right"/>
        </w:trPr>
        <w:tc>
          <w:tcPr>
            <w:tcW w:w="5276" w:type="dxa"/>
            <w:gridSpan w:val="2"/>
          </w:tcPr>
          <w:p w:rsidR="00BB346D" w:rsidRPr="005A5F5B" w:rsidRDefault="00BB346D" w:rsidP="00413C27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46D" w:rsidRPr="001333B5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BB346D" w:rsidRPr="001333B5" w:rsidRDefault="00BB346D" w:rsidP="00BB346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Обеспечение деятельности Совета Пестяковского городского поселения»</w:t>
      </w:r>
    </w:p>
    <w:p w:rsidR="00BB346D" w:rsidRDefault="00BB346D" w:rsidP="00BB34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46D" w:rsidRPr="005A5F5B" w:rsidRDefault="00BB346D" w:rsidP="00BB34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46D" w:rsidRPr="001333B5" w:rsidRDefault="00BB346D" w:rsidP="00BB346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7045"/>
      </w:tblGrid>
      <w:tr w:rsidR="00BB346D" w:rsidRPr="005A5F5B" w:rsidTr="00413C27">
        <w:trPr>
          <w:trHeight w:val="698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Пестяковского городского поселения»</w:t>
            </w:r>
          </w:p>
        </w:tc>
      </w:tr>
      <w:tr w:rsidR="00BB346D" w:rsidRPr="005A5F5B" w:rsidTr="00413C27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Срок реализации</w:t>
            </w:r>
          </w:p>
          <w:p w:rsidR="00BB346D" w:rsidRPr="005A5F5B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0B3703">
              <w:rPr>
                <w:rFonts w:ascii="Times New Roman" w:hAnsi="Times New Roman"/>
                <w:sz w:val="24"/>
                <w:szCs w:val="24"/>
              </w:rPr>
              <w:t>-2022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B346D" w:rsidRPr="005A5F5B" w:rsidTr="00413C27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BB346D" w:rsidRPr="005A5F5B" w:rsidTr="00413C27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Исполнители </w:t>
            </w:r>
          </w:p>
          <w:p w:rsidR="00BB346D" w:rsidRPr="005A5F5B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A5F5B">
              <w:rPr>
                <w:sz w:val="24"/>
                <w:szCs w:val="24"/>
              </w:rPr>
              <w:t>дминистрация Пестяковского муниципального района</w:t>
            </w:r>
          </w:p>
        </w:tc>
      </w:tr>
      <w:tr w:rsidR="00BB346D" w:rsidRPr="005A5F5B" w:rsidTr="00413C27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Повышение эффективности и результативности деятельности Совета Пестяковского городского поселения</w:t>
            </w:r>
          </w:p>
        </w:tc>
      </w:tr>
      <w:tr w:rsidR="00BB346D" w:rsidRPr="005A5F5B" w:rsidTr="00413C27">
        <w:trPr>
          <w:trHeight w:val="1065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1.Обеспечение  деятельности  представительного органа Пестяковского городского поселения.</w:t>
            </w:r>
          </w:p>
          <w:p w:rsidR="00BB346D" w:rsidRPr="005A5F5B" w:rsidRDefault="00BB346D" w:rsidP="00413C27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Обеспечения органа местного самоуправления материально-технической базы.</w:t>
            </w:r>
          </w:p>
        </w:tc>
      </w:tr>
      <w:tr w:rsidR="00BB346D" w:rsidRPr="005A5F5B" w:rsidTr="00413C27">
        <w:trPr>
          <w:trHeight w:val="2956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Объемы ресурсного обеспечения 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762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366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752 607,00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BB346D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777</w:t>
            </w:r>
            <w:r w:rsidR="007A6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B346D" w:rsidRPr="00AA6A50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- 777</w:t>
            </w:r>
            <w:r w:rsidR="007A6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B346D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6A50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  <w:r w:rsidR="00B90BB3">
              <w:rPr>
                <w:rFonts w:ascii="Times New Roman" w:hAnsi="Times New Roman"/>
                <w:sz w:val="24"/>
                <w:szCs w:val="24"/>
              </w:rPr>
              <w:t>.- 853</w:t>
            </w:r>
            <w:r w:rsidR="007A6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BB3">
              <w:rPr>
                <w:rFonts w:ascii="Times New Roman" w:hAnsi="Times New Roman"/>
                <w:sz w:val="24"/>
                <w:szCs w:val="24"/>
              </w:rPr>
              <w:t>168,00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BB346D" w:rsidRDefault="00B90BB3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2021г.- 853</w:t>
            </w:r>
            <w:r w:rsidR="007A6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168,00</w:t>
            </w:r>
            <w:r w:rsidR="00BB346D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B90BB3" w:rsidRPr="005A5F5B" w:rsidRDefault="00B90BB3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2022г.- 853</w:t>
            </w:r>
            <w:r w:rsidR="007A6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168,00 рублей</w:t>
            </w:r>
          </w:p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762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366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752 607,00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BB346D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777</w:t>
            </w:r>
            <w:r w:rsidR="007A6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B346D" w:rsidRPr="007B42D8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777</w:t>
            </w:r>
            <w:r w:rsidR="007A6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346D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42D8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  <w:r w:rsidR="007A6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BB3">
              <w:rPr>
                <w:rFonts w:ascii="Times New Roman" w:hAnsi="Times New Roman"/>
                <w:sz w:val="24"/>
                <w:szCs w:val="24"/>
              </w:rPr>
              <w:t>853</w:t>
            </w:r>
            <w:r w:rsidR="007A6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BB3">
              <w:rPr>
                <w:rFonts w:ascii="Times New Roman" w:hAnsi="Times New Roman"/>
                <w:sz w:val="24"/>
                <w:szCs w:val="24"/>
              </w:rPr>
              <w:t>168,00</w:t>
            </w:r>
            <w:r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BB346D" w:rsidRDefault="00B90BB3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853</w:t>
            </w:r>
            <w:r w:rsidR="007A6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="00BB346D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B90BB3" w:rsidRPr="005A5F5B" w:rsidRDefault="00B90BB3" w:rsidP="00413C2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2022г.- </w:t>
            </w:r>
            <w:r w:rsidR="007A6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853</w:t>
            </w:r>
            <w:r w:rsidR="007A6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168,00 рублей</w:t>
            </w:r>
          </w:p>
        </w:tc>
      </w:tr>
      <w:tr w:rsidR="00BB346D" w:rsidRPr="005A5F5B" w:rsidTr="00413C27">
        <w:trPr>
          <w:trHeight w:val="1410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эффективная и результативная деятельности органа местного самоуправления;</w:t>
            </w:r>
          </w:p>
          <w:p w:rsidR="00BB346D" w:rsidRPr="005A5F5B" w:rsidRDefault="00BB346D" w:rsidP="00413C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повышение уровня и качества жизни на территории городского поселения.</w:t>
            </w:r>
          </w:p>
        </w:tc>
      </w:tr>
    </w:tbl>
    <w:p w:rsidR="00BB346D" w:rsidRDefault="00BB346D" w:rsidP="00BB346D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BB346D" w:rsidRDefault="00BB346D" w:rsidP="00BB346D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BB346D" w:rsidRDefault="00BB346D" w:rsidP="00BB346D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BB346D" w:rsidRDefault="00BB346D" w:rsidP="00BB346D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BB346D" w:rsidRDefault="00BB346D" w:rsidP="00BB346D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BB346D" w:rsidRPr="001333B5" w:rsidRDefault="00BB346D" w:rsidP="00BB346D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BB346D" w:rsidRPr="001333B5" w:rsidRDefault="00BB346D" w:rsidP="00BB346D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color w:val="000000"/>
          <w:sz w:val="28"/>
          <w:szCs w:val="24"/>
        </w:rPr>
      </w:pPr>
    </w:p>
    <w:p w:rsidR="00BB346D" w:rsidRPr="001333B5" w:rsidRDefault="00BB346D" w:rsidP="00BB346D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 – «Создание условий для деятельности Совета Пестяковского городского поселения».</w:t>
      </w:r>
    </w:p>
    <w:p w:rsidR="00BB346D" w:rsidRPr="001333B5" w:rsidRDefault="00BB346D" w:rsidP="00BB346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Для выполнения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</w:t>
      </w:r>
      <w:r w:rsidRPr="001333B5">
        <w:rPr>
          <w:rFonts w:ascii="Times New Roman" w:hAnsi="Times New Roman"/>
          <w:sz w:val="28"/>
          <w:szCs w:val="24"/>
        </w:rPr>
        <w:t xml:space="preserve"> Подпрограмма предусматривает реализацию следующих мероприятий:</w:t>
      </w:r>
    </w:p>
    <w:p w:rsidR="00BB346D" w:rsidRPr="001333B5" w:rsidRDefault="00BB346D" w:rsidP="00BB346D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Расходы на обеспечение функционирования деятельности главы Пестяковского городского поселения.</w:t>
      </w:r>
    </w:p>
    <w:p w:rsidR="00BB346D" w:rsidRPr="001333B5" w:rsidRDefault="00BB346D" w:rsidP="00BB346D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В мероприятие входит оплата труда с начислениями  главе Пестяковского городского поселения.</w:t>
      </w:r>
    </w:p>
    <w:p w:rsidR="00BB346D" w:rsidRPr="001333B5" w:rsidRDefault="00BB346D" w:rsidP="00BB346D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Обеспечение функционирования деятельности Совета Пестяковского городского поселения.</w:t>
      </w:r>
    </w:p>
    <w:p w:rsidR="00BB346D" w:rsidRPr="001333B5" w:rsidRDefault="00BB346D" w:rsidP="00BB346D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Мероприятие включает оплату с начислениями по договорам гражданско-правового характера и расходы на оплату проведения аудита контрольного органа.</w:t>
      </w:r>
    </w:p>
    <w:p w:rsidR="00BB346D" w:rsidRPr="001333B5" w:rsidRDefault="00BB346D" w:rsidP="00BB346D">
      <w:pPr>
        <w:pStyle w:val="4"/>
        <w:keepNext w:val="0"/>
        <w:widowControl w:val="0"/>
        <w:spacing w:before="0" w:after="0"/>
        <w:ind w:left="720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 xml:space="preserve"> </w:t>
      </w:r>
    </w:p>
    <w:p w:rsidR="00BB346D" w:rsidRPr="001333B5" w:rsidRDefault="00BB346D" w:rsidP="00BB346D">
      <w:pPr>
        <w:pStyle w:val="4"/>
        <w:keepNext w:val="0"/>
        <w:widowControl w:val="0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BB346D" w:rsidRPr="001333B5" w:rsidRDefault="00BB346D" w:rsidP="00BB346D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BB346D" w:rsidRPr="001333B5" w:rsidRDefault="00BB346D" w:rsidP="00BB346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Реализация мероприятий подпрограммы, достижение запланированных результатов деятельности  Совета  Пестяковского городского поселения по выполнению своих полномочий, приведет повышению эффективности деятельности Совета, тем самым к повышению уровня и качества жизни на территории городского поселения. </w:t>
      </w:r>
    </w:p>
    <w:p w:rsidR="00BB346D" w:rsidRPr="001333B5" w:rsidRDefault="00BB346D" w:rsidP="00BB346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Результативность деятельности Совета по реализации задач подпрограммы характеризуется степенью достижения показателей, приведенных в представленной ниже таблице.</w:t>
      </w:r>
    </w:p>
    <w:p w:rsidR="00BB346D" w:rsidRDefault="00BB346D" w:rsidP="00BB346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Реализация Подпрограммы характеризуется целевыми индикаторами (показателями) согласно таблице 2.</w:t>
      </w:r>
    </w:p>
    <w:p w:rsidR="00BB346D" w:rsidRDefault="00BB346D" w:rsidP="00BB346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B346D" w:rsidRDefault="00BB346D" w:rsidP="00BB346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B346D" w:rsidRDefault="00BB346D" w:rsidP="00BB346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B346D" w:rsidRDefault="00BB346D" w:rsidP="00BB346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B346D" w:rsidRDefault="00BB346D" w:rsidP="00BB346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B346D" w:rsidRDefault="00BB346D" w:rsidP="00BB346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B346D" w:rsidRDefault="00BB346D" w:rsidP="00BB346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B346D" w:rsidRPr="001333B5" w:rsidRDefault="00BB346D" w:rsidP="00BB346D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ab/>
      </w:r>
    </w:p>
    <w:p w:rsidR="00BB346D" w:rsidRDefault="00BB346D" w:rsidP="00BB346D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  <w:sectPr w:rsidR="00BB346D" w:rsidSect="00413C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B346D" w:rsidRPr="001333B5" w:rsidRDefault="00BB346D" w:rsidP="00BB346D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BB346D" w:rsidRPr="005A5F5B" w:rsidRDefault="00BB346D" w:rsidP="00BB34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2</w:t>
      </w:r>
    </w:p>
    <w:tbl>
      <w:tblPr>
        <w:tblW w:w="481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584"/>
        <w:gridCol w:w="1101"/>
        <w:gridCol w:w="988"/>
        <w:gridCol w:w="1110"/>
        <w:gridCol w:w="1247"/>
        <w:gridCol w:w="1250"/>
        <w:gridCol w:w="1110"/>
        <w:gridCol w:w="1194"/>
        <w:gridCol w:w="1278"/>
        <w:gridCol w:w="236"/>
      </w:tblGrid>
      <w:tr w:rsidR="00BB346D" w:rsidRPr="005A5F5B" w:rsidTr="00444F66">
        <w:trPr>
          <w:trHeight w:val="674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№</w:t>
            </w:r>
          </w:p>
          <w:p w:rsidR="00BB346D" w:rsidRPr="005A5F5B" w:rsidRDefault="00BB346D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Ед.</w:t>
            </w:r>
          </w:p>
          <w:p w:rsidR="00BB346D" w:rsidRPr="005A5F5B" w:rsidRDefault="00BB346D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Значение показателей эффективности по годам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right w:val="nil"/>
            </w:tcBorders>
          </w:tcPr>
          <w:p w:rsidR="00BB346D" w:rsidRPr="005A5F5B" w:rsidRDefault="00BB346D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44F66" w:rsidRPr="005A5F5B" w:rsidTr="00444F66">
        <w:trPr>
          <w:gridAfter w:val="1"/>
          <w:wAfter w:w="84" w:type="pct"/>
          <w:trHeight w:val="16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90AE9" w:rsidRDefault="00444F66" w:rsidP="00444F66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2016 год</w:t>
            </w:r>
          </w:p>
          <w:p w:rsidR="00444F66" w:rsidRPr="00590AE9" w:rsidRDefault="00444F66" w:rsidP="00444F66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90AE9" w:rsidRDefault="00444F66" w:rsidP="00444F66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2017</w:t>
            </w:r>
            <w:r>
              <w:rPr>
                <w:bCs/>
              </w:rPr>
              <w:t>год</w:t>
            </w:r>
          </w:p>
          <w:p w:rsidR="00444F66" w:rsidRPr="00590AE9" w:rsidRDefault="00444F66" w:rsidP="00444F66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90AE9" w:rsidRDefault="00444F66" w:rsidP="00444F66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2018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90AE9" w:rsidRDefault="00444F66" w:rsidP="00444F66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2019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90AE9" w:rsidRDefault="00444F66" w:rsidP="00444F66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2020 год</w:t>
            </w:r>
          </w:p>
          <w:p w:rsidR="00444F66" w:rsidRPr="00590AE9" w:rsidRDefault="00444F66" w:rsidP="00444F66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Default="00444F66" w:rsidP="00444F66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2021год</w:t>
            </w:r>
          </w:p>
          <w:p w:rsidR="00444F66" w:rsidRPr="00590AE9" w:rsidRDefault="00444F66" w:rsidP="00444F66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444F66" w:rsidRDefault="00444F66" w:rsidP="00444F66">
            <w:pPr>
              <w:spacing w:after="160" w:line="259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val="en-US" w:eastAsia="ar-SA"/>
              </w:rPr>
              <w:t>2022</w:t>
            </w:r>
            <w:r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год</w:t>
            </w:r>
          </w:p>
          <w:p w:rsidR="00444F66" w:rsidRPr="00590AE9" w:rsidRDefault="00444F66" w:rsidP="00444F66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</w:tr>
      <w:tr w:rsidR="00444F66" w:rsidRPr="005A5F5B" w:rsidTr="00444F66">
        <w:trPr>
          <w:trHeight w:val="71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</w:t>
            </w:r>
          </w:p>
        </w:tc>
        <w:tc>
          <w:tcPr>
            <w:tcW w:w="45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Default="00444F66" w:rsidP="00444F66">
            <w:pPr>
              <w:pStyle w:val="ConsPlusNormal"/>
              <w:widowControl/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Создание условий для деятельности Совета</w:t>
            </w:r>
          </w:p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Пестяковского городского поселения</w:t>
            </w:r>
          </w:p>
          <w:p w:rsidR="00444F66" w:rsidRDefault="00444F66" w:rsidP="00413C27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444F66" w:rsidRDefault="00444F66">
            <w:pPr>
              <w:spacing w:after="160" w:line="259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4F66" w:rsidRDefault="00444F66" w:rsidP="00413C27">
            <w:pPr>
              <w:pStyle w:val="ConsPlusNormal"/>
              <w:rPr>
                <w:b/>
                <w:sz w:val="24"/>
                <w:szCs w:val="24"/>
              </w:rPr>
            </w:pPr>
          </w:p>
          <w:p w:rsidR="00444F66" w:rsidRDefault="00444F66" w:rsidP="00413C27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444F66" w:rsidRDefault="00444F66" w:rsidP="00413C27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44F66" w:rsidRPr="005A5F5B" w:rsidTr="00444F66">
        <w:trPr>
          <w:gridAfter w:val="1"/>
          <w:wAfter w:w="84" w:type="pct"/>
          <w:trHeight w:val="91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44F6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44F66" w:rsidRPr="005A5F5B" w:rsidTr="00444F66">
        <w:trPr>
          <w:gridAfter w:val="1"/>
          <w:wAfter w:w="84" w:type="pct"/>
          <w:trHeight w:val="123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66" w:rsidRPr="005A5F5B" w:rsidRDefault="00444F66" w:rsidP="0041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13C2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66" w:rsidRPr="005A5F5B" w:rsidRDefault="00444F66" w:rsidP="00444F6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B346D" w:rsidRPr="001333B5" w:rsidRDefault="00BB346D" w:rsidP="00BB346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BB346D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B346D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B346D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B346D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B346D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B346D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B346D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B346D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B346D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B346D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B346D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B346D" w:rsidRPr="001333B5" w:rsidRDefault="00BB346D" w:rsidP="00BB346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4.  Ресурсное обеспечение подпрограммы</w:t>
      </w:r>
    </w:p>
    <w:p w:rsidR="00BB346D" w:rsidRPr="001333B5" w:rsidRDefault="00BB346D" w:rsidP="00BB346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B346D" w:rsidRPr="001333B5" w:rsidRDefault="00BB346D" w:rsidP="00BB3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реализацию мероприятий представлены в таблице 3 «Ресурсное обеспечение подпрограммы».</w:t>
      </w:r>
    </w:p>
    <w:p w:rsidR="00BB346D" w:rsidRPr="001333B5" w:rsidRDefault="00BB346D" w:rsidP="00BB346D">
      <w:pPr>
        <w:pStyle w:val="ConsPlusTitle"/>
        <w:widowControl/>
        <w:jc w:val="right"/>
        <w:outlineLvl w:val="0"/>
        <w:rPr>
          <w:b w:val="0"/>
          <w:sz w:val="28"/>
        </w:rPr>
      </w:pPr>
    </w:p>
    <w:p w:rsidR="00BB346D" w:rsidRDefault="00BB346D" w:rsidP="00BB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BB346D" w:rsidRDefault="00BB346D" w:rsidP="00BB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B346D" w:rsidRPr="00D71266" w:rsidRDefault="00BB346D" w:rsidP="00BB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974"/>
        <w:gridCol w:w="3529"/>
        <w:gridCol w:w="1418"/>
        <w:gridCol w:w="1275"/>
        <w:gridCol w:w="1276"/>
        <w:gridCol w:w="1418"/>
        <w:gridCol w:w="1417"/>
        <w:gridCol w:w="1417"/>
      </w:tblGrid>
      <w:tr w:rsidR="00444F66" w:rsidRPr="005A5F5B" w:rsidTr="00444F66">
        <w:trPr>
          <w:trHeight w:val="825"/>
        </w:trPr>
        <w:tc>
          <w:tcPr>
            <w:tcW w:w="974" w:type="dxa"/>
          </w:tcPr>
          <w:p w:rsidR="00444F66" w:rsidRPr="005A5F5B" w:rsidRDefault="00444F66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9" w:type="dxa"/>
          </w:tcPr>
          <w:p w:rsidR="00444F66" w:rsidRPr="005A5F5B" w:rsidRDefault="00444F66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</w:tcPr>
          <w:p w:rsidR="00444F66" w:rsidRPr="005A5F5B" w:rsidRDefault="00444F66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444F66" w:rsidRPr="005A5F5B" w:rsidRDefault="00444F66" w:rsidP="00413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444F66" w:rsidRPr="005A5F5B" w:rsidRDefault="00444F66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444F66" w:rsidRDefault="00444F66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444F66" w:rsidRDefault="00444F66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444F66" w:rsidRDefault="00444F66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</w:tr>
      <w:tr w:rsidR="00B90BB3" w:rsidRPr="005A5F5B" w:rsidTr="00444F66">
        <w:trPr>
          <w:trHeight w:val="354"/>
        </w:trPr>
        <w:tc>
          <w:tcPr>
            <w:tcW w:w="4503" w:type="dxa"/>
            <w:gridSpan w:val="2"/>
          </w:tcPr>
          <w:p w:rsidR="00B90BB3" w:rsidRPr="005A5F5B" w:rsidRDefault="00B90BB3" w:rsidP="00B9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8" w:type="dxa"/>
          </w:tcPr>
          <w:p w:rsidR="00B90BB3" w:rsidRPr="005A1224" w:rsidRDefault="00B90BB3" w:rsidP="00B90BB3">
            <w:pPr>
              <w:jc w:val="center"/>
              <w:rPr>
                <w:b/>
              </w:rPr>
            </w:pPr>
            <w:r w:rsidRPr="005A1224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B90BB3" w:rsidRPr="005A1224" w:rsidRDefault="00B90BB3" w:rsidP="00B90BB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276" w:type="dxa"/>
          </w:tcPr>
          <w:p w:rsidR="00B90BB3" w:rsidRPr="005A1224" w:rsidRDefault="00B90BB3" w:rsidP="00B90BB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418" w:type="dxa"/>
          </w:tcPr>
          <w:p w:rsidR="00B90BB3" w:rsidRPr="005A1224" w:rsidRDefault="00B90BB3" w:rsidP="00B90BB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853168,00</w:t>
            </w:r>
          </w:p>
        </w:tc>
        <w:tc>
          <w:tcPr>
            <w:tcW w:w="1417" w:type="dxa"/>
          </w:tcPr>
          <w:p w:rsidR="00B90BB3" w:rsidRPr="005A1224" w:rsidRDefault="00B90BB3" w:rsidP="00B90BB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853168,00</w:t>
            </w:r>
          </w:p>
        </w:tc>
        <w:tc>
          <w:tcPr>
            <w:tcW w:w="1417" w:type="dxa"/>
          </w:tcPr>
          <w:p w:rsidR="00B90BB3" w:rsidRPr="005A1224" w:rsidRDefault="00B90BB3" w:rsidP="00B90BB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853168,00</w:t>
            </w:r>
          </w:p>
        </w:tc>
      </w:tr>
      <w:tr w:rsidR="00B90BB3" w:rsidRPr="005A5F5B" w:rsidTr="00444F66">
        <w:trPr>
          <w:trHeight w:val="207"/>
        </w:trPr>
        <w:tc>
          <w:tcPr>
            <w:tcW w:w="4503" w:type="dxa"/>
            <w:gridSpan w:val="2"/>
          </w:tcPr>
          <w:p w:rsidR="00B90BB3" w:rsidRPr="005A5F5B" w:rsidRDefault="00B90BB3" w:rsidP="00B9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B90BB3" w:rsidRPr="005A1224" w:rsidRDefault="00B90BB3" w:rsidP="00B90BB3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B90BB3" w:rsidRPr="005A1224" w:rsidRDefault="00B90BB3" w:rsidP="00B90BB3">
            <w:pPr>
              <w:widowControl w:val="0"/>
            </w:pPr>
            <w:r>
              <w:t>777636,00</w:t>
            </w:r>
          </w:p>
        </w:tc>
        <w:tc>
          <w:tcPr>
            <w:tcW w:w="1276" w:type="dxa"/>
          </w:tcPr>
          <w:p w:rsidR="00B90BB3" w:rsidRPr="005A1224" w:rsidRDefault="00B90BB3" w:rsidP="00B90BB3">
            <w:pPr>
              <w:widowControl w:val="0"/>
            </w:pPr>
            <w:r>
              <w:t>777636,00</w:t>
            </w:r>
          </w:p>
        </w:tc>
        <w:tc>
          <w:tcPr>
            <w:tcW w:w="1418" w:type="dxa"/>
          </w:tcPr>
          <w:p w:rsidR="00B90BB3" w:rsidRPr="005A1224" w:rsidRDefault="00B90BB3" w:rsidP="00B90BB3">
            <w:pPr>
              <w:widowControl w:val="0"/>
            </w:pPr>
            <w:r>
              <w:t>853168,00</w:t>
            </w:r>
          </w:p>
        </w:tc>
        <w:tc>
          <w:tcPr>
            <w:tcW w:w="1417" w:type="dxa"/>
          </w:tcPr>
          <w:p w:rsidR="00B90BB3" w:rsidRPr="005A1224" w:rsidRDefault="00B90BB3" w:rsidP="00B90BB3">
            <w:pPr>
              <w:widowControl w:val="0"/>
            </w:pPr>
            <w:r>
              <w:t>853168,00</w:t>
            </w:r>
          </w:p>
        </w:tc>
        <w:tc>
          <w:tcPr>
            <w:tcW w:w="1417" w:type="dxa"/>
          </w:tcPr>
          <w:p w:rsidR="00B90BB3" w:rsidRPr="005A1224" w:rsidRDefault="00B90BB3" w:rsidP="00B90BB3">
            <w:pPr>
              <w:widowControl w:val="0"/>
            </w:pPr>
            <w:r>
              <w:t>853168,00</w:t>
            </w:r>
          </w:p>
        </w:tc>
      </w:tr>
      <w:tr w:rsidR="00B90BB3" w:rsidRPr="005A5F5B" w:rsidTr="00444F66">
        <w:trPr>
          <w:trHeight w:val="595"/>
        </w:trPr>
        <w:tc>
          <w:tcPr>
            <w:tcW w:w="4503" w:type="dxa"/>
            <w:gridSpan w:val="2"/>
          </w:tcPr>
          <w:p w:rsidR="00B90BB3" w:rsidRPr="005A5F5B" w:rsidRDefault="00B90BB3" w:rsidP="00B9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B90BB3" w:rsidRPr="005A1224" w:rsidRDefault="00B90BB3" w:rsidP="00B90BB3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B90BB3" w:rsidRPr="005A1224" w:rsidRDefault="00B90BB3" w:rsidP="00B90BB3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276" w:type="dxa"/>
          </w:tcPr>
          <w:p w:rsidR="00B90BB3" w:rsidRPr="005A1224" w:rsidRDefault="00B90BB3" w:rsidP="00B90BB3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418" w:type="dxa"/>
          </w:tcPr>
          <w:p w:rsidR="00B90BB3" w:rsidRPr="005A1224" w:rsidRDefault="00B90BB3" w:rsidP="00B90BB3">
            <w:pPr>
              <w:widowControl w:val="0"/>
              <w:jc w:val="center"/>
            </w:pPr>
            <w:r>
              <w:t>853168,00</w:t>
            </w:r>
          </w:p>
        </w:tc>
        <w:tc>
          <w:tcPr>
            <w:tcW w:w="1417" w:type="dxa"/>
          </w:tcPr>
          <w:p w:rsidR="00B90BB3" w:rsidRPr="005A1224" w:rsidRDefault="00B90BB3" w:rsidP="00B90BB3">
            <w:pPr>
              <w:widowControl w:val="0"/>
              <w:jc w:val="center"/>
            </w:pPr>
            <w:r>
              <w:t>853168,00</w:t>
            </w:r>
          </w:p>
        </w:tc>
        <w:tc>
          <w:tcPr>
            <w:tcW w:w="1417" w:type="dxa"/>
          </w:tcPr>
          <w:p w:rsidR="00B90BB3" w:rsidRPr="005A1224" w:rsidRDefault="00B90BB3" w:rsidP="00B90BB3">
            <w:pPr>
              <w:widowControl w:val="0"/>
              <w:jc w:val="center"/>
            </w:pPr>
            <w:r>
              <w:t>853168,00</w:t>
            </w:r>
          </w:p>
        </w:tc>
      </w:tr>
      <w:tr w:rsidR="00B90BB3" w:rsidRPr="005A5F5B" w:rsidTr="00444F66">
        <w:trPr>
          <w:trHeight w:val="306"/>
        </w:trPr>
        <w:tc>
          <w:tcPr>
            <w:tcW w:w="974" w:type="dxa"/>
            <w:vMerge w:val="restart"/>
          </w:tcPr>
          <w:p w:rsidR="00B90BB3" w:rsidRPr="005A5F5B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:rsidR="00B90BB3" w:rsidRPr="00596FAF" w:rsidRDefault="00B90BB3" w:rsidP="00B90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FAF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  <w:p w:rsidR="00B90BB3" w:rsidRPr="005A5F5B" w:rsidRDefault="00B90BB3" w:rsidP="00B9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B90BB3" w:rsidRPr="005A1224" w:rsidRDefault="00B90BB3" w:rsidP="00B90BB3">
            <w:pPr>
              <w:jc w:val="center"/>
              <w:rPr>
                <w:b/>
              </w:rPr>
            </w:pPr>
            <w:r w:rsidRPr="005A1224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B90BB3" w:rsidRPr="005A1224" w:rsidRDefault="00B90BB3" w:rsidP="00B90BB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276" w:type="dxa"/>
          </w:tcPr>
          <w:p w:rsidR="00B90BB3" w:rsidRPr="005A1224" w:rsidRDefault="00B90BB3" w:rsidP="00B90BB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418" w:type="dxa"/>
          </w:tcPr>
          <w:p w:rsidR="00B90BB3" w:rsidRPr="005A1224" w:rsidRDefault="00B90BB3" w:rsidP="00B90BB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853168,00</w:t>
            </w:r>
          </w:p>
        </w:tc>
        <w:tc>
          <w:tcPr>
            <w:tcW w:w="1417" w:type="dxa"/>
          </w:tcPr>
          <w:p w:rsidR="00B90BB3" w:rsidRPr="005A1224" w:rsidRDefault="00B90BB3" w:rsidP="00B90BB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853168,00</w:t>
            </w:r>
          </w:p>
        </w:tc>
        <w:tc>
          <w:tcPr>
            <w:tcW w:w="1417" w:type="dxa"/>
          </w:tcPr>
          <w:p w:rsidR="00B90BB3" w:rsidRPr="005A1224" w:rsidRDefault="00B90BB3" w:rsidP="00B90BB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853168,00</w:t>
            </w:r>
          </w:p>
        </w:tc>
      </w:tr>
      <w:tr w:rsidR="00B90BB3" w:rsidRPr="005A5F5B" w:rsidTr="00444F66">
        <w:trPr>
          <w:trHeight w:val="306"/>
        </w:trPr>
        <w:tc>
          <w:tcPr>
            <w:tcW w:w="974" w:type="dxa"/>
            <w:vMerge/>
          </w:tcPr>
          <w:p w:rsidR="00B90BB3" w:rsidRPr="005A5F5B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B90BB3" w:rsidRPr="005A5F5B" w:rsidRDefault="00B90BB3" w:rsidP="00B9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B90BB3" w:rsidRPr="005A1224" w:rsidRDefault="00B90BB3" w:rsidP="00B90BB3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B90BB3" w:rsidRPr="005A1224" w:rsidRDefault="00B90BB3" w:rsidP="00B90BB3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276" w:type="dxa"/>
          </w:tcPr>
          <w:p w:rsidR="00B90BB3" w:rsidRPr="005A1224" w:rsidRDefault="00B90BB3" w:rsidP="00B90BB3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418" w:type="dxa"/>
          </w:tcPr>
          <w:p w:rsidR="00B90BB3" w:rsidRPr="005A1224" w:rsidRDefault="00B90BB3" w:rsidP="00B90BB3">
            <w:pPr>
              <w:widowControl w:val="0"/>
              <w:jc w:val="center"/>
            </w:pPr>
            <w:r>
              <w:t>853168,00</w:t>
            </w:r>
          </w:p>
        </w:tc>
        <w:tc>
          <w:tcPr>
            <w:tcW w:w="1417" w:type="dxa"/>
          </w:tcPr>
          <w:p w:rsidR="00B90BB3" w:rsidRPr="005A1224" w:rsidRDefault="00B90BB3" w:rsidP="00B90BB3">
            <w:pPr>
              <w:widowControl w:val="0"/>
              <w:jc w:val="center"/>
            </w:pPr>
            <w:r>
              <w:t>853168,00</w:t>
            </w:r>
          </w:p>
        </w:tc>
        <w:tc>
          <w:tcPr>
            <w:tcW w:w="1417" w:type="dxa"/>
          </w:tcPr>
          <w:p w:rsidR="00B90BB3" w:rsidRPr="005A1224" w:rsidRDefault="00B90BB3" w:rsidP="00B90BB3">
            <w:pPr>
              <w:widowControl w:val="0"/>
            </w:pPr>
            <w:r>
              <w:t>853168,00</w:t>
            </w:r>
          </w:p>
        </w:tc>
      </w:tr>
      <w:tr w:rsidR="00B90BB3" w:rsidRPr="005A5F5B" w:rsidTr="00444F66">
        <w:trPr>
          <w:trHeight w:val="306"/>
        </w:trPr>
        <w:tc>
          <w:tcPr>
            <w:tcW w:w="974" w:type="dxa"/>
            <w:vMerge/>
          </w:tcPr>
          <w:p w:rsidR="00B90BB3" w:rsidRPr="005A5F5B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B90BB3" w:rsidRPr="005A5F5B" w:rsidRDefault="00B90BB3" w:rsidP="00B9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B90BB3" w:rsidRPr="006A5CDA" w:rsidRDefault="00B90BB3" w:rsidP="00B90BB3">
            <w:pPr>
              <w:jc w:val="center"/>
            </w:pPr>
            <w:r w:rsidRPr="006A5CDA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B90BB3" w:rsidRPr="006A5CDA" w:rsidRDefault="00B90BB3" w:rsidP="00B90BB3">
            <w:pPr>
              <w:widowControl w:val="0"/>
            </w:pPr>
            <w:r>
              <w:t>777636</w:t>
            </w:r>
            <w:r w:rsidRPr="006A5CDA">
              <w:t>,00</w:t>
            </w:r>
          </w:p>
        </w:tc>
        <w:tc>
          <w:tcPr>
            <w:tcW w:w="1276" w:type="dxa"/>
          </w:tcPr>
          <w:p w:rsidR="00B90BB3" w:rsidRPr="006A5CDA" w:rsidRDefault="00B90BB3" w:rsidP="00B90BB3">
            <w:pPr>
              <w:widowControl w:val="0"/>
            </w:pPr>
            <w:r>
              <w:t>777636</w:t>
            </w:r>
            <w:r w:rsidRPr="006A5CDA">
              <w:t>,00</w:t>
            </w:r>
          </w:p>
        </w:tc>
        <w:tc>
          <w:tcPr>
            <w:tcW w:w="1418" w:type="dxa"/>
          </w:tcPr>
          <w:p w:rsidR="00B90BB3" w:rsidRPr="006A5CDA" w:rsidRDefault="00B90BB3" w:rsidP="00B90BB3">
            <w:pPr>
              <w:widowControl w:val="0"/>
            </w:pPr>
            <w:r>
              <w:t>853168,00</w:t>
            </w:r>
          </w:p>
        </w:tc>
        <w:tc>
          <w:tcPr>
            <w:tcW w:w="1417" w:type="dxa"/>
          </w:tcPr>
          <w:p w:rsidR="00B90BB3" w:rsidRPr="006A5CDA" w:rsidRDefault="00B90BB3" w:rsidP="00B90BB3">
            <w:pPr>
              <w:widowControl w:val="0"/>
            </w:pPr>
            <w:r>
              <w:t>853168,00</w:t>
            </w:r>
          </w:p>
        </w:tc>
        <w:tc>
          <w:tcPr>
            <w:tcW w:w="1417" w:type="dxa"/>
          </w:tcPr>
          <w:p w:rsidR="00B90BB3" w:rsidRPr="005A1224" w:rsidRDefault="00B90BB3" w:rsidP="00B90BB3">
            <w:pPr>
              <w:widowControl w:val="0"/>
              <w:jc w:val="center"/>
            </w:pPr>
            <w:r>
              <w:t>853168,00</w:t>
            </w:r>
          </w:p>
        </w:tc>
      </w:tr>
      <w:tr w:rsidR="00B90BB3" w:rsidRPr="005A5F5B" w:rsidTr="00444F66">
        <w:trPr>
          <w:trHeight w:val="306"/>
        </w:trPr>
        <w:tc>
          <w:tcPr>
            <w:tcW w:w="974" w:type="dxa"/>
            <w:vMerge w:val="restart"/>
          </w:tcPr>
          <w:p w:rsidR="00B90BB3" w:rsidRPr="005A5F5B" w:rsidRDefault="00B90BB3" w:rsidP="00B9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29" w:type="dxa"/>
          </w:tcPr>
          <w:p w:rsidR="00B90BB3" w:rsidRPr="005A5F5B" w:rsidRDefault="00B90BB3" w:rsidP="00B9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</w:t>
            </w:r>
          </w:p>
        </w:tc>
        <w:tc>
          <w:tcPr>
            <w:tcW w:w="1418" w:type="dxa"/>
          </w:tcPr>
          <w:p w:rsidR="00B90BB3" w:rsidRPr="006A5CDA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606742,00</w:t>
            </w:r>
          </w:p>
        </w:tc>
        <w:tc>
          <w:tcPr>
            <w:tcW w:w="1275" w:type="dxa"/>
          </w:tcPr>
          <w:p w:rsidR="00B90BB3" w:rsidRPr="006A5CDA" w:rsidRDefault="00B90BB3" w:rsidP="00B90B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</w:rPr>
              <w:t>635771,00</w:t>
            </w:r>
          </w:p>
        </w:tc>
        <w:tc>
          <w:tcPr>
            <w:tcW w:w="1276" w:type="dxa"/>
          </w:tcPr>
          <w:p w:rsidR="00B90BB3" w:rsidRPr="006A5CDA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649564,00</w:t>
            </w:r>
          </w:p>
        </w:tc>
        <w:tc>
          <w:tcPr>
            <w:tcW w:w="1418" w:type="dxa"/>
          </w:tcPr>
          <w:p w:rsidR="00B90BB3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679422,00</w:t>
            </w:r>
          </w:p>
        </w:tc>
        <w:tc>
          <w:tcPr>
            <w:tcW w:w="1417" w:type="dxa"/>
          </w:tcPr>
          <w:p w:rsidR="00B90BB3" w:rsidRPr="006A5CDA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679422,00</w:t>
            </w:r>
          </w:p>
        </w:tc>
        <w:tc>
          <w:tcPr>
            <w:tcW w:w="1417" w:type="dxa"/>
          </w:tcPr>
          <w:p w:rsidR="00B90BB3" w:rsidRPr="005A1224" w:rsidRDefault="00B90BB3" w:rsidP="00B90BB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679422,00</w:t>
            </w:r>
          </w:p>
        </w:tc>
      </w:tr>
      <w:tr w:rsidR="00B90BB3" w:rsidRPr="005D6F2F" w:rsidTr="00444F66">
        <w:trPr>
          <w:trHeight w:val="350"/>
        </w:trPr>
        <w:tc>
          <w:tcPr>
            <w:tcW w:w="974" w:type="dxa"/>
            <w:vMerge/>
            <w:vAlign w:val="center"/>
          </w:tcPr>
          <w:p w:rsidR="00B90BB3" w:rsidRPr="005D6F2F" w:rsidRDefault="00B90BB3" w:rsidP="00B90B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B90BB3" w:rsidRPr="005D6F2F" w:rsidRDefault="00B90BB3" w:rsidP="00B90BB3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B90BB3" w:rsidRPr="005D6F2F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  <w:r w:rsidRPr="005D6F2F">
              <w:rPr>
                <w:rFonts w:ascii="Times New Roman" w:hAnsi="Times New Roman"/>
              </w:rPr>
              <w:t>742,00</w:t>
            </w:r>
          </w:p>
        </w:tc>
        <w:tc>
          <w:tcPr>
            <w:tcW w:w="1275" w:type="dxa"/>
          </w:tcPr>
          <w:p w:rsidR="00B90BB3" w:rsidRPr="005D6F2F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B90BB3" w:rsidRPr="006A5CDA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649564,00</w:t>
            </w:r>
          </w:p>
        </w:tc>
        <w:tc>
          <w:tcPr>
            <w:tcW w:w="1418" w:type="dxa"/>
          </w:tcPr>
          <w:p w:rsidR="00B90BB3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679422,00</w:t>
            </w:r>
          </w:p>
        </w:tc>
        <w:tc>
          <w:tcPr>
            <w:tcW w:w="1417" w:type="dxa"/>
          </w:tcPr>
          <w:p w:rsidR="00B90BB3" w:rsidRPr="006A5CDA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679422,00</w:t>
            </w:r>
          </w:p>
        </w:tc>
        <w:tc>
          <w:tcPr>
            <w:tcW w:w="1417" w:type="dxa"/>
          </w:tcPr>
          <w:p w:rsidR="00B90BB3" w:rsidRPr="005A1224" w:rsidRDefault="00B90BB3" w:rsidP="00B90BB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679422,00</w:t>
            </w:r>
          </w:p>
        </w:tc>
      </w:tr>
      <w:tr w:rsidR="00B90BB3" w:rsidRPr="005D6F2F" w:rsidTr="00444F66">
        <w:trPr>
          <w:trHeight w:val="306"/>
        </w:trPr>
        <w:tc>
          <w:tcPr>
            <w:tcW w:w="974" w:type="dxa"/>
            <w:vMerge/>
            <w:vAlign w:val="center"/>
          </w:tcPr>
          <w:p w:rsidR="00B90BB3" w:rsidRPr="005D6F2F" w:rsidRDefault="00B90BB3" w:rsidP="00B90B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B90BB3" w:rsidRPr="005D6F2F" w:rsidRDefault="00B90BB3" w:rsidP="00B90BB3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B90BB3" w:rsidRPr="005D6F2F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  <w:r w:rsidRPr="005D6F2F">
              <w:rPr>
                <w:rFonts w:ascii="Times New Roman" w:hAnsi="Times New Roman"/>
              </w:rPr>
              <w:t>742,00</w:t>
            </w:r>
          </w:p>
        </w:tc>
        <w:tc>
          <w:tcPr>
            <w:tcW w:w="1275" w:type="dxa"/>
          </w:tcPr>
          <w:p w:rsidR="00B90BB3" w:rsidRPr="005D6F2F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B90BB3" w:rsidRPr="006A5CDA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649564,00</w:t>
            </w:r>
          </w:p>
        </w:tc>
        <w:tc>
          <w:tcPr>
            <w:tcW w:w="1418" w:type="dxa"/>
          </w:tcPr>
          <w:p w:rsidR="00B90BB3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679422,00</w:t>
            </w:r>
          </w:p>
        </w:tc>
        <w:tc>
          <w:tcPr>
            <w:tcW w:w="1417" w:type="dxa"/>
          </w:tcPr>
          <w:p w:rsidR="00B90BB3" w:rsidRPr="006A5CDA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679422,00</w:t>
            </w:r>
          </w:p>
        </w:tc>
        <w:tc>
          <w:tcPr>
            <w:tcW w:w="1417" w:type="dxa"/>
          </w:tcPr>
          <w:p w:rsidR="00B90BB3" w:rsidRPr="005A1224" w:rsidRDefault="00B90BB3" w:rsidP="00B90BB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679422,00</w:t>
            </w:r>
          </w:p>
        </w:tc>
      </w:tr>
      <w:tr w:rsidR="00B90BB3" w:rsidRPr="005D6F2F" w:rsidTr="00444F66">
        <w:trPr>
          <w:trHeight w:val="306"/>
        </w:trPr>
        <w:tc>
          <w:tcPr>
            <w:tcW w:w="974" w:type="dxa"/>
            <w:vMerge w:val="restart"/>
          </w:tcPr>
          <w:p w:rsidR="00B90BB3" w:rsidRPr="005D6F2F" w:rsidRDefault="00B90BB3" w:rsidP="00B90BB3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1.2</w:t>
            </w:r>
          </w:p>
        </w:tc>
        <w:tc>
          <w:tcPr>
            <w:tcW w:w="3529" w:type="dxa"/>
          </w:tcPr>
          <w:p w:rsidR="00B90BB3" w:rsidRPr="005D6F2F" w:rsidRDefault="00B90BB3" w:rsidP="00B90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Обеспечение функционирования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B90BB3" w:rsidRPr="005D6F2F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B90BB3" w:rsidRPr="005D6F2F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141865,00</w:t>
            </w:r>
          </w:p>
        </w:tc>
        <w:tc>
          <w:tcPr>
            <w:tcW w:w="1276" w:type="dxa"/>
          </w:tcPr>
          <w:p w:rsidR="00B90BB3" w:rsidRPr="005D6F2F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128072,00</w:t>
            </w:r>
          </w:p>
        </w:tc>
        <w:tc>
          <w:tcPr>
            <w:tcW w:w="1418" w:type="dxa"/>
          </w:tcPr>
          <w:p w:rsidR="00B90BB3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  <w:tc>
          <w:tcPr>
            <w:tcW w:w="1417" w:type="dxa"/>
          </w:tcPr>
          <w:p w:rsidR="00B90BB3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  <w:tc>
          <w:tcPr>
            <w:tcW w:w="1417" w:type="dxa"/>
          </w:tcPr>
          <w:p w:rsidR="00B90BB3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</w:tr>
      <w:tr w:rsidR="00B90BB3" w:rsidRPr="005D6F2F" w:rsidTr="00444F66">
        <w:trPr>
          <w:trHeight w:val="267"/>
        </w:trPr>
        <w:tc>
          <w:tcPr>
            <w:tcW w:w="974" w:type="dxa"/>
            <w:vMerge/>
            <w:vAlign w:val="center"/>
          </w:tcPr>
          <w:p w:rsidR="00B90BB3" w:rsidRPr="005D6F2F" w:rsidRDefault="00B90BB3" w:rsidP="00B90B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B90BB3" w:rsidRPr="005D6F2F" w:rsidRDefault="00B90BB3" w:rsidP="00B90BB3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B90BB3" w:rsidRPr="005D6F2F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B90BB3" w:rsidRPr="005D6F2F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B90BB3" w:rsidRPr="005D6F2F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128072,00</w:t>
            </w:r>
          </w:p>
        </w:tc>
        <w:tc>
          <w:tcPr>
            <w:tcW w:w="1418" w:type="dxa"/>
          </w:tcPr>
          <w:p w:rsidR="00B90BB3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  <w:tc>
          <w:tcPr>
            <w:tcW w:w="1417" w:type="dxa"/>
          </w:tcPr>
          <w:p w:rsidR="00B90BB3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  <w:tc>
          <w:tcPr>
            <w:tcW w:w="1417" w:type="dxa"/>
          </w:tcPr>
          <w:p w:rsidR="00B90BB3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</w:tr>
      <w:tr w:rsidR="00B90BB3" w:rsidRPr="005D6F2F" w:rsidTr="00444F66">
        <w:trPr>
          <w:trHeight w:val="306"/>
        </w:trPr>
        <w:tc>
          <w:tcPr>
            <w:tcW w:w="974" w:type="dxa"/>
            <w:vMerge/>
            <w:vAlign w:val="center"/>
          </w:tcPr>
          <w:p w:rsidR="00B90BB3" w:rsidRPr="005D6F2F" w:rsidRDefault="00B90BB3" w:rsidP="00B90B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B90BB3" w:rsidRPr="005D6F2F" w:rsidRDefault="00B90BB3" w:rsidP="00B90BB3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B90BB3" w:rsidRPr="005D6F2F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B90BB3" w:rsidRPr="005D6F2F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B90BB3" w:rsidRPr="005D6F2F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128072,00</w:t>
            </w:r>
          </w:p>
        </w:tc>
        <w:tc>
          <w:tcPr>
            <w:tcW w:w="1418" w:type="dxa"/>
          </w:tcPr>
          <w:p w:rsidR="00B90BB3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  <w:tc>
          <w:tcPr>
            <w:tcW w:w="1417" w:type="dxa"/>
          </w:tcPr>
          <w:p w:rsidR="00B90BB3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  <w:tc>
          <w:tcPr>
            <w:tcW w:w="1417" w:type="dxa"/>
          </w:tcPr>
          <w:p w:rsidR="00B90BB3" w:rsidRDefault="00B90BB3" w:rsidP="00B90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</w:tr>
    </w:tbl>
    <w:p w:rsidR="00BB346D" w:rsidRDefault="00BB346D" w:rsidP="00BB346D">
      <w:pPr>
        <w:spacing w:after="0" w:line="240" w:lineRule="auto"/>
        <w:ind w:firstLine="709"/>
        <w:rPr>
          <w:rFonts w:ascii="Times New Roman" w:hAnsi="Times New Roman"/>
        </w:rPr>
        <w:sectPr w:rsidR="00BB346D" w:rsidSect="00413C2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3820" w:type="dxa"/>
        <w:jc w:val="right"/>
        <w:tblLook w:val="04A0" w:firstRow="1" w:lastRow="0" w:firstColumn="1" w:lastColumn="0" w:noHBand="0" w:noVBand="1"/>
      </w:tblPr>
      <w:tblGrid>
        <w:gridCol w:w="3820"/>
      </w:tblGrid>
      <w:tr w:rsidR="00BB346D" w:rsidRPr="008E2670" w:rsidTr="00413C27">
        <w:trPr>
          <w:trHeight w:val="1276"/>
          <w:jc w:val="right"/>
        </w:trPr>
        <w:tc>
          <w:tcPr>
            <w:tcW w:w="3820" w:type="dxa"/>
          </w:tcPr>
          <w:p w:rsidR="00BB346D" w:rsidRPr="008E2670" w:rsidRDefault="00BB346D" w:rsidP="00413C27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lastRenderedPageBreak/>
              <w:t>Приложение 2</w:t>
            </w:r>
          </w:p>
          <w:p w:rsidR="00BB346D" w:rsidRPr="008E2670" w:rsidRDefault="00BB346D" w:rsidP="00413C27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BB346D" w:rsidRPr="008E2670" w:rsidRDefault="00BB346D" w:rsidP="00413C27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</w:tbl>
    <w:p w:rsidR="00BB346D" w:rsidRPr="005A5F5B" w:rsidRDefault="00BB346D" w:rsidP="00BB34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46D" w:rsidRPr="001333B5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BB346D" w:rsidRPr="001333B5" w:rsidRDefault="00BB346D" w:rsidP="00BB346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Иные  мероприятия в области муниципального управления»</w:t>
      </w:r>
    </w:p>
    <w:p w:rsidR="00BB346D" w:rsidRPr="001333B5" w:rsidRDefault="00BB346D" w:rsidP="00BB346D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972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6762"/>
      </w:tblGrid>
      <w:tr w:rsidR="00BB346D" w:rsidRPr="005A5F5B" w:rsidTr="00413C27">
        <w:trPr>
          <w:trHeight w:val="44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8E2670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«Иные  мероприятия в области муниципального управления»</w:t>
            </w:r>
          </w:p>
        </w:tc>
      </w:tr>
      <w:tr w:rsidR="00BB346D" w:rsidRPr="005A5F5B" w:rsidTr="00413C27">
        <w:trPr>
          <w:trHeight w:val="43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8E2670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Срок 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670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444F66">
              <w:rPr>
                <w:rFonts w:ascii="Times New Roman" w:hAnsi="Times New Roman"/>
                <w:sz w:val="24"/>
                <w:szCs w:val="24"/>
              </w:rPr>
              <w:t>-2022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B346D" w:rsidRPr="005A5F5B" w:rsidTr="00413C27">
        <w:trPr>
          <w:trHeight w:val="43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8E2670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BB346D" w:rsidRPr="005A5F5B" w:rsidTr="00413C27">
        <w:trPr>
          <w:trHeight w:val="424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8E2670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Исполнители </w:t>
            </w:r>
          </w:p>
          <w:p w:rsidR="00BB346D" w:rsidRPr="008E2670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346D" w:rsidRPr="00EC1411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BB346D" w:rsidRPr="005A5F5B" w:rsidTr="00413C27">
        <w:trPr>
          <w:trHeight w:val="44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8E2670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финансирования иных мероприятий в области муниципального управления</w:t>
            </w:r>
          </w:p>
        </w:tc>
      </w:tr>
      <w:tr w:rsidR="00BB346D" w:rsidRPr="005A5F5B" w:rsidTr="00413C27">
        <w:trPr>
          <w:trHeight w:val="44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8E2670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Организация проведения иных мероприятий в области муниципального управления</w:t>
            </w:r>
          </w:p>
        </w:tc>
      </w:tr>
      <w:tr w:rsidR="00BB346D" w:rsidRPr="005A5F5B" w:rsidTr="00413C27">
        <w:trPr>
          <w:trHeight w:val="78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8E2670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Объемы ресурсного обеспечения 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0069FB" w:rsidRDefault="00BB346D" w:rsidP="00413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Общий объем бюджетных ассигнований:</w:t>
            </w:r>
          </w:p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1 634</w:t>
            </w:r>
            <w:r>
              <w:rPr>
                <w:rFonts w:ascii="Times New Roman" w:hAnsi="Times New Roman"/>
                <w:sz w:val="24"/>
                <w:szCs w:val="24"/>
              </w:rPr>
              <w:t>,73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43108,00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B346D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.- 227835,60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346D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.- 44770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BB346D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="00454EC3">
              <w:rPr>
                <w:rFonts w:ascii="Times New Roman" w:hAnsi="Times New Roman"/>
                <w:sz w:val="24"/>
                <w:szCs w:val="24"/>
              </w:rPr>
              <w:t>39</w:t>
            </w:r>
            <w:r w:rsidR="00472B2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B64517">
              <w:rPr>
                <w:rFonts w:ascii="Times New Roman" w:hAnsi="Times New Roman"/>
                <w:sz w:val="24"/>
                <w:szCs w:val="24"/>
              </w:rPr>
              <w:t>800 рублей</w:t>
            </w:r>
          </w:p>
          <w:p w:rsidR="00BB346D" w:rsidRDefault="00B64517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2021г.- 44845</w:t>
            </w:r>
            <w:r w:rsidR="00BB346D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EF2F56" w:rsidRPr="005A5F5B" w:rsidRDefault="00EF2F56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2022г.- </w:t>
            </w:r>
            <w:r w:rsidR="00B64517">
              <w:rPr>
                <w:rFonts w:ascii="Times New Roman" w:hAnsi="Times New Roman"/>
                <w:sz w:val="24"/>
                <w:szCs w:val="24"/>
              </w:rPr>
              <w:t>44000 рублей</w:t>
            </w:r>
          </w:p>
          <w:p w:rsidR="00BB346D" w:rsidRPr="006D02E6" w:rsidRDefault="00EF2F56" w:rsidP="00413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BB346D"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Пестяковского муниципального района</w:t>
            </w:r>
            <w:r w:rsidR="00BB346D" w:rsidRPr="009A1D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319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 xml:space="preserve">,0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.- 0,00 рублей;</w:t>
            </w:r>
          </w:p>
          <w:p w:rsidR="00BB346D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>.- 3835,60 рублей;</w:t>
            </w:r>
          </w:p>
          <w:p w:rsidR="00BB346D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.- 770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BB346D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454EC3">
              <w:rPr>
                <w:rFonts w:ascii="Times New Roman" w:hAnsi="Times New Roman"/>
                <w:sz w:val="24"/>
                <w:szCs w:val="24"/>
              </w:rPr>
              <w:t>.- 800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BB346D" w:rsidRDefault="00B64517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2021г.- 845</w:t>
            </w:r>
            <w:r w:rsidR="00BB346D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EF2F56" w:rsidRPr="005A5F5B" w:rsidRDefault="00EF2F56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2022г.- </w:t>
            </w:r>
            <w:r w:rsidR="00B64517">
              <w:rPr>
                <w:rFonts w:ascii="Times New Roman" w:hAnsi="Times New Roman"/>
                <w:sz w:val="24"/>
                <w:szCs w:val="24"/>
              </w:rPr>
              <w:t>0,00 рублей</w:t>
            </w:r>
          </w:p>
          <w:p w:rsidR="00BB346D" w:rsidRPr="006D02E6" w:rsidRDefault="00BB346D" w:rsidP="00413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1 634</w:t>
            </w:r>
            <w:r>
              <w:rPr>
                <w:rFonts w:ascii="Times New Roman" w:hAnsi="Times New Roman"/>
                <w:sz w:val="24"/>
                <w:szCs w:val="24"/>
              </w:rPr>
              <w:t>,73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 43108,00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B346D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.- 224000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346D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.- 44 000,00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346D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="00454EC3">
              <w:rPr>
                <w:rFonts w:ascii="Times New Roman" w:hAnsi="Times New Roman"/>
                <w:sz w:val="24"/>
                <w:szCs w:val="24"/>
              </w:rPr>
              <w:t>39</w:t>
            </w:r>
            <w:r w:rsidR="00472B2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346D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2021г.- 44000,00 рублей.</w:t>
            </w:r>
          </w:p>
          <w:p w:rsidR="00EF2F56" w:rsidRDefault="00EF2F56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2022г.- </w:t>
            </w:r>
            <w:r w:rsidR="00B64517">
              <w:rPr>
                <w:rFonts w:ascii="Times New Roman" w:hAnsi="Times New Roman"/>
                <w:sz w:val="24"/>
                <w:szCs w:val="24"/>
              </w:rPr>
              <w:t>44000,00 рублей</w:t>
            </w:r>
          </w:p>
          <w:p w:rsidR="00BB346D" w:rsidRPr="006D02E6" w:rsidRDefault="00EF2F56" w:rsidP="00413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областной бюджет</w:t>
            </w:r>
            <w:r w:rsidR="00BB346D"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>
              <w:rPr>
                <w:rFonts w:ascii="Times New Roman" w:hAnsi="Times New Roman"/>
                <w:sz w:val="24"/>
                <w:szCs w:val="24"/>
              </w:rPr>
              <w:t>.- 0,00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>.- 0,00 р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BB346D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346D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BB346D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BB346D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2021г.- 0,00 рублей</w:t>
            </w:r>
          </w:p>
          <w:p w:rsidR="00BB346D" w:rsidRDefault="00EF2F56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2022г.- </w:t>
            </w:r>
            <w:r w:rsidR="00B64517">
              <w:rPr>
                <w:rFonts w:ascii="Times New Roman" w:hAnsi="Times New Roman"/>
                <w:sz w:val="24"/>
                <w:szCs w:val="24"/>
              </w:rPr>
              <w:t>0,00 рублей</w:t>
            </w:r>
          </w:p>
          <w:p w:rsidR="00BB346D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46D" w:rsidRPr="005A5F5B" w:rsidRDefault="00BB346D" w:rsidP="00413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46D" w:rsidRPr="005A5F5B" w:rsidTr="00413C27">
        <w:trPr>
          <w:trHeight w:val="7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8E2670" w:rsidRDefault="00BB346D" w:rsidP="00413C2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D" w:rsidRPr="00054443" w:rsidRDefault="00BB346D" w:rsidP="00413C27">
            <w:pPr>
              <w:pStyle w:val="Pro-Gramma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4"/>
                <w:lang w:val="ru-RU" w:eastAsia="ru-RU"/>
              </w:rPr>
            </w:pPr>
            <w:r w:rsidRPr="00054443">
              <w:rPr>
                <w:rFonts w:ascii="Times New Roman" w:hAnsi="Times New Roman"/>
                <w:sz w:val="24"/>
                <w:lang w:val="ru-RU" w:eastAsia="ru-RU"/>
              </w:rPr>
              <w:t xml:space="preserve">Реализация подпрограммы позволит обеспечить достаточное финансирование иных мероприятий в области муниципального управления </w:t>
            </w:r>
          </w:p>
        </w:tc>
      </w:tr>
    </w:tbl>
    <w:p w:rsidR="00BB346D" w:rsidRPr="005A5F5B" w:rsidRDefault="00BB346D" w:rsidP="00BB346D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BB346D" w:rsidRDefault="00BB346D" w:rsidP="00BB346D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p w:rsidR="00BB346D" w:rsidRPr="001333B5" w:rsidRDefault="00BB346D" w:rsidP="00BB346D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BB346D" w:rsidRPr="001333B5" w:rsidRDefault="00BB346D" w:rsidP="00BB346D">
      <w:pPr>
        <w:pStyle w:val="Pro-Gramma"/>
        <w:widowControl w:val="0"/>
        <w:spacing w:before="0" w:line="240" w:lineRule="auto"/>
        <w:ind w:left="0" w:firstLine="851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 </w:t>
      </w:r>
    </w:p>
    <w:p w:rsidR="00BB346D" w:rsidRPr="001333B5" w:rsidRDefault="00BB346D" w:rsidP="00BB346D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BB346D" w:rsidRPr="001333B5" w:rsidRDefault="00BB346D" w:rsidP="00BB346D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Основными направлениями иных мероприятий в области муниципального управления являются расходы на организацию и проведение мероприятий, связанных с государственными праздниками, юбилейными и памятными датами, конкурсов  и аукционов в рамках иных непрограммных мероприятий  по непрограммным направлениям деятельности, муниципальных выборов, выплату пенсии лицам, замещавших выборные муниципальные должности на постоянной основе, муниципальные должности муниципальной службы, а также за опубликование в средствах массовой информации нормативно-правовых актов органов и публикаций, не относящихся к нормативно-правовым актам местного самоуправления Пестяковского городского поселения.</w:t>
      </w:r>
    </w:p>
    <w:p w:rsidR="00BB346D" w:rsidRPr="001333B5" w:rsidRDefault="00BB346D" w:rsidP="00BB346D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</w:rPr>
        <w:t>основного мероприятия – «Создание условий для проведения иных мероприятий в области муниципального управления».</w:t>
      </w:r>
    </w:p>
    <w:p w:rsidR="00BB346D" w:rsidRPr="003F4DA7" w:rsidRDefault="00BB346D" w:rsidP="00BB346D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sz w:val="28"/>
        </w:rPr>
        <w:t>Для выполнения основного мероприятия Подпрограмма предусматривает реализацию следующих мероприятий:</w:t>
      </w:r>
    </w:p>
    <w:p w:rsidR="00BB346D" w:rsidRPr="001333B5" w:rsidRDefault="00BB346D" w:rsidP="00BB346D">
      <w:pPr>
        <w:numPr>
          <w:ilvl w:val="0"/>
          <w:numId w:val="6"/>
        </w:numPr>
        <w:shd w:val="clear" w:color="auto" w:fill="FFFFFF"/>
        <w:spacing w:after="0"/>
        <w:ind w:left="0" w:right="1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Пенсионное обеспечение лиц, замещавших выборные муниципальные должности на постоянной основе, муниципальные должности муниципальной службы  администрации поселения</w:t>
      </w:r>
    </w:p>
    <w:p w:rsidR="00BB346D" w:rsidRPr="001333B5" w:rsidRDefault="00BB346D" w:rsidP="00BB346D">
      <w:pPr>
        <w:shd w:val="clear" w:color="auto" w:fill="FFFFFF"/>
        <w:spacing w:after="0"/>
        <w:ind w:right="1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Выплата  производится в виде ежемесячной выплаты  государственной пенсии за выслугу лет.</w:t>
      </w:r>
    </w:p>
    <w:p w:rsidR="00BB346D" w:rsidRPr="001333B5" w:rsidRDefault="00BB346D" w:rsidP="00BB346D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Организация конкурсов и аукционов</w:t>
      </w:r>
    </w:p>
    <w:p w:rsidR="00BB346D" w:rsidRPr="001333B5" w:rsidRDefault="00BB346D" w:rsidP="00BB346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Финансовые средства заложены на основании заключенного договора со специализиров</w:t>
      </w:r>
      <w:r>
        <w:rPr>
          <w:rFonts w:ascii="Times New Roman" w:hAnsi="Times New Roman"/>
          <w:bCs/>
          <w:sz w:val="28"/>
          <w:szCs w:val="24"/>
        </w:rPr>
        <w:t>анной организацией</w:t>
      </w:r>
      <w:r w:rsidRPr="001333B5">
        <w:rPr>
          <w:rFonts w:ascii="Times New Roman" w:hAnsi="Times New Roman"/>
          <w:bCs/>
          <w:sz w:val="28"/>
          <w:szCs w:val="24"/>
        </w:rPr>
        <w:t>.</w:t>
      </w:r>
    </w:p>
    <w:p w:rsidR="00BB346D" w:rsidRPr="001333B5" w:rsidRDefault="00BB346D" w:rsidP="00BB346D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Расходы на участие в межмуниципальном сотрудничестве</w:t>
      </w:r>
    </w:p>
    <w:p w:rsidR="00BB346D" w:rsidRPr="00BF205D" w:rsidRDefault="00BB346D" w:rsidP="00BB346D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bCs/>
          <w:sz w:val="28"/>
        </w:rPr>
        <w:t xml:space="preserve">Финансовые средства по оплате членских взносов </w:t>
      </w:r>
      <w:r w:rsidRPr="001333B5">
        <w:rPr>
          <w:rFonts w:ascii="Times New Roman" w:hAnsi="Times New Roman"/>
          <w:sz w:val="28"/>
        </w:rPr>
        <w:t>в Ассоциацию «Совет муниципальных образований Ивановской области»</w:t>
      </w:r>
      <w:r w:rsidRPr="001333B5">
        <w:rPr>
          <w:rFonts w:ascii="Times New Roman" w:hAnsi="Times New Roman"/>
          <w:bCs/>
          <w:sz w:val="28"/>
        </w:rPr>
        <w:t xml:space="preserve">» установлены учредительным договором </w:t>
      </w:r>
      <w:r w:rsidRPr="001333B5">
        <w:rPr>
          <w:rFonts w:ascii="Times New Roman" w:hAnsi="Times New Roman"/>
          <w:sz w:val="28"/>
        </w:rPr>
        <w:t xml:space="preserve">Ассоциации «Совет муниципальных образований </w:t>
      </w:r>
      <w:r w:rsidRPr="001333B5">
        <w:rPr>
          <w:rFonts w:ascii="Times New Roman" w:hAnsi="Times New Roman"/>
          <w:sz w:val="28"/>
        </w:rPr>
        <w:lastRenderedPageBreak/>
        <w:t>Ивановской области.</w:t>
      </w:r>
    </w:p>
    <w:p w:rsidR="00BB346D" w:rsidRDefault="00BB346D" w:rsidP="00BB346D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публикации в средствах массовой информации</w:t>
      </w:r>
    </w:p>
    <w:p w:rsidR="00BB346D" w:rsidRDefault="00BB346D" w:rsidP="00BB346D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Включены расходы за публикации нормативно- правовых актов, размещение информационно-разъяснительных материалов для населения, в том числе по вопросам благоустройства поселка, объявления о проведении аукционов, конкурсов о продаже имущества.</w:t>
      </w:r>
    </w:p>
    <w:p w:rsidR="00BB346D" w:rsidRDefault="00BB346D" w:rsidP="00BB346D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BB346D" w:rsidRPr="001333B5" w:rsidRDefault="00BB346D" w:rsidP="00BB346D">
      <w:pPr>
        <w:pStyle w:val="4"/>
        <w:keepNext w:val="0"/>
        <w:widowControl w:val="0"/>
        <w:spacing w:before="0" w:after="0"/>
        <w:ind w:left="720"/>
        <w:jc w:val="center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3.</w:t>
      </w:r>
      <w:r w:rsidRPr="001333B5">
        <w:rPr>
          <w:rFonts w:ascii="Times New Roman" w:hAnsi="Times New Roman"/>
          <w:szCs w:val="24"/>
          <w:lang w:val="ru-RU"/>
        </w:rPr>
        <w:t xml:space="preserve"> </w:t>
      </w: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BB346D" w:rsidRPr="001333B5" w:rsidRDefault="00BB346D" w:rsidP="00BB346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B346D" w:rsidRPr="001333B5" w:rsidRDefault="00BB346D" w:rsidP="00BB346D">
      <w:pPr>
        <w:pStyle w:val="Pro-Gramma"/>
        <w:widowControl w:val="0"/>
        <w:spacing w:before="0" w:line="240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Целевые показатели реализации подпрограммы представлены в нижеследующей таблице.</w:t>
      </w:r>
    </w:p>
    <w:p w:rsidR="00BB346D" w:rsidRPr="001333B5" w:rsidRDefault="00BB346D" w:rsidP="00BB346D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B346D" w:rsidRDefault="00BB346D" w:rsidP="00BB346D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  <w:sectPr w:rsidR="00BB346D" w:rsidSect="00413C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B346D" w:rsidRPr="001333B5" w:rsidRDefault="00BB346D" w:rsidP="00BB346D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BB346D" w:rsidRPr="005A5F5B" w:rsidRDefault="00BB346D" w:rsidP="00BB34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5A5F5B">
        <w:rPr>
          <w:rFonts w:ascii="Times New Roman" w:hAnsi="Times New Roman"/>
          <w:b/>
          <w:sz w:val="24"/>
          <w:szCs w:val="24"/>
        </w:rPr>
        <w:t xml:space="preserve"> </w:t>
      </w:r>
      <w:r w:rsidRPr="005A5F5B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485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4627"/>
        <w:gridCol w:w="659"/>
        <w:gridCol w:w="1151"/>
        <w:gridCol w:w="1276"/>
        <w:gridCol w:w="1276"/>
        <w:gridCol w:w="1134"/>
        <w:gridCol w:w="1276"/>
        <w:gridCol w:w="1275"/>
        <w:gridCol w:w="1121"/>
        <w:gridCol w:w="236"/>
      </w:tblGrid>
      <w:tr w:rsidR="00852FD9" w:rsidRPr="005A5F5B" w:rsidTr="00852FD9">
        <w:trPr>
          <w:gridAfter w:val="1"/>
          <w:wAfter w:w="236" w:type="dxa"/>
          <w:cantSplit/>
          <w:trHeight w:val="692"/>
          <w:tblHeader/>
        </w:trPr>
        <w:tc>
          <w:tcPr>
            <w:tcW w:w="823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27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151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852FD9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  <w:vAlign w:val="center"/>
          </w:tcPr>
          <w:p w:rsidR="00852FD9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21" w:type="dxa"/>
          </w:tcPr>
          <w:p w:rsidR="00852FD9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FD9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852FD9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FD9" w:rsidRPr="005A5F5B" w:rsidTr="00852FD9">
        <w:trPr>
          <w:cantSplit/>
          <w:trHeight w:val="789"/>
        </w:trPr>
        <w:tc>
          <w:tcPr>
            <w:tcW w:w="823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5" w:type="dxa"/>
            <w:gridSpan w:val="9"/>
            <w:tcBorders>
              <w:right w:val="single" w:sz="2" w:space="0" w:color="auto"/>
            </w:tcBorders>
          </w:tcPr>
          <w:p w:rsidR="00852FD9" w:rsidRPr="009C2817" w:rsidRDefault="00852FD9" w:rsidP="00413C27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817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</w:tcPr>
          <w:p w:rsidR="00852FD9" w:rsidRPr="009C2817" w:rsidRDefault="00852FD9" w:rsidP="00413C27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FD9" w:rsidRPr="005A5F5B" w:rsidTr="00852FD9">
        <w:trPr>
          <w:gridAfter w:val="1"/>
          <w:wAfter w:w="236" w:type="dxa"/>
          <w:cantSplit/>
          <w:trHeight w:val="1354"/>
        </w:trPr>
        <w:tc>
          <w:tcPr>
            <w:tcW w:w="823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659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852FD9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</w:tcPr>
          <w:p w:rsidR="00852FD9" w:rsidRDefault="00852FD9" w:rsidP="00852FD9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852FD9" w:rsidRDefault="00852FD9" w:rsidP="00852FD9">
            <w:pPr>
              <w:rPr>
                <w:lang w:eastAsia="ru-RU"/>
              </w:rPr>
            </w:pPr>
          </w:p>
          <w:p w:rsidR="00852FD9" w:rsidRPr="00852FD9" w:rsidRDefault="00852FD9" w:rsidP="00852FD9">
            <w:pPr>
              <w:rPr>
                <w:rFonts w:ascii="Times New Roman" w:hAnsi="Times New Roman"/>
                <w:lang w:eastAsia="ru-RU"/>
              </w:rPr>
            </w:pPr>
            <w:r w:rsidRPr="00852FD9">
              <w:rPr>
                <w:rFonts w:ascii="Times New Roman" w:hAnsi="Times New Roman"/>
                <w:lang w:eastAsia="ru-RU"/>
              </w:rPr>
              <w:t>100</w:t>
            </w:r>
          </w:p>
          <w:p w:rsidR="00852FD9" w:rsidRPr="00852FD9" w:rsidRDefault="00852FD9" w:rsidP="00852FD9">
            <w:pPr>
              <w:rPr>
                <w:lang w:eastAsia="ru-RU"/>
              </w:rPr>
            </w:pPr>
          </w:p>
        </w:tc>
      </w:tr>
      <w:tr w:rsidR="00852FD9" w:rsidRPr="005A5F5B" w:rsidTr="00852FD9">
        <w:trPr>
          <w:gridAfter w:val="1"/>
          <w:wAfter w:w="236" w:type="dxa"/>
          <w:cantSplit/>
          <w:trHeight w:val="1354"/>
        </w:trPr>
        <w:tc>
          <w:tcPr>
            <w:tcW w:w="823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659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52FD9" w:rsidRPr="005A5F5B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852FD9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</w:tcPr>
          <w:p w:rsidR="00852FD9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FD9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FD9" w:rsidRDefault="00852FD9" w:rsidP="00413C27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B346D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B346D" w:rsidRDefault="00BB346D" w:rsidP="00BB3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B346D" w:rsidRPr="001333B5" w:rsidRDefault="00BB346D" w:rsidP="00BB346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4.  Ресурсное обеспечение подпрограммы</w:t>
      </w:r>
    </w:p>
    <w:p w:rsidR="00BB346D" w:rsidRPr="001333B5" w:rsidRDefault="00BB346D" w:rsidP="00BB346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B346D" w:rsidRPr="001333B5" w:rsidRDefault="00BB346D" w:rsidP="00BB346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    Расходы на реализацию мероприятий представлены в таблице 3 «Ресурсное обеспечение подпрограммы».</w:t>
      </w:r>
    </w:p>
    <w:p w:rsidR="00BB346D" w:rsidRPr="001333B5" w:rsidRDefault="00BB346D" w:rsidP="00BB346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B346D" w:rsidRPr="001333B5" w:rsidRDefault="00BB346D" w:rsidP="00BB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</w:p>
    <w:p w:rsidR="00BB346D" w:rsidRPr="005A5F5B" w:rsidRDefault="00BB346D" w:rsidP="00BB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A5F5B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5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522"/>
        <w:gridCol w:w="1276"/>
        <w:gridCol w:w="1134"/>
        <w:gridCol w:w="1276"/>
        <w:gridCol w:w="1276"/>
        <w:gridCol w:w="1275"/>
        <w:gridCol w:w="1275"/>
        <w:gridCol w:w="1275"/>
      </w:tblGrid>
      <w:tr w:rsidR="00852FD9" w:rsidRPr="005A5F5B" w:rsidTr="00852FD9">
        <w:trPr>
          <w:trHeight w:val="841"/>
        </w:trPr>
        <w:tc>
          <w:tcPr>
            <w:tcW w:w="715" w:type="dxa"/>
          </w:tcPr>
          <w:p w:rsidR="00852FD9" w:rsidRPr="005A5F5B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2" w:type="dxa"/>
          </w:tcPr>
          <w:p w:rsidR="00852FD9" w:rsidRPr="005A5F5B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</w:tcPr>
          <w:p w:rsidR="00852FD9" w:rsidRPr="005A5F5B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852FD9" w:rsidRPr="005A5F5B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852FD9" w:rsidRPr="005A5F5B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852FD9" w:rsidRPr="005A5F5B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852FD9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852FD9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852FD9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</w:tr>
      <w:tr w:rsidR="00852FD9" w:rsidRPr="00D55D30" w:rsidTr="00852FD9">
        <w:trPr>
          <w:trHeight w:val="312"/>
        </w:trPr>
        <w:tc>
          <w:tcPr>
            <w:tcW w:w="6237" w:type="dxa"/>
            <w:gridSpan w:val="2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Подпрограмма, всего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251634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227835,60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44770,00</w:t>
            </w:r>
          </w:p>
        </w:tc>
        <w:tc>
          <w:tcPr>
            <w:tcW w:w="1275" w:type="dxa"/>
            <w:vAlign w:val="center"/>
          </w:tcPr>
          <w:p w:rsidR="00852FD9" w:rsidRPr="00D55D30" w:rsidRDefault="00454EC3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D134EB">
              <w:rPr>
                <w:rFonts w:ascii="Times New Roman" w:hAnsi="Times New Roman"/>
              </w:rPr>
              <w:t>4</w:t>
            </w:r>
            <w:r w:rsidR="00852FD9">
              <w:rPr>
                <w:rFonts w:ascii="Times New Roman" w:hAnsi="Times New Roman"/>
              </w:rPr>
              <w:t>800,00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B645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</w:t>
            </w:r>
            <w:r w:rsidR="00B64517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</w:tcPr>
          <w:p w:rsidR="00852FD9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</w:tr>
      <w:tr w:rsidR="00852FD9" w:rsidRPr="00D55D30" w:rsidTr="00852FD9">
        <w:trPr>
          <w:trHeight w:val="351"/>
        </w:trPr>
        <w:tc>
          <w:tcPr>
            <w:tcW w:w="6237" w:type="dxa"/>
            <w:gridSpan w:val="2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lastRenderedPageBreak/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251634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227835,60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44770,00</w:t>
            </w:r>
          </w:p>
        </w:tc>
        <w:tc>
          <w:tcPr>
            <w:tcW w:w="1275" w:type="dxa"/>
            <w:vAlign w:val="center"/>
          </w:tcPr>
          <w:p w:rsidR="00852FD9" w:rsidRPr="00D55D30" w:rsidRDefault="00454EC3" w:rsidP="00D13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852FD9">
              <w:rPr>
                <w:rFonts w:ascii="Times New Roman" w:hAnsi="Times New Roman"/>
              </w:rPr>
              <w:t>4800,00</w:t>
            </w:r>
          </w:p>
        </w:tc>
        <w:tc>
          <w:tcPr>
            <w:tcW w:w="1275" w:type="dxa"/>
            <w:vAlign w:val="center"/>
          </w:tcPr>
          <w:p w:rsidR="00852FD9" w:rsidRPr="00D55D30" w:rsidRDefault="00B64517" w:rsidP="00B645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44845</w:t>
            </w:r>
            <w:r w:rsidR="00852FD9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</w:tcPr>
          <w:p w:rsidR="00852FD9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</w:tr>
      <w:tr w:rsidR="00852FD9" w:rsidRPr="00D55D30" w:rsidTr="00852FD9">
        <w:trPr>
          <w:trHeight w:val="607"/>
        </w:trPr>
        <w:tc>
          <w:tcPr>
            <w:tcW w:w="6237" w:type="dxa"/>
            <w:gridSpan w:val="2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249315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227835,6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44770,00</w:t>
            </w:r>
          </w:p>
        </w:tc>
        <w:tc>
          <w:tcPr>
            <w:tcW w:w="1275" w:type="dxa"/>
            <w:vAlign w:val="center"/>
          </w:tcPr>
          <w:p w:rsidR="00852FD9" w:rsidRPr="00D55D30" w:rsidRDefault="00454EC3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B64517">
              <w:rPr>
                <w:rFonts w:ascii="Times New Roman" w:hAnsi="Times New Roman"/>
              </w:rPr>
              <w:t>40</w:t>
            </w:r>
            <w:r w:rsidR="00852FD9">
              <w:rPr>
                <w:rFonts w:ascii="Times New Roman" w:hAnsi="Times New Roman"/>
              </w:rPr>
              <w:t>00,00</w:t>
            </w:r>
          </w:p>
        </w:tc>
        <w:tc>
          <w:tcPr>
            <w:tcW w:w="1275" w:type="dxa"/>
            <w:vAlign w:val="center"/>
          </w:tcPr>
          <w:p w:rsidR="00852FD9" w:rsidRPr="00D55D30" w:rsidRDefault="00B64517" w:rsidP="00B645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</w:t>
            </w:r>
            <w:r w:rsidR="00852FD9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</w:tcPr>
          <w:p w:rsidR="00852FD9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</w:tr>
      <w:tr w:rsidR="00852FD9" w:rsidRPr="00D55D30" w:rsidTr="00852FD9">
        <w:trPr>
          <w:trHeight w:val="312"/>
        </w:trPr>
        <w:tc>
          <w:tcPr>
            <w:tcW w:w="6237" w:type="dxa"/>
            <w:gridSpan w:val="2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2319,00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3835,60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0</w:t>
            </w:r>
            <w:r w:rsidRPr="00D55D30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</w:tcPr>
          <w:p w:rsidR="00852FD9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52FD9" w:rsidRPr="00D55D30" w:rsidTr="00852FD9">
        <w:trPr>
          <w:trHeight w:val="520"/>
        </w:trPr>
        <w:tc>
          <w:tcPr>
            <w:tcW w:w="6237" w:type="dxa"/>
            <w:gridSpan w:val="2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852FD9"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</w:t>
            </w:r>
            <w:r w:rsidR="00852FD9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</w:tcPr>
          <w:p w:rsidR="00852FD9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 w:val="restart"/>
          </w:tcPr>
          <w:p w:rsidR="00852FD9" w:rsidRPr="002E0313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 w:rsidRPr="002E0313">
              <w:rPr>
                <w:rFonts w:ascii="Times New Roman" w:hAnsi="Times New Roman"/>
                <w:b/>
                <w:bCs/>
                <w:color w:val="26282F"/>
              </w:rPr>
              <w:t>1.</w:t>
            </w: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251634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227835,60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44770,00</w:t>
            </w:r>
          </w:p>
        </w:tc>
        <w:tc>
          <w:tcPr>
            <w:tcW w:w="1275" w:type="dxa"/>
            <w:vAlign w:val="center"/>
          </w:tcPr>
          <w:p w:rsidR="00852FD9" w:rsidRPr="00D55D30" w:rsidRDefault="00454EC3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852FD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</w:t>
            </w:r>
            <w:r w:rsidR="00852FD9">
              <w:rPr>
                <w:rFonts w:ascii="Times New Roman" w:hAnsi="Times New Roman"/>
              </w:rPr>
              <w:t>00,00</w:t>
            </w:r>
          </w:p>
        </w:tc>
        <w:tc>
          <w:tcPr>
            <w:tcW w:w="1275" w:type="dxa"/>
            <w:vAlign w:val="center"/>
          </w:tcPr>
          <w:p w:rsidR="00852FD9" w:rsidRPr="00D55D30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</w:t>
            </w:r>
            <w:r w:rsidR="00852FD9">
              <w:rPr>
                <w:rFonts w:ascii="Times New Roman" w:hAnsi="Times New Roman"/>
              </w:rPr>
              <w:t>00,00</w:t>
            </w:r>
          </w:p>
        </w:tc>
        <w:tc>
          <w:tcPr>
            <w:tcW w:w="1275" w:type="dxa"/>
          </w:tcPr>
          <w:p w:rsidR="00852FD9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</w:tr>
      <w:tr w:rsidR="00852FD9" w:rsidRPr="00D55D30" w:rsidTr="00852FD9">
        <w:trPr>
          <w:trHeight w:val="307"/>
        </w:trPr>
        <w:tc>
          <w:tcPr>
            <w:tcW w:w="715" w:type="dxa"/>
            <w:vMerge/>
          </w:tcPr>
          <w:p w:rsidR="00852FD9" w:rsidRPr="002E0313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251634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227 835,60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44770,00</w:t>
            </w:r>
          </w:p>
        </w:tc>
        <w:tc>
          <w:tcPr>
            <w:tcW w:w="1275" w:type="dxa"/>
            <w:vAlign w:val="center"/>
          </w:tcPr>
          <w:p w:rsidR="00852FD9" w:rsidRPr="00D55D30" w:rsidRDefault="00454EC3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3948</w:t>
            </w:r>
            <w:r w:rsidR="00852FD9">
              <w:rPr>
                <w:rFonts w:ascii="Times New Roman" w:hAnsi="Times New Roman"/>
              </w:rPr>
              <w:t>00,00</w:t>
            </w:r>
          </w:p>
        </w:tc>
        <w:tc>
          <w:tcPr>
            <w:tcW w:w="1275" w:type="dxa"/>
            <w:vAlign w:val="center"/>
          </w:tcPr>
          <w:p w:rsidR="00852FD9" w:rsidRPr="00D55D30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</w:t>
            </w:r>
            <w:r w:rsidR="00852FD9">
              <w:rPr>
                <w:rFonts w:ascii="Times New Roman" w:hAnsi="Times New Roman"/>
              </w:rPr>
              <w:t>00,00</w:t>
            </w:r>
          </w:p>
        </w:tc>
        <w:tc>
          <w:tcPr>
            <w:tcW w:w="1275" w:type="dxa"/>
          </w:tcPr>
          <w:p w:rsidR="00852FD9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</w:tcPr>
          <w:p w:rsidR="00852FD9" w:rsidRPr="002E0313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249315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227 835,60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44770,00</w:t>
            </w:r>
          </w:p>
        </w:tc>
        <w:tc>
          <w:tcPr>
            <w:tcW w:w="1275" w:type="dxa"/>
            <w:vAlign w:val="center"/>
          </w:tcPr>
          <w:p w:rsidR="00852FD9" w:rsidRPr="00D55D30" w:rsidRDefault="00454EC3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3948</w:t>
            </w:r>
            <w:r w:rsidR="00852FD9">
              <w:rPr>
                <w:rFonts w:ascii="Times New Roman" w:hAnsi="Times New Roman"/>
              </w:rPr>
              <w:t>00,00</w:t>
            </w:r>
          </w:p>
        </w:tc>
        <w:tc>
          <w:tcPr>
            <w:tcW w:w="1275" w:type="dxa"/>
            <w:vAlign w:val="center"/>
          </w:tcPr>
          <w:p w:rsidR="00852FD9" w:rsidRPr="00D55D30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</w:t>
            </w:r>
            <w:r w:rsidR="00852FD9">
              <w:rPr>
                <w:rFonts w:ascii="Times New Roman" w:hAnsi="Times New Roman"/>
              </w:rPr>
              <w:t>00,00</w:t>
            </w:r>
          </w:p>
        </w:tc>
        <w:tc>
          <w:tcPr>
            <w:tcW w:w="1275" w:type="dxa"/>
          </w:tcPr>
          <w:p w:rsidR="00852FD9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</w:tcPr>
          <w:p w:rsidR="00852FD9" w:rsidRPr="002E0313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2319,00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3835,60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</w:tcPr>
          <w:p w:rsidR="00852FD9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</w:tcPr>
          <w:p w:rsidR="00852FD9" w:rsidRPr="002E0313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852FD9"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</w:t>
            </w:r>
            <w:r w:rsidR="00852FD9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</w:tcPr>
          <w:p w:rsidR="00852FD9" w:rsidRDefault="00B64517" w:rsidP="0041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 w:val="restart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1.1</w:t>
            </w:r>
          </w:p>
        </w:tc>
        <w:tc>
          <w:tcPr>
            <w:tcW w:w="5522" w:type="dxa"/>
          </w:tcPr>
          <w:p w:rsidR="00852FD9" w:rsidRPr="002E0313" w:rsidRDefault="00852FD9" w:rsidP="00413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36000,0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36000,0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36000,0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 w:val="restart"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1.2</w:t>
            </w: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 xml:space="preserve">Организация и проведение мероприятий, связанных с государственными праздниками, юбилейными и памятными датами  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 w:val="restart"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1.3</w:t>
            </w: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Организация конкурсов и аукционов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120 000,</w:t>
            </w:r>
            <w:r w:rsidRPr="00D55D30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0,</w:t>
            </w:r>
            <w:r w:rsidRPr="00D55D30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120 000,</w:t>
            </w:r>
            <w:r w:rsidRPr="00D55D30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120000,00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120000,00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120000,00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120000,00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 w:val="restart"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1.4</w:t>
            </w: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Организация и проведение выборов в органы местного самоуправления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350 00</w:t>
            </w:r>
            <w:r w:rsidR="00852FD9"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350 00</w:t>
            </w:r>
            <w:r w:rsidR="00852FD9"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350 00</w:t>
            </w:r>
            <w:r w:rsidR="00852FD9"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  <w:r w:rsidR="00852FD9"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852FD9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852FD9" w:rsidRPr="002E0313" w:rsidRDefault="00852FD9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852FD9" w:rsidRPr="00D55D30" w:rsidRDefault="00852FD9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852FD9" w:rsidRPr="00D55D30" w:rsidRDefault="00B64517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D134EB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D134EB" w:rsidRPr="002E0313" w:rsidRDefault="00D134EB" w:rsidP="00D134EB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3835,60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77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800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845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845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77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845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D134EB" w:rsidRPr="00D55D30" w:rsidTr="00852FD9">
        <w:trPr>
          <w:trHeight w:val="312"/>
        </w:trPr>
        <w:tc>
          <w:tcPr>
            <w:tcW w:w="715" w:type="dxa"/>
            <w:vMerge w:val="restart"/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1.5</w:t>
            </w:r>
          </w:p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</w:t>
            </w:r>
            <w:r w:rsidRPr="002E0313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3835,60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77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800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B6451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845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</w:tcPr>
          <w:p w:rsidR="00D134EB" w:rsidRDefault="00D134EB" w:rsidP="00413C27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134EB" w:rsidRPr="00D55D30" w:rsidTr="00852FD9">
        <w:trPr>
          <w:trHeight w:val="554"/>
        </w:trPr>
        <w:tc>
          <w:tcPr>
            <w:tcW w:w="715" w:type="dxa"/>
            <w:vMerge/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77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B6451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845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D134EB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участие в межмуниципальном сотрудничестве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7892,00</w:t>
            </w:r>
          </w:p>
        </w:tc>
        <w:tc>
          <w:tcPr>
            <w:tcW w:w="1134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7108,00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B6451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5" w:type="dxa"/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8000,0</w:t>
            </w:r>
          </w:p>
        </w:tc>
      </w:tr>
      <w:tr w:rsidR="00D134EB" w:rsidRPr="00D55D30" w:rsidTr="00852FD9">
        <w:trPr>
          <w:trHeight w:val="312"/>
        </w:trPr>
        <w:tc>
          <w:tcPr>
            <w:tcW w:w="715" w:type="dxa"/>
            <w:vMerge/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7892,00</w:t>
            </w:r>
          </w:p>
        </w:tc>
        <w:tc>
          <w:tcPr>
            <w:tcW w:w="1134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7108,00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B6451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5" w:type="dxa"/>
          </w:tcPr>
          <w:p w:rsidR="00D134EB" w:rsidRDefault="00D134EB" w:rsidP="00413C2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8000,0</w:t>
            </w:r>
          </w:p>
        </w:tc>
      </w:tr>
      <w:tr w:rsidR="00D134EB" w:rsidRPr="00D55D30" w:rsidTr="00852FD9">
        <w:trPr>
          <w:trHeight w:val="312"/>
        </w:trPr>
        <w:tc>
          <w:tcPr>
            <w:tcW w:w="715" w:type="dxa"/>
            <w:vMerge/>
            <w:tcBorders>
              <w:bottom w:val="single" w:sz="4" w:space="0" w:color="auto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7892,00</w:t>
            </w:r>
          </w:p>
        </w:tc>
        <w:tc>
          <w:tcPr>
            <w:tcW w:w="1134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7108,00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  <w:p w:rsidR="00D134EB" w:rsidRPr="00D55D30" w:rsidRDefault="00D134EB" w:rsidP="00B6451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8000,0</w:t>
            </w:r>
          </w:p>
        </w:tc>
      </w:tr>
      <w:tr w:rsidR="00D134EB" w:rsidRPr="00D55D30" w:rsidTr="00852FD9">
        <w:trPr>
          <w:trHeight w:val="312"/>
        </w:trPr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1.6</w:t>
            </w:r>
          </w:p>
        </w:tc>
        <w:tc>
          <w:tcPr>
            <w:tcW w:w="5522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D134EB" w:rsidRPr="00D55D30" w:rsidTr="007362EF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D55D30" w:rsidTr="007362EF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2319,00</w:t>
            </w:r>
          </w:p>
        </w:tc>
        <w:tc>
          <w:tcPr>
            <w:tcW w:w="1134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3835,60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0,00</w:t>
            </w:r>
          </w:p>
        </w:tc>
      </w:tr>
      <w:tr w:rsidR="00D134EB" w:rsidRPr="00D55D30" w:rsidTr="00852FD9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2319,00</w:t>
            </w:r>
          </w:p>
        </w:tc>
        <w:tc>
          <w:tcPr>
            <w:tcW w:w="1134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3835,60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275" w:type="dxa"/>
          </w:tcPr>
          <w:p w:rsidR="00D134EB" w:rsidRPr="00D55D30" w:rsidRDefault="00D134EB" w:rsidP="00B6451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0,00</w:t>
            </w:r>
          </w:p>
        </w:tc>
      </w:tr>
      <w:tr w:rsidR="00D134EB" w:rsidRPr="00D55D30" w:rsidTr="007362EF">
        <w:trPr>
          <w:trHeight w:val="312"/>
        </w:trPr>
        <w:tc>
          <w:tcPr>
            <w:tcW w:w="715" w:type="dxa"/>
            <w:tcBorders>
              <w:top w:val="nil"/>
              <w:bottom w:val="single" w:sz="4" w:space="0" w:color="auto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D55D30" w:rsidTr="007362EF">
        <w:trPr>
          <w:trHeight w:val="312"/>
        </w:trPr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1.7</w:t>
            </w:r>
          </w:p>
        </w:tc>
        <w:tc>
          <w:tcPr>
            <w:tcW w:w="5522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2319,00</w:t>
            </w:r>
          </w:p>
        </w:tc>
        <w:tc>
          <w:tcPr>
            <w:tcW w:w="1134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3835,60</w:t>
            </w:r>
          </w:p>
        </w:tc>
        <w:tc>
          <w:tcPr>
            <w:tcW w:w="1276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D134EB" w:rsidRPr="00D55D30" w:rsidRDefault="00D134EB" w:rsidP="00413C2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D134EB" w:rsidRPr="00D55D30" w:rsidRDefault="00D134EB" w:rsidP="00413C2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D134EB" w:rsidRDefault="00D134EB" w:rsidP="00413C2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D55D30" w:rsidTr="007362EF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D134EB" w:rsidRPr="00D55D30" w:rsidRDefault="00D134EB" w:rsidP="00413C2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D134EB" w:rsidRPr="00D55D30" w:rsidRDefault="00D134EB" w:rsidP="00413C2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D134EB" w:rsidRDefault="00D134EB" w:rsidP="00413C2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D55D30" w:rsidTr="007362EF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публикации в средствах массовой информации</w:t>
            </w:r>
          </w:p>
        </w:tc>
        <w:tc>
          <w:tcPr>
            <w:tcW w:w="1276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15000,00</w:t>
            </w:r>
          </w:p>
        </w:tc>
        <w:tc>
          <w:tcPr>
            <w:tcW w:w="1134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2E0313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276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2E0313">
              <w:rPr>
                <w:rFonts w:ascii="Times New Roman" w:hAnsi="Times New Roman"/>
                <w:b/>
              </w:rPr>
              <w:t>0000,00</w:t>
            </w:r>
          </w:p>
        </w:tc>
        <w:tc>
          <w:tcPr>
            <w:tcW w:w="1276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0,00</w:t>
            </w:r>
          </w:p>
        </w:tc>
        <w:tc>
          <w:tcPr>
            <w:tcW w:w="1275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0,00</w:t>
            </w:r>
          </w:p>
        </w:tc>
        <w:tc>
          <w:tcPr>
            <w:tcW w:w="1275" w:type="dxa"/>
          </w:tcPr>
          <w:p w:rsidR="00D134EB" w:rsidRPr="00D55D30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0,00</w:t>
            </w:r>
          </w:p>
        </w:tc>
      </w:tr>
      <w:tr w:rsidR="00D134EB" w:rsidRPr="002E0313" w:rsidTr="00852FD9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15000,00</w:t>
            </w:r>
          </w:p>
        </w:tc>
        <w:tc>
          <w:tcPr>
            <w:tcW w:w="1134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2E0313">
              <w:rPr>
                <w:rFonts w:ascii="Times New Roman" w:hAnsi="Times New Roman"/>
              </w:rPr>
              <w:t>0000,00</w:t>
            </w:r>
          </w:p>
        </w:tc>
        <w:tc>
          <w:tcPr>
            <w:tcW w:w="1276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      0,00</w:t>
            </w:r>
          </w:p>
        </w:tc>
        <w:tc>
          <w:tcPr>
            <w:tcW w:w="1275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      0,00</w:t>
            </w:r>
          </w:p>
        </w:tc>
        <w:tc>
          <w:tcPr>
            <w:tcW w:w="1275" w:type="dxa"/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     0,00</w:t>
            </w:r>
          </w:p>
        </w:tc>
      </w:tr>
      <w:tr w:rsidR="00D134EB" w:rsidRPr="002E0313" w:rsidTr="007362EF">
        <w:trPr>
          <w:trHeight w:val="312"/>
        </w:trPr>
        <w:tc>
          <w:tcPr>
            <w:tcW w:w="715" w:type="dxa"/>
            <w:tcBorders>
              <w:top w:val="nil"/>
              <w:bottom w:val="single" w:sz="4" w:space="0" w:color="auto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15000,00</w:t>
            </w:r>
          </w:p>
        </w:tc>
        <w:tc>
          <w:tcPr>
            <w:tcW w:w="1134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2E0313">
              <w:rPr>
                <w:rFonts w:ascii="Times New Roman" w:hAnsi="Times New Roman"/>
              </w:rPr>
              <w:t>0000,00</w:t>
            </w:r>
          </w:p>
        </w:tc>
        <w:tc>
          <w:tcPr>
            <w:tcW w:w="1276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2E0313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134EB" w:rsidRPr="002E0313" w:rsidTr="007362EF">
        <w:trPr>
          <w:trHeight w:val="312"/>
        </w:trPr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1.8</w:t>
            </w:r>
          </w:p>
        </w:tc>
        <w:tc>
          <w:tcPr>
            <w:tcW w:w="5522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D134EB" w:rsidRDefault="00D134EB" w:rsidP="00413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2E0313" w:rsidTr="00852FD9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</w:tcPr>
          <w:p w:rsidR="00D134EB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2E0313" w:rsidTr="007362EF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Выплата пособия уволенным (работникам) на период трудоустройства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46 546,08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</w:tr>
      <w:tr w:rsidR="00D134EB" w:rsidRPr="002E0313" w:rsidTr="007362EF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46 546,08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2E0313" w:rsidTr="007362EF">
        <w:trPr>
          <w:trHeight w:val="312"/>
        </w:trPr>
        <w:tc>
          <w:tcPr>
            <w:tcW w:w="715" w:type="dxa"/>
            <w:tcBorders>
              <w:top w:val="nil"/>
              <w:bottom w:val="single" w:sz="4" w:space="0" w:color="auto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46 546,08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2E0313" w:rsidTr="00852FD9">
        <w:trPr>
          <w:trHeight w:val="312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1.9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2E0313" w:rsidTr="00852FD9">
        <w:trPr>
          <w:trHeight w:val="31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2E0313" w:rsidTr="00852FD9">
        <w:trPr>
          <w:trHeight w:val="31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погашение кредиторской задолженности по Администрации Пестяковского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3877,65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</w:tr>
      <w:tr w:rsidR="00D134EB" w:rsidRPr="002E0313" w:rsidTr="00852FD9">
        <w:trPr>
          <w:trHeight w:val="31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3877,65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2E0313" w:rsidTr="00852FD9">
        <w:trPr>
          <w:trHeight w:val="31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3877,65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2E0313" w:rsidTr="00852FD9">
        <w:trPr>
          <w:trHeight w:val="83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2E0313" w:rsidTr="00852FD9">
        <w:trPr>
          <w:trHeight w:val="31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jc w:val="center"/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D134EB" w:rsidRPr="002E0313" w:rsidTr="00852FD9">
        <w:trPr>
          <w:trHeight w:val="31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D134EB" w:rsidRPr="002E0313" w:rsidTr="00852FD9">
        <w:trPr>
          <w:trHeight w:val="31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D134EB" w:rsidRPr="002E0313" w:rsidTr="00852FD9">
        <w:trPr>
          <w:trHeight w:val="312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Pr="002E0313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B" w:rsidRDefault="00D134EB" w:rsidP="00413C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57578B" w:rsidRDefault="0057578B"/>
    <w:sectPr w:rsidR="0057578B" w:rsidSect="00410A17">
      <w:pgSz w:w="16838" w:h="11906" w:orient="landscape"/>
      <w:pgMar w:top="1701" w:right="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02" w:rsidRDefault="00F92402" w:rsidP="00247EDD">
      <w:pPr>
        <w:spacing w:after="0" w:line="240" w:lineRule="auto"/>
      </w:pPr>
      <w:r>
        <w:separator/>
      </w:r>
    </w:p>
  </w:endnote>
  <w:endnote w:type="continuationSeparator" w:id="0">
    <w:p w:rsidR="00F92402" w:rsidRDefault="00F92402" w:rsidP="0024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02" w:rsidRDefault="00F92402" w:rsidP="00247EDD">
      <w:pPr>
        <w:spacing w:after="0" w:line="240" w:lineRule="auto"/>
      </w:pPr>
      <w:r>
        <w:separator/>
      </w:r>
    </w:p>
  </w:footnote>
  <w:footnote w:type="continuationSeparator" w:id="0">
    <w:p w:rsidR="00F92402" w:rsidRDefault="00F92402" w:rsidP="0024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C8E"/>
    <w:multiLevelType w:val="hybridMultilevel"/>
    <w:tmpl w:val="E222B19E"/>
    <w:lvl w:ilvl="0" w:tplc="14A8F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943DA6"/>
    <w:multiLevelType w:val="multilevel"/>
    <w:tmpl w:val="55A2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A5081B"/>
    <w:multiLevelType w:val="hybridMultilevel"/>
    <w:tmpl w:val="D7E29FEE"/>
    <w:lvl w:ilvl="0" w:tplc="B8867F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2E0F"/>
    <w:multiLevelType w:val="hybridMultilevel"/>
    <w:tmpl w:val="5A725E56"/>
    <w:lvl w:ilvl="0" w:tplc="90A48B96">
      <w:start w:val="1"/>
      <w:numFmt w:val="decimal"/>
      <w:lvlText w:val="%1."/>
      <w:lvlJc w:val="left"/>
      <w:pPr>
        <w:ind w:left="45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6E4510EA"/>
    <w:multiLevelType w:val="hybridMultilevel"/>
    <w:tmpl w:val="B8EA5DE6"/>
    <w:lvl w:ilvl="0" w:tplc="17DA4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2032B84"/>
    <w:multiLevelType w:val="multilevel"/>
    <w:tmpl w:val="F4585C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6D"/>
    <w:rsid w:val="00046E69"/>
    <w:rsid w:val="000940ED"/>
    <w:rsid w:val="000B3703"/>
    <w:rsid w:val="000F674B"/>
    <w:rsid w:val="00170376"/>
    <w:rsid w:val="001D0C09"/>
    <w:rsid w:val="00233B42"/>
    <w:rsid w:val="00247EDD"/>
    <w:rsid w:val="003B1088"/>
    <w:rsid w:val="00410A17"/>
    <w:rsid w:val="00413C27"/>
    <w:rsid w:val="00444F66"/>
    <w:rsid w:val="00454EC3"/>
    <w:rsid w:val="00472B2B"/>
    <w:rsid w:val="0057578B"/>
    <w:rsid w:val="005A34F1"/>
    <w:rsid w:val="005C102D"/>
    <w:rsid w:val="00605DC0"/>
    <w:rsid w:val="00651BA8"/>
    <w:rsid w:val="00662683"/>
    <w:rsid w:val="007362EF"/>
    <w:rsid w:val="007A60EF"/>
    <w:rsid w:val="008222C3"/>
    <w:rsid w:val="00852FD9"/>
    <w:rsid w:val="009C0FDA"/>
    <w:rsid w:val="00A40687"/>
    <w:rsid w:val="00A4334A"/>
    <w:rsid w:val="00A87C56"/>
    <w:rsid w:val="00B64517"/>
    <w:rsid w:val="00B90BB3"/>
    <w:rsid w:val="00BB346D"/>
    <w:rsid w:val="00BB7DB3"/>
    <w:rsid w:val="00BC1DC4"/>
    <w:rsid w:val="00D134EB"/>
    <w:rsid w:val="00DD387F"/>
    <w:rsid w:val="00EF2F56"/>
    <w:rsid w:val="00F9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A657E-E50A-492F-B49E-1918548F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4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B346D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346D"/>
    <w:pPr>
      <w:keepNext/>
      <w:widowControl w:val="0"/>
      <w:autoSpaceDE w:val="0"/>
      <w:autoSpaceDN w:val="0"/>
      <w:spacing w:before="240" w:after="6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B346D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46D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346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BB346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Title">
    <w:name w:val="ConsPlusTitle"/>
    <w:rsid w:val="00BB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B3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3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BB34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BB346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Знак1"/>
    <w:basedOn w:val="a"/>
    <w:rsid w:val="00BB346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BB346D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5">
    <w:name w:val="Знак"/>
    <w:basedOn w:val="a"/>
    <w:rsid w:val="00BB346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printj">
    <w:name w:val="printj"/>
    <w:basedOn w:val="a"/>
    <w:rsid w:val="00BB3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BB3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346D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BB34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rsid w:val="00BB346D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rsid w:val="00BB346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BB34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"/>
    <w:rsid w:val="00BB3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rsid w:val="00BB346D"/>
  </w:style>
  <w:style w:type="paragraph" w:styleId="ab">
    <w:name w:val="No Spacing"/>
    <w:uiPriority w:val="1"/>
    <w:qFormat/>
    <w:rsid w:val="00BB34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B346D"/>
  </w:style>
  <w:style w:type="paragraph" w:customStyle="1" w:styleId="consplusnormal0">
    <w:name w:val="consplusnormal"/>
    <w:basedOn w:val="a"/>
    <w:rsid w:val="00BB3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B3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a"/>
    <w:rsid w:val="00BB346D"/>
    <w:pPr>
      <w:keepNext/>
      <w:spacing w:before="240" w:after="120" w:line="240" w:lineRule="auto"/>
      <w:contextualSpacing/>
    </w:pPr>
    <w:rPr>
      <w:rFonts w:ascii="Tahoma" w:hAnsi="Tahoma"/>
      <w:b/>
      <w:bCs/>
      <w:color w:val="C41C16"/>
      <w:sz w:val="16"/>
      <w:szCs w:val="24"/>
      <w:lang w:eastAsia="ru-RU"/>
    </w:rPr>
  </w:style>
  <w:style w:type="paragraph" w:customStyle="1" w:styleId="ac">
    <w:name w:val="Содержимое таблицы"/>
    <w:basedOn w:val="a"/>
    <w:rsid w:val="00BB346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BB346D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BB34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qFormat/>
    <w:rsid w:val="00BB346D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BB346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5">
    <w:name w:val="p5"/>
    <w:basedOn w:val="a"/>
    <w:rsid w:val="00BB3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BB346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Normal">
    <w:name w:val="ConsNormal"/>
    <w:rsid w:val="00BB34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1">
    <w:name w:val="Hyperlink"/>
    <w:unhideWhenUsed/>
    <w:rsid w:val="00BB346D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BB346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BB3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rsid w:val="00BB346D"/>
    <w:rPr>
      <w:rFonts w:ascii="Consolas" w:eastAsia="Times New Roman" w:hAnsi="Consolas" w:cs="Times New Roman"/>
      <w:sz w:val="20"/>
      <w:szCs w:val="20"/>
    </w:rPr>
  </w:style>
  <w:style w:type="character" w:styleId="af2">
    <w:name w:val="Strong"/>
    <w:qFormat/>
    <w:rsid w:val="00BB346D"/>
    <w:rPr>
      <w:rFonts w:ascii="Times New Roman" w:hAnsi="Times New Roman" w:cs="Times New Roman" w:hint="default"/>
      <w:b/>
      <w:bCs/>
    </w:rPr>
  </w:style>
  <w:style w:type="character" w:customStyle="1" w:styleId="13">
    <w:name w:val="Название Знак1"/>
    <w:uiPriority w:val="10"/>
    <w:rsid w:val="00BB346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3">
    <w:name w:val="Подзаголовок Знак"/>
    <w:link w:val="af4"/>
    <w:locked/>
    <w:rsid w:val="00BB346D"/>
    <w:rPr>
      <w:b/>
      <w:bCs/>
      <w:spacing w:val="2"/>
      <w:sz w:val="24"/>
      <w:szCs w:val="24"/>
    </w:rPr>
  </w:style>
  <w:style w:type="paragraph" w:styleId="af4">
    <w:name w:val="Subtitle"/>
    <w:basedOn w:val="a"/>
    <w:link w:val="af3"/>
    <w:qFormat/>
    <w:rsid w:val="00BB346D"/>
    <w:pPr>
      <w:widowControl w:val="0"/>
      <w:autoSpaceDE w:val="0"/>
      <w:autoSpaceDN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pacing w:val="2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BB346D"/>
    <w:rPr>
      <w:rFonts w:eastAsiaTheme="minorEastAsia"/>
      <w:color w:val="5A5A5A" w:themeColor="text1" w:themeTint="A5"/>
      <w:spacing w:val="15"/>
    </w:rPr>
  </w:style>
  <w:style w:type="paragraph" w:customStyle="1" w:styleId="text3cl">
    <w:name w:val="text3cl"/>
    <w:basedOn w:val="a"/>
    <w:rsid w:val="00BB346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BB346D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rsid w:val="00BB34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BB346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f8">
    <w:name w:val="Нижний колонтитул Знак"/>
    <w:basedOn w:val="a0"/>
    <w:link w:val="af7"/>
    <w:uiPriority w:val="99"/>
    <w:rsid w:val="00BB346D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Pro-Tab">
    <w:name w:val="Pro-Tab"/>
    <w:basedOn w:val="a"/>
    <w:rsid w:val="00BB346D"/>
    <w:pPr>
      <w:spacing w:before="40" w:after="40" w:line="240" w:lineRule="auto"/>
      <w:jc w:val="both"/>
    </w:pPr>
    <w:rPr>
      <w:rFonts w:ascii="Tahoma" w:hAnsi="Tahoma"/>
      <w:sz w:val="16"/>
      <w:szCs w:val="20"/>
      <w:lang w:eastAsia="ru-RU"/>
    </w:rPr>
  </w:style>
  <w:style w:type="paragraph" w:customStyle="1" w:styleId="Pro-Gramma">
    <w:name w:val="Pro-Gramma"/>
    <w:basedOn w:val="a"/>
    <w:link w:val="Pro-Gramma0"/>
    <w:rsid w:val="00BB346D"/>
    <w:pPr>
      <w:spacing w:before="120" w:after="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BB346D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2">
    <w:name w:val="Pro-List #2"/>
    <w:basedOn w:val="a"/>
    <w:link w:val="Pro-List20"/>
    <w:rsid w:val="00BB346D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/>
      <w:sz w:val="20"/>
      <w:szCs w:val="20"/>
      <w:lang w:val="x-none" w:eastAsia="x-none"/>
    </w:rPr>
  </w:style>
  <w:style w:type="character" w:customStyle="1" w:styleId="Pro-List20">
    <w:name w:val="Pro-List #2 Знак"/>
    <w:link w:val="Pro-List2"/>
    <w:locked/>
    <w:rsid w:val="00BB346D"/>
    <w:rPr>
      <w:rFonts w:ascii="Georgia" w:eastAsia="SimSun" w:hAnsi="Georgia" w:cs="Times New Roman"/>
      <w:sz w:val="20"/>
      <w:szCs w:val="20"/>
      <w:lang w:val="x-none" w:eastAsia="x-none"/>
    </w:rPr>
  </w:style>
  <w:style w:type="paragraph" w:customStyle="1" w:styleId="Pro-List1">
    <w:name w:val="Pro-List #1"/>
    <w:basedOn w:val="Pro-Gramma"/>
    <w:rsid w:val="00BB346D"/>
    <w:pPr>
      <w:tabs>
        <w:tab w:val="left" w:pos="1134"/>
      </w:tabs>
      <w:spacing w:before="180"/>
      <w:ind w:hanging="567"/>
    </w:pPr>
  </w:style>
  <w:style w:type="paragraph" w:styleId="af9">
    <w:name w:val="header"/>
    <w:basedOn w:val="a"/>
    <w:link w:val="afa"/>
    <w:uiPriority w:val="99"/>
    <w:unhideWhenUsed/>
    <w:rsid w:val="00BB346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a">
    <w:name w:val="Верхний колонтитул Знак"/>
    <w:basedOn w:val="a0"/>
    <w:link w:val="af9"/>
    <w:uiPriority w:val="99"/>
    <w:rsid w:val="00BB34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b">
    <w:name w:val="Знак Знак Знак Знак Знак Знак"/>
    <w:basedOn w:val="a"/>
    <w:rsid w:val="00BB346D"/>
    <w:pPr>
      <w:spacing w:after="160"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character" w:styleId="afc">
    <w:name w:val="Emphasis"/>
    <w:uiPriority w:val="20"/>
    <w:qFormat/>
    <w:rsid w:val="00BB346D"/>
    <w:rPr>
      <w:i/>
      <w:iCs/>
    </w:rPr>
  </w:style>
  <w:style w:type="paragraph" w:customStyle="1" w:styleId="15">
    <w:name w:val="1"/>
    <w:basedOn w:val="a"/>
    <w:rsid w:val="00BB346D"/>
    <w:pPr>
      <w:spacing w:before="100" w:beforeAutospacing="1" w:after="100" w:afterAutospacing="1" w:line="240" w:lineRule="auto"/>
    </w:pPr>
    <w:rPr>
      <w:rFonts w:ascii="Tahoma" w:hAnsi="Tahoma"/>
      <w:bCs/>
      <w:sz w:val="20"/>
      <w:szCs w:val="20"/>
      <w:lang w:val="en-US"/>
    </w:rPr>
  </w:style>
  <w:style w:type="paragraph" w:customStyle="1" w:styleId="16">
    <w:name w:val="Знак1"/>
    <w:basedOn w:val="a"/>
    <w:rsid w:val="00BB346D"/>
    <w:pPr>
      <w:suppressAutoHyphens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BB346D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B346D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18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16</cp:revision>
  <cp:lastPrinted>2019-12-17T07:07:00Z</cp:lastPrinted>
  <dcterms:created xsi:type="dcterms:W3CDTF">2019-10-10T08:53:00Z</dcterms:created>
  <dcterms:modified xsi:type="dcterms:W3CDTF">2019-12-27T05:13:00Z</dcterms:modified>
</cp:coreProperties>
</file>