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6" w:rsidRPr="00585898" w:rsidRDefault="00A936CA" w:rsidP="007527FA">
      <w:pPr>
        <w:tabs>
          <w:tab w:val="center" w:pos="4677"/>
          <w:tab w:val="left" w:pos="8580"/>
        </w:tabs>
        <w:jc w:val="center"/>
        <w:rPr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5E6" w:rsidRPr="00585898">
        <w:rPr>
          <w:szCs w:val="28"/>
        </w:rPr>
        <w:t>РОССИЙСКАЯ ФЕДЕРАЦИЯ</w:t>
      </w:r>
      <w:r w:rsidR="00BE25D1" w:rsidRPr="00585898">
        <w:rPr>
          <w:szCs w:val="28"/>
        </w:rPr>
        <w:t xml:space="preserve"> 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 xml:space="preserve">СОВЕТ ПЕСТЯКОВСКОГО ГОРОДСКОГО ПОСЕЛЕНИЯ 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ПЕСТЯКОВСКОГО МУНИЦИПАЛЬНОГО РАЙОНА</w:t>
      </w:r>
    </w:p>
    <w:p w:rsidR="00B925E6" w:rsidRPr="00585898" w:rsidRDefault="00B925E6" w:rsidP="00B925E6">
      <w:pPr>
        <w:jc w:val="center"/>
        <w:rPr>
          <w:szCs w:val="28"/>
        </w:rPr>
      </w:pPr>
      <w:r w:rsidRPr="00585898">
        <w:rPr>
          <w:szCs w:val="28"/>
        </w:rPr>
        <w:t>ИВАНОВСКОЙ ОБЛАСТИ</w:t>
      </w:r>
    </w:p>
    <w:p w:rsidR="008F48F5" w:rsidRPr="00585898" w:rsidRDefault="000D770D" w:rsidP="008F48F5">
      <w:pPr>
        <w:jc w:val="center"/>
        <w:rPr>
          <w:szCs w:val="28"/>
        </w:rPr>
      </w:pPr>
      <w:r w:rsidRPr="00585898">
        <w:rPr>
          <w:szCs w:val="28"/>
        </w:rPr>
        <w:t>ЧЕТВЁРТО</w:t>
      </w:r>
      <w:r w:rsidR="00551DAE" w:rsidRPr="00585898">
        <w:rPr>
          <w:szCs w:val="28"/>
        </w:rPr>
        <w:t>ГО СОЗЫВА</w:t>
      </w:r>
    </w:p>
    <w:p w:rsidR="00551DAE" w:rsidRPr="004E29B3" w:rsidRDefault="00945306" w:rsidP="008F48F5">
      <w:pPr>
        <w:jc w:val="center"/>
        <w:rPr>
          <w:szCs w:val="28"/>
        </w:rPr>
      </w:pPr>
      <w:r w:rsidRPr="004E29B3">
        <w:rPr>
          <w:szCs w:val="28"/>
        </w:rPr>
        <w:t xml:space="preserve"> </w:t>
      </w:r>
      <w:r w:rsidR="00521DA1" w:rsidRPr="004E29B3">
        <w:rPr>
          <w:szCs w:val="28"/>
        </w:rPr>
        <w:t>СЕМ</w:t>
      </w:r>
      <w:r w:rsidR="00E868F5" w:rsidRPr="004E29B3">
        <w:rPr>
          <w:szCs w:val="28"/>
        </w:rPr>
        <w:t>И</w:t>
      </w:r>
      <w:r w:rsidR="00521DA1" w:rsidRPr="004E29B3">
        <w:rPr>
          <w:szCs w:val="28"/>
        </w:rPr>
        <w:t>ДЕСЯТОЕ</w:t>
      </w:r>
      <w:r w:rsidRPr="004E29B3">
        <w:rPr>
          <w:szCs w:val="28"/>
        </w:rPr>
        <w:t xml:space="preserve"> </w:t>
      </w:r>
      <w:r w:rsidR="00551DAE" w:rsidRPr="004E29B3">
        <w:rPr>
          <w:szCs w:val="28"/>
        </w:rPr>
        <w:t>ЗАСЕДАНИЕ</w:t>
      </w: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112AA" w:rsidRPr="00585898" w:rsidRDefault="008112AA" w:rsidP="008F48F5">
      <w:pPr>
        <w:jc w:val="center"/>
        <w:rPr>
          <w:sz w:val="32"/>
          <w:szCs w:val="32"/>
        </w:rPr>
      </w:pPr>
    </w:p>
    <w:p w:rsidR="008F48F5" w:rsidRPr="00585898" w:rsidRDefault="008F48F5" w:rsidP="008F48F5">
      <w:pPr>
        <w:jc w:val="center"/>
        <w:rPr>
          <w:szCs w:val="28"/>
        </w:rPr>
      </w:pPr>
      <w:r w:rsidRPr="00585898">
        <w:rPr>
          <w:szCs w:val="28"/>
        </w:rPr>
        <w:t>Р Е Ш Е Н И Е</w:t>
      </w:r>
    </w:p>
    <w:p w:rsidR="008F48F5" w:rsidRPr="00585898" w:rsidRDefault="008F48F5" w:rsidP="008F48F5">
      <w:pPr>
        <w:jc w:val="center"/>
        <w:rPr>
          <w:szCs w:val="28"/>
        </w:rPr>
      </w:pPr>
    </w:p>
    <w:p w:rsidR="008F48F5" w:rsidRPr="00585898" w:rsidRDefault="008F48F5" w:rsidP="008F48F5">
      <w:pPr>
        <w:jc w:val="center"/>
        <w:rPr>
          <w:b/>
          <w:szCs w:val="28"/>
        </w:rPr>
      </w:pPr>
    </w:p>
    <w:p w:rsidR="008F48F5" w:rsidRPr="00585898" w:rsidRDefault="008F48F5" w:rsidP="008F48F5">
      <w:pPr>
        <w:pStyle w:val="a3"/>
        <w:jc w:val="both"/>
        <w:rPr>
          <w:sz w:val="26"/>
          <w:szCs w:val="26"/>
        </w:rPr>
      </w:pPr>
      <w:r w:rsidRPr="00585898">
        <w:rPr>
          <w:sz w:val="28"/>
          <w:szCs w:val="28"/>
        </w:rPr>
        <w:t xml:space="preserve"> </w:t>
      </w:r>
      <w:r w:rsidRPr="00585898">
        <w:rPr>
          <w:sz w:val="26"/>
          <w:szCs w:val="26"/>
        </w:rPr>
        <w:t>«</w:t>
      </w:r>
      <w:r w:rsidR="00190916">
        <w:rPr>
          <w:sz w:val="26"/>
          <w:szCs w:val="26"/>
          <w:u w:val="single"/>
        </w:rPr>
        <w:t>19</w:t>
      </w:r>
      <w:r w:rsidR="006677BC" w:rsidRPr="00585898">
        <w:rPr>
          <w:sz w:val="26"/>
          <w:szCs w:val="26"/>
        </w:rPr>
        <w:t xml:space="preserve">» </w:t>
      </w:r>
      <w:r w:rsidR="000C6BEF">
        <w:rPr>
          <w:sz w:val="26"/>
          <w:szCs w:val="26"/>
        </w:rPr>
        <w:t>дека</w:t>
      </w:r>
      <w:r w:rsidR="006677BC" w:rsidRPr="00585898">
        <w:rPr>
          <w:sz w:val="26"/>
          <w:szCs w:val="26"/>
        </w:rPr>
        <w:t>бря</w:t>
      </w:r>
      <w:r w:rsidR="007507FB" w:rsidRPr="00585898">
        <w:rPr>
          <w:sz w:val="26"/>
          <w:szCs w:val="26"/>
        </w:rPr>
        <w:t xml:space="preserve"> </w:t>
      </w:r>
      <w:r w:rsidR="00945306" w:rsidRPr="00585898">
        <w:rPr>
          <w:sz w:val="26"/>
          <w:szCs w:val="26"/>
          <w:u w:val="single"/>
        </w:rPr>
        <w:t>202</w:t>
      </w:r>
      <w:r w:rsidR="00521DA1" w:rsidRPr="00585898">
        <w:rPr>
          <w:sz w:val="26"/>
          <w:szCs w:val="26"/>
          <w:u w:val="single"/>
        </w:rPr>
        <w:t>4</w:t>
      </w:r>
      <w:r w:rsidRPr="00585898">
        <w:rPr>
          <w:sz w:val="26"/>
          <w:szCs w:val="26"/>
        </w:rPr>
        <w:t>г.                                №</w:t>
      </w:r>
      <w:r w:rsidR="00190916">
        <w:rPr>
          <w:sz w:val="26"/>
          <w:szCs w:val="26"/>
          <w:u w:val="single"/>
        </w:rPr>
        <w:t xml:space="preserve"> 347</w:t>
      </w:r>
      <w:r w:rsidRPr="00585898">
        <w:rPr>
          <w:sz w:val="26"/>
          <w:szCs w:val="26"/>
        </w:rPr>
        <w:t xml:space="preserve">                                      пос. Пестяки</w:t>
      </w:r>
    </w:p>
    <w:p w:rsidR="008F48F5" w:rsidRPr="00585898" w:rsidRDefault="00810AD7" w:rsidP="00EB1806">
      <w:pPr>
        <w:jc w:val="center"/>
        <w:rPr>
          <w:szCs w:val="28"/>
        </w:rPr>
      </w:pPr>
      <w:r>
        <w:rPr>
          <w:szCs w:val="28"/>
        </w:rPr>
        <w:t>(</w:t>
      </w:r>
      <w:r w:rsidR="00EB1806">
        <w:rPr>
          <w:szCs w:val="28"/>
        </w:rPr>
        <w:t>в редакции от 04.02.2025 № 359</w:t>
      </w:r>
      <w:r w:rsidR="009C4669">
        <w:rPr>
          <w:szCs w:val="28"/>
        </w:rPr>
        <w:t>,</w:t>
      </w:r>
      <w:r w:rsidR="009C4669" w:rsidRPr="009C4669">
        <w:rPr>
          <w:szCs w:val="28"/>
        </w:rPr>
        <w:t xml:space="preserve"> </w:t>
      </w:r>
      <w:r w:rsidR="009C4669">
        <w:rPr>
          <w:szCs w:val="28"/>
        </w:rPr>
        <w:t>от 27.03.2025</w:t>
      </w:r>
      <w:r w:rsidR="00A829E8">
        <w:rPr>
          <w:szCs w:val="28"/>
        </w:rPr>
        <w:t xml:space="preserve"> №363</w:t>
      </w:r>
      <w:r w:rsidR="00EB1806">
        <w:rPr>
          <w:szCs w:val="28"/>
        </w:rPr>
        <w:t>)</w:t>
      </w:r>
    </w:p>
    <w:p w:rsidR="007D3145" w:rsidRPr="00585898" w:rsidRDefault="007D3145" w:rsidP="008F48F5">
      <w:pPr>
        <w:jc w:val="both"/>
        <w:rPr>
          <w:szCs w:val="28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«О бюджете Пестяковского </w:t>
      </w:r>
    </w:p>
    <w:p w:rsidR="008F48F5" w:rsidRPr="00585898" w:rsidRDefault="007507FB" w:rsidP="008F48F5">
      <w:pPr>
        <w:pStyle w:val="a3"/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городского поселения на 202</w:t>
      </w:r>
      <w:r w:rsidR="00521DA1" w:rsidRPr="00585898">
        <w:rPr>
          <w:bCs/>
          <w:sz w:val="26"/>
          <w:szCs w:val="26"/>
        </w:rPr>
        <w:t>5</w:t>
      </w:r>
      <w:r w:rsidR="008F48F5" w:rsidRPr="00585898">
        <w:rPr>
          <w:bCs/>
          <w:sz w:val="26"/>
          <w:szCs w:val="26"/>
        </w:rPr>
        <w:t xml:space="preserve"> год</w:t>
      </w:r>
    </w:p>
    <w:p w:rsidR="008F48F5" w:rsidRPr="00585898" w:rsidRDefault="00C36A11" w:rsidP="008F48F5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="008F48F5" w:rsidRPr="00585898">
        <w:rPr>
          <w:bCs/>
          <w:sz w:val="26"/>
          <w:szCs w:val="26"/>
        </w:rPr>
        <w:t xml:space="preserve"> годов» </w:t>
      </w:r>
    </w:p>
    <w:p w:rsidR="008F48F5" w:rsidRPr="00585898" w:rsidRDefault="008F48F5" w:rsidP="008F48F5">
      <w:pPr>
        <w:jc w:val="center"/>
        <w:rPr>
          <w:b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ind w:right="-1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          Руководствуясь положениями статьи 35 Феде</w:t>
      </w:r>
      <w:r w:rsidR="0040067E" w:rsidRPr="00585898">
        <w:rPr>
          <w:bCs/>
          <w:sz w:val="26"/>
          <w:szCs w:val="26"/>
        </w:rPr>
        <w:t xml:space="preserve">рального закона от 06.10.2003 № </w:t>
      </w:r>
      <w:r w:rsidRPr="00585898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стать</w:t>
      </w:r>
      <w:r w:rsidR="0040067E" w:rsidRPr="00585898">
        <w:rPr>
          <w:bCs/>
          <w:sz w:val="26"/>
          <w:szCs w:val="26"/>
        </w:rPr>
        <w:t>ей</w:t>
      </w:r>
      <w:r w:rsidRPr="00585898">
        <w:rPr>
          <w:bCs/>
          <w:sz w:val="26"/>
          <w:szCs w:val="26"/>
        </w:rPr>
        <w:t xml:space="preserve"> 184.2, 185 Бюджетного кодекса Российской Федерации, статьи 26</w:t>
      </w:r>
      <w:r w:rsidR="0040067E" w:rsidRPr="00585898">
        <w:rPr>
          <w:bCs/>
          <w:sz w:val="26"/>
          <w:szCs w:val="26"/>
        </w:rPr>
        <w:t xml:space="preserve"> </w:t>
      </w:r>
      <w:r w:rsidRPr="00585898">
        <w:rPr>
          <w:bCs/>
          <w:sz w:val="26"/>
          <w:szCs w:val="26"/>
        </w:rPr>
        <w:t xml:space="preserve">Устава Пестяковского городского поселения в целях регулирования </w:t>
      </w:r>
      <w:r w:rsidR="007507FB" w:rsidRPr="00585898">
        <w:rPr>
          <w:bCs/>
          <w:sz w:val="26"/>
          <w:szCs w:val="26"/>
        </w:rPr>
        <w:t>бюджетных правоотношений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</w:t>
      </w:r>
      <w:r w:rsidR="007507FB" w:rsidRPr="00585898">
        <w:rPr>
          <w:bCs/>
          <w:sz w:val="26"/>
          <w:szCs w:val="26"/>
        </w:rPr>
        <w:t>ериод 202</w:t>
      </w:r>
      <w:r w:rsidR="00521DA1" w:rsidRPr="00585898">
        <w:rPr>
          <w:bCs/>
          <w:sz w:val="26"/>
          <w:szCs w:val="26"/>
        </w:rPr>
        <w:t>6</w:t>
      </w:r>
      <w:r w:rsidR="007507FB"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годов, Совет Пестяковского городского поселения,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Cs/>
          <w:sz w:val="26"/>
          <w:szCs w:val="26"/>
        </w:rPr>
      </w:pPr>
    </w:p>
    <w:p w:rsidR="008F48F5" w:rsidRPr="00585898" w:rsidRDefault="008F48F5" w:rsidP="008F48F5">
      <w:pPr>
        <w:pStyle w:val="a3"/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585898">
        <w:rPr>
          <w:b/>
          <w:bCs/>
          <w:sz w:val="26"/>
          <w:szCs w:val="26"/>
        </w:rPr>
        <w:t>РЕШИЛ:</w:t>
      </w:r>
    </w:p>
    <w:p w:rsidR="008F48F5" w:rsidRPr="00585898" w:rsidRDefault="008F48F5" w:rsidP="008F48F5">
      <w:pPr>
        <w:pStyle w:val="a3"/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56770A" w:rsidRPr="00585898" w:rsidRDefault="0056770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Утвердить основные характеристики бюджета </w:t>
      </w:r>
      <w:r w:rsidRPr="00585898">
        <w:rPr>
          <w:color w:val="000000"/>
          <w:sz w:val="26"/>
          <w:szCs w:val="26"/>
        </w:rPr>
        <w:t>Пестяковского городского поселения:</w:t>
      </w:r>
    </w:p>
    <w:p w:rsidR="007078E3" w:rsidRPr="00585898" w:rsidRDefault="007078E3" w:rsidP="00E67BAF">
      <w:pPr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</w:t>
      </w:r>
      <w:r w:rsidRPr="00585898">
        <w:rPr>
          <w:bCs/>
          <w:color w:val="000000"/>
          <w:sz w:val="26"/>
          <w:szCs w:val="26"/>
        </w:rPr>
        <w:t xml:space="preserve">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год: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EB1806">
        <w:rPr>
          <w:bCs/>
          <w:sz w:val="26"/>
          <w:szCs w:val="26"/>
        </w:rPr>
        <w:t>42 272 128,22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EB1806">
        <w:rPr>
          <w:bCs/>
          <w:sz w:val="26"/>
          <w:szCs w:val="26"/>
        </w:rPr>
        <w:t>47 329 881,45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дефицит бюджета в сумме </w:t>
      </w:r>
      <w:r w:rsidR="00EB1806">
        <w:rPr>
          <w:bCs/>
          <w:sz w:val="26"/>
          <w:szCs w:val="26"/>
        </w:rPr>
        <w:t>5 057 753,23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</w:t>
      </w:r>
      <w:r w:rsidR="00EF1BD8">
        <w:rPr>
          <w:bCs/>
          <w:sz w:val="26"/>
          <w:szCs w:val="26"/>
        </w:rPr>
        <w:t>9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409 965,7</w:t>
      </w:r>
      <w:r w:rsidR="00EF1BD8">
        <w:rPr>
          <w:bCs/>
          <w:sz w:val="26"/>
          <w:szCs w:val="26"/>
        </w:rPr>
        <w:t>9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доходов бюджета в сумме </w:t>
      </w:r>
      <w:r w:rsidR="00784D97">
        <w:rPr>
          <w:bCs/>
          <w:sz w:val="26"/>
          <w:szCs w:val="26"/>
        </w:rPr>
        <w:t>36 859 426,5</w:t>
      </w:r>
      <w:r w:rsidR="00EF1BD8">
        <w:rPr>
          <w:bCs/>
          <w:sz w:val="26"/>
          <w:szCs w:val="26"/>
        </w:rPr>
        <w:t>2</w:t>
      </w:r>
      <w:r w:rsidRPr="00585898">
        <w:rPr>
          <w:bCs/>
          <w:sz w:val="26"/>
          <w:szCs w:val="26"/>
        </w:rPr>
        <w:t xml:space="preserve"> руб.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 xml:space="preserve">- общий объем расходов бюджета в сумме </w:t>
      </w:r>
      <w:r w:rsidR="00DE4D7B" w:rsidRPr="00585898">
        <w:rPr>
          <w:bCs/>
          <w:sz w:val="26"/>
          <w:szCs w:val="26"/>
        </w:rPr>
        <w:t>36</w:t>
      </w:r>
      <w:r w:rsidR="00784D97">
        <w:rPr>
          <w:bCs/>
          <w:sz w:val="26"/>
          <w:szCs w:val="26"/>
        </w:rPr>
        <w:t> 859 426,5</w:t>
      </w:r>
      <w:r w:rsidR="00EF1BD8">
        <w:rPr>
          <w:bCs/>
          <w:sz w:val="26"/>
          <w:szCs w:val="26"/>
        </w:rPr>
        <w:t>2</w:t>
      </w:r>
      <w:r w:rsidRPr="00585898">
        <w:rPr>
          <w:bCs/>
          <w:sz w:val="26"/>
          <w:szCs w:val="26"/>
        </w:rPr>
        <w:t xml:space="preserve"> руб.  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- дефицит (профицит) бюджета в сумме 0,00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pacing w:val="-1"/>
          <w:sz w:val="26"/>
          <w:szCs w:val="26"/>
        </w:rPr>
      </w:pPr>
      <w:r w:rsidRPr="00585898">
        <w:rPr>
          <w:color w:val="000000"/>
          <w:spacing w:val="-1"/>
          <w:sz w:val="26"/>
          <w:szCs w:val="26"/>
        </w:rPr>
        <w:t xml:space="preserve">Утвердить нормативы распределения </w:t>
      </w:r>
      <w:r w:rsidRPr="00585898">
        <w:rPr>
          <w:bCs/>
          <w:color w:val="000000"/>
          <w:sz w:val="26"/>
          <w:szCs w:val="26"/>
        </w:rPr>
        <w:t xml:space="preserve">доходов бюджета Пестяковского городского поселения </w:t>
      </w:r>
      <w:r w:rsidRPr="00585898">
        <w:rPr>
          <w:color w:val="000000"/>
          <w:sz w:val="26"/>
          <w:szCs w:val="26"/>
        </w:rPr>
        <w:t>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1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Учесть поступления доходов бюджета Пестяковского муниципального района по кодам классификации доходов бюджета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2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lastRenderedPageBreak/>
        <w:t>Утвердить в пределах общего объема доходов бюджета, утвержденного пунктом 1 настоящего решения, объем межбюджетных трансфертов, получаемых из областного бюджета:</w:t>
      </w:r>
    </w:p>
    <w:p w:rsidR="007078E3" w:rsidRPr="00585898" w:rsidRDefault="007078E3" w:rsidP="00E67BAF">
      <w:pPr>
        <w:pStyle w:val="a3"/>
        <w:tabs>
          <w:tab w:val="left" w:pos="709"/>
        </w:tabs>
        <w:ind w:firstLine="426"/>
        <w:jc w:val="both"/>
        <w:rPr>
          <w:bCs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1) на 202</w:t>
      </w:r>
      <w:r w:rsid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</w:t>
      </w:r>
      <w:r w:rsidR="00EB1806">
        <w:rPr>
          <w:bCs/>
          <w:sz w:val="26"/>
          <w:szCs w:val="26"/>
        </w:rPr>
        <w:t>25 104 847,97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на 202</w:t>
      </w:r>
      <w:r w:rsid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14 894 930,75</w:t>
      </w:r>
      <w:r w:rsidRPr="00585898">
        <w:rPr>
          <w:bCs/>
          <w:sz w:val="26"/>
          <w:szCs w:val="26"/>
        </w:rPr>
        <w:t xml:space="preserve"> руб.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3) на 202</w:t>
      </w:r>
      <w:r w:rsid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</w:t>
      </w:r>
      <w:r w:rsidR="00784D97">
        <w:rPr>
          <w:bCs/>
          <w:sz w:val="26"/>
          <w:szCs w:val="26"/>
        </w:rPr>
        <w:t>13 598 533,17</w:t>
      </w:r>
      <w:r w:rsidRPr="00585898">
        <w:rPr>
          <w:bCs/>
          <w:sz w:val="26"/>
          <w:szCs w:val="26"/>
        </w:rPr>
        <w:t xml:space="preserve"> руб</w:t>
      </w:r>
      <w:r w:rsidRPr="00585898">
        <w:rPr>
          <w:bCs/>
          <w:color w:val="000000"/>
          <w:sz w:val="26"/>
          <w:szCs w:val="26"/>
        </w:rPr>
        <w:t>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Утвердить источники внутреннего финансирования дефицита бюджета Пестяковского городского поселения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и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3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Утвердить распределение бюджетных ассигнований по целевым статьям (муниципальным программам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="006075EA" w:rsidRPr="00585898">
        <w:rPr>
          <w:bCs/>
          <w:color w:val="000000"/>
          <w:sz w:val="26"/>
          <w:szCs w:val="26"/>
        </w:rPr>
        <w:t>)</w:t>
      </w:r>
      <w:r w:rsidR="006075EA" w:rsidRPr="00585898">
        <w:rPr>
          <w:color w:val="000000"/>
          <w:sz w:val="26"/>
          <w:szCs w:val="26"/>
        </w:rPr>
        <w:t xml:space="preserve">, </w:t>
      </w:r>
      <w:r w:rsidRPr="00585898">
        <w:rPr>
          <w:color w:val="000000"/>
          <w:sz w:val="26"/>
          <w:szCs w:val="26"/>
        </w:rPr>
        <w:t>группам</w:t>
      </w:r>
      <w:r w:rsidR="006075EA" w:rsidRPr="00585898">
        <w:rPr>
          <w:color w:val="000000"/>
          <w:sz w:val="26"/>
          <w:szCs w:val="26"/>
        </w:rPr>
        <w:t>, подгруппам</w:t>
      </w:r>
      <w:r w:rsidRPr="00585898">
        <w:rPr>
          <w:color w:val="000000"/>
          <w:sz w:val="26"/>
          <w:szCs w:val="26"/>
        </w:rPr>
        <w:t xml:space="preserve"> видов расходов классификации расходов бюджета Пестяковского</w:t>
      </w:r>
      <w:r w:rsidRPr="00585898">
        <w:rPr>
          <w:bCs/>
          <w:color w:val="000000"/>
          <w:sz w:val="26"/>
          <w:szCs w:val="26"/>
        </w:rPr>
        <w:t xml:space="preserve"> 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4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на плановый период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годов согласно </w:t>
      </w:r>
      <w:r w:rsidRPr="00585898">
        <w:rPr>
          <w:color w:val="000000"/>
          <w:spacing w:val="-1"/>
          <w:sz w:val="26"/>
          <w:szCs w:val="26"/>
        </w:rPr>
        <w:t>приложению № 5 к настоящему решению</w:t>
      </w:r>
      <w:r w:rsidRPr="00585898">
        <w:rPr>
          <w:color w:val="000000"/>
          <w:sz w:val="26"/>
          <w:szCs w:val="26"/>
        </w:rPr>
        <w:t xml:space="preserve">.  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ведомственную структуру расходов бюджета Пестяковского </w:t>
      </w:r>
      <w:r w:rsidRPr="00585898">
        <w:rPr>
          <w:bCs/>
          <w:color w:val="000000"/>
          <w:sz w:val="26"/>
          <w:szCs w:val="26"/>
        </w:rPr>
        <w:t>городского поселения</w:t>
      </w:r>
      <w:r w:rsidRPr="00585898">
        <w:rPr>
          <w:color w:val="000000"/>
          <w:sz w:val="26"/>
          <w:szCs w:val="26"/>
        </w:rPr>
        <w:t>: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согласно </w:t>
      </w:r>
      <w:r w:rsidRPr="00585898">
        <w:rPr>
          <w:color w:val="000000"/>
          <w:spacing w:val="-1"/>
          <w:sz w:val="26"/>
          <w:szCs w:val="26"/>
        </w:rPr>
        <w:t>приложению № 6 к настоящему решению</w:t>
      </w:r>
      <w:r w:rsidRPr="00585898">
        <w:rPr>
          <w:color w:val="000000"/>
          <w:sz w:val="26"/>
          <w:szCs w:val="26"/>
        </w:rPr>
        <w:t>;</w:t>
      </w:r>
    </w:p>
    <w:p w:rsidR="007078E3" w:rsidRPr="00585898" w:rsidRDefault="007078E3" w:rsidP="00E67BAF">
      <w:pPr>
        <w:tabs>
          <w:tab w:val="left" w:pos="720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2) на </w:t>
      </w:r>
      <w:r w:rsidR="00104F4F" w:rsidRPr="00585898">
        <w:rPr>
          <w:color w:val="000000"/>
          <w:sz w:val="26"/>
          <w:szCs w:val="26"/>
        </w:rPr>
        <w:t xml:space="preserve">плановый период </w:t>
      </w:r>
      <w:r w:rsidRPr="00585898">
        <w:rPr>
          <w:color w:val="000000"/>
          <w:sz w:val="26"/>
          <w:szCs w:val="26"/>
        </w:rPr>
        <w:t>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и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</w:t>
      </w:r>
      <w:r w:rsidR="00104F4F" w:rsidRPr="00585898">
        <w:rPr>
          <w:color w:val="000000"/>
          <w:sz w:val="26"/>
          <w:szCs w:val="26"/>
        </w:rPr>
        <w:t>ов</w:t>
      </w:r>
      <w:r w:rsidRPr="00585898">
        <w:rPr>
          <w:color w:val="000000"/>
          <w:sz w:val="26"/>
          <w:szCs w:val="26"/>
        </w:rPr>
        <w:t xml:space="preserve"> согласно </w:t>
      </w:r>
      <w:r w:rsidRPr="00585898">
        <w:rPr>
          <w:color w:val="000000"/>
          <w:spacing w:val="-1"/>
          <w:sz w:val="26"/>
          <w:szCs w:val="26"/>
        </w:rPr>
        <w:t>приложению № 7 к настоящему решению.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 Утвердить в пределах общего объема расходов бюджета, утвержденного</w:t>
      </w:r>
      <w:r w:rsidRPr="00585898">
        <w:rPr>
          <w:bCs/>
          <w:color w:val="000000"/>
          <w:sz w:val="26"/>
          <w:szCs w:val="26"/>
        </w:rPr>
        <w:t xml:space="preserve"> статьей 1 настоящего решения: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1) </w:t>
      </w:r>
      <w:r w:rsidRPr="00585898">
        <w:rPr>
          <w:bCs/>
          <w:color w:val="000000"/>
          <w:sz w:val="26"/>
          <w:szCs w:val="26"/>
        </w:rPr>
        <w:t>общий объем бюджетных ассигнований, направляемых на исполнение публичных нормативных обязательств: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а) на 202</w:t>
      </w:r>
      <w:r w:rsidR="00521DA1" w:rsidRPr="00585898">
        <w:rPr>
          <w:bCs/>
          <w:color w:val="000000"/>
          <w:sz w:val="26"/>
          <w:szCs w:val="26"/>
        </w:rPr>
        <w:t>5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б) на 202</w:t>
      </w:r>
      <w:r w:rsidR="00521DA1" w:rsidRPr="00585898">
        <w:rPr>
          <w:bCs/>
          <w:color w:val="000000"/>
          <w:sz w:val="26"/>
          <w:szCs w:val="26"/>
        </w:rPr>
        <w:t>6</w:t>
      </w:r>
      <w:r w:rsidRPr="00585898">
        <w:rPr>
          <w:bCs/>
          <w:color w:val="000000"/>
          <w:sz w:val="26"/>
          <w:szCs w:val="26"/>
        </w:rPr>
        <w:t xml:space="preserve"> год в сумме 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>в) на 202</w:t>
      </w:r>
      <w:r w:rsidR="00521DA1" w:rsidRPr="00585898">
        <w:rPr>
          <w:bCs/>
          <w:color w:val="000000"/>
          <w:sz w:val="26"/>
          <w:szCs w:val="26"/>
        </w:rPr>
        <w:t>7</w:t>
      </w:r>
      <w:r w:rsidRPr="00585898">
        <w:rPr>
          <w:bCs/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общий объем условно утвержденных расходов: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>а</w:t>
      </w:r>
      <w:r w:rsidRPr="00585898">
        <w:rPr>
          <w:sz w:val="26"/>
          <w:szCs w:val="26"/>
        </w:rPr>
        <w:t>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810 142,90</w:t>
      </w:r>
      <w:r w:rsidRPr="00585898">
        <w:rPr>
          <w:sz w:val="26"/>
          <w:szCs w:val="26"/>
        </w:rPr>
        <w:t xml:space="preserve"> руб.,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- в сумме </w:t>
      </w:r>
      <w:r w:rsidR="00521DA1" w:rsidRPr="00585898">
        <w:rPr>
          <w:sz w:val="26"/>
          <w:szCs w:val="26"/>
        </w:rPr>
        <w:t>1 642 743,72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Установить размер резервного фонда Пестяковского </w:t>
      </w:r>
      <w:r w:rsidRPr="00585898">
        <w:rPr>
          <w:bCs/>
          <w:sz w:val="26"/>
          <w:szCs w:val="26"/>
        </w:rPr>
        <w:t>городского поселения: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а)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б) на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год в сумме 50 000,00 руб.,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в) на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 в сумме 50 000,00 руб.                                                                                                                                    </w:t>
      </w:r>
    </w:p>
    <w:p w:rsidR="007078E3" w:rsidRPr="00585898" w:rsidRDefault="007078E3" w:rsidP="00E67BAF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Утвердить общий объем бюджетных ассигнований муниципального дорожного фонда: 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а) 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в сумме </w:t>
      </w:r>
      <w:r w:rsidR="00EB1806">
        <w:rPr>
          <w:sz w:val="26"/>
          <w:szCs w:val="26"/>
        </w:rPr>
        <w:t>5 530 639,74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б) на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5 344 376,3</w:t>
      </w:r>
      <w:r w:rsidR="00462D79">
        <w:rPr>
          <w:sz w:val="26"/>
          <w:szCs w:val="26"/>
        </w:rPr>
        <w:t>2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shd w:val="clear" w:color="auto" w:fill="FFFFFF"/>
        <w:tabs>
          <w:tab w:val="left" w:pos="720"/>
        </w:tabs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в) на 202</w:t>
      </w:r>
      <w:r w:rsidR="00521DA1" w:rsidRPr="00585898">
        <w:rPr>
          <w:sz w:val="26"/>
          <w:szCs w:val="26"/>
        </w:rPr>
        <w:t>7</w:t>
      </w:r>
      <w:r w:rsidRPr="00585898">
        <w:rPr>
          <w:sz w:val="26"/>
          <w:szCs w:val="26"/>
        </w:rPr>
        <w:t xml:space="preserve"> год в сумме </w:t>
      </w:r>
      <w:r w:rsidR="00DE4D7B" w:rsidRPr="00585898">
        <w:rPr>
          <w:sz w:val="26"/>
          <w:szCs w:val="26"/>
        </w:rPr>
        <w:t>5 893 134,6</w:t>
      </w:r>
      <w:r w:rsidR="00462D79">
        <w:rPr>
          <w:sz w:val="26"/>
          <w:szCs w:val="26"/>
        </w:rPr>
        <w:t>3</w:t>
      </w:r>
      <w:r w:rsidRPr="00585898">
        <w:rPr>
          <w:sz w:val="26"/>
          <w:szCs w:val="26"/>
        </w:rPr>
        <w:t xml:space="preserve"> руб.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Установить юридическим лицам, индивидуальным предпринимателям, физическим лицам - производителям товаров, работ, услуг предоставление субсидий из бюджета Пестяковского городского поселения осуществляется в порядках, установленных Администрацией Пестяковского муниципального района, в случаях, если расходы на их предоставление предусмотрены муниципальными программами Пестяковского городского поселения: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color w:val="000000"/>
          <w:sz w:val="26"/>
          <w:szCs w:val="26"/>
        </w:rPr>
        <w:t xml:space="preserve">а) на </w:t>
      </w:r>
      <w:r w:rsidRPr="00585898">
        <w:rPr>
          <w:sz w:val="26"/>
          <w:szCs w:val="26"/>
        </w:rPr>
        <w:t xml:space="preserve">возмещение затрат, возникающих из-за разницы между экономически обоснованным тарифам и установленным размером платы для населения, связанных с помывкой в общественной бане на территории Пестяковского городского поселения. </w:t>
      </w:r>
    </w:p>
    <w:p w:rsidR="007078E3" w:rsidRPr="00585898" w:rsidRDefault="007078E3" w:rsidP="00E67BAF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585898">
        <w:rPr>
          <w:sz w:val="26"/>
          <w:szCs w:val="26"/>
        </w:rPr>
        <w:t xml:space="preserve">б) иным некоммерческим организациям, не являющимся государственными (муниципальными) учреждениями, субсидии из бюджета Пестяковского городского </w:t>
      </w:r>
      <w:r w:rsidRPr="00585898">
        <w:rPr>
          <w:sz w:val="26"/>
          <w:szCs w:val="26"/>
        </w:rPr>
        <w:lastRenderedPageBreak/>
        <w:t>поселения предоставляются в порядке определения объема и предоставления указанных субсидий, установленном Администрацией Пестяковского муниципального района.</w:t>
      </w:r>
    </w:p>
    <w:p w:rsidR="007078E3" w:rsidRPr="00585898" w:rsidRDefault="007078E3" w:rsidP="00E67BAF">
      <w:pPr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Утвердить </w:t>
      </w:r>
      <w:r w:rsidRPr="00585898">
        <w:rPr>
          <w:sz w:val="26"/>
          <w:szCs w:val="26"/>
        </w:rPr>
        <w:t>верхний предел муниципального долга Пестяковского городского поселения: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 на 1 января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tabs>
          <w:tab w:val="left" w:pos="709"/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1 января 202</w:t>
      </w:r>
      <w:r w:rsidR="00521DA1" w:rsidRPr="00585898">
        <w:rPr>
          <w:color w:val="000000"/>
          <w:sz w:val="26"/>
          <w:szCs w:val="26"/>
        </w:rPr>
        <w:t>8</w:t>
      </w:r>
      <w:r w:rsidRPr="00585898">
        <w:rPr>
          <w:color w:val="000000"/>
          <w:sz w:val="26"/>
          <w:szCs w:val="26"/>
        </w:rPr>
        <w:t xml:space="preserve"> года в сумме   0,00 руб., в том числе верхний предел долга по муниципальным гарантиям в сумме 0,00 руб.;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объем расходов на обслуживание муниципального долга: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Утвердить программу муниципальных заимствований Пестяковского городского поселения</w:t>
      </w:r>
      <w:r w:rsidRPr="00585898">
        <w:rPr>
          <w:bCs/>
          <w:sz w:val="26"/>
          <w:szCs w:val="26"/>
        </w:rPr>
        <w:t xml:space="preserve"> на 202</w:t>
      </w:r>
      <w:r w:rsidR="00521DA1" w:rsidRPr="00585898">
        <w:rPr>
          <w:bCs/>
          <w:sz w:val="26"/>
          <w:szCs w:val="26"/>
        </w:rPr>
        <w:t>5</w:t>
      </w:r>
      <w:r w:rsidRPr="00585898">
        <w:rPr>
          <w:bCs/>
          <w:sz w:val="26"/>
          <w:szCs w:val="26"/>
        </w:rPr>
        <w:t xml:space="preserve"> год и на плановый период 202</w:t>
      </w:r>
      <w:r w:rsidR="00521DA1" w:rsidRPr="00585898">
        <w:rPr>
          <w:bCs/>
          <w:sz w:val="26"/>
          <w:szCs w:val="26"/>
        </w:rPr>
        <w:t>6</w:t>
      </w:r>
      <w:r w:rsidRPr="00585898">
        <w:rPr>
          <w:bCs/>
          <w:sz w:val="26"/>
          <w:szCs w:val="26"/>
        </w:rPr>
        <w:t xml:space="preserve"> и 202</w:t>
      </w:r>
      <w:r w:rsidR="00521DA1" w:rsidRPr="00585898">
        <w:rPr>
          <w:bCs/>
          <w:sz w:val="26"/>
          <w:szCs w:val="26"/>
        </w:rPr>
        <w:t>7</w:t>
      </w:r>
      <w:r w:rsidRPr="00585898">
        <w:rPr>
          <w:bCs/>
          <w:sz w:val="26"/>
          <w:szCs w:val="26"/>
        </w:rPr>
        <w:t xml:space="preserve"> годов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8 к настоящему решению.</w:t>
      </w:r>
    </w:p>
    <w:p w:rsidR="007078E3" w:rsidRPr="00585898" w:rsidRDefault="007078E3" w:rsidP="00E67BAF">
      <w:pPr>
        <w:numPr>
          <w:ilvl w:val="0"/>
          <w:numId w:val="1"/>
        </w:numPr>
        <w:tabs>
          <w:tab w:val="left" w:pos="993"/>
        </w:tabs>
        <w:ind w:left="0"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 xml:space="preserve">Утвердить </w:t>
      </w:r>
      <w:hyperlink r:id="rId8" w:history="1">
        <w:r w:rsidRPr="00585898">
          <w:rPr>
            <w:rStyle w:val="a4"/>
            <w:color w:val="auto"/>
            <w:sz w:val="26"/>
            <w:szCs w:val="26"/>
            <w:u w:val="none"/>
          </w:rPr>
          <w:t>программу</w:t>
        </w:r>
      </w:hyperlink>
      <w:r w:rsidRPr="00585898">
        <w:rPr>
          <w:sz w:val="26"/>
          <w:szCs w:val="26"/>
        </w:rPr>
        <w:t xml:space="preserve"> муниципальных гарантий Пестяковского городского поселения </w:t>
      </w:r>
      <w:r w:rsidRPr="00585898">
        <w:rPr>
          <w:bCs/>
          <w:sz w:val="26"/>
          <w:szCs w:val="26"/>
        </w:rPr>
        <w:t xml:space="preserve">в валюте Российской Федерации </w:t>
      </w:r>
      <w:r w:rsidRPr="00585898">
        <w:rPr>
          <w:sz w:val="26"/>
          <w:szCs w:val="26"/>
        </w:rPr>
        <w:t>на 202</w:t>
      </w:r>
      <w:r w:rsidR="00521DA1" w:rsidRPr="00585898">
        <w:rPr>
          <w:sz w:val="26"/>
          <w:szCs w:val="26"/>
        </w:rPr>
        <w:t>5</w:t>
      </w:r>
      <w:r w:rsidRPr="00585898">
        <w:rPr>
          <w:sz w:val="26"/>
          <w:szCs w:val="26"/>
        </w:rPr>
        <w:t xml:space="preserve"> год и на плановый период 202</w:t>
      </w:r>
      <w:r w:rsidR="00521DA1" w:rsidRPr="00585898">
        <w:rPr>
          <w:sz w:val="26"/>
          <w:szCs w:val="26"/>
        </w:rPr>
        <w:t>6</w:t>
      </w:r>
      <w:r w:rsidRPr="00585898">
        <w:rPr>
          <w:sz w:val="26"/>
          <w:szCs w:val="26"/>
        </w:rPr>
        <w:t xml:space="preserve"> и 202</w:t>
      </w:r>
      <w:r w:rsidR="00521DA1" w:rsidRPr="00585898">
        <w:rPr>
          <w:sz w:val="26"/>
          <w:szCs w:val="26"/>
        </w:rPr>
        <w:t xml:space="preserve">7 </w:t>
      </w:r>
      <w:r w:rsidRPr="00585898">
        <w:rPr>
          <w:sz w:val="26"/>
          <w:szCs w:val="26"/>
        </w:rPr>
        <w:t>годов</w:t>
      </w:r>
      <w:r w:rsidRPr="00585898">
        <w:rPr>
          <w:bCs/>
          <w:sz w:val="26"/>
          <w:szCs w:val="26"/>
        </w:rPr>
        <w:t xml:space="preserve"> </w:t>
      </w:r>
      <w:r w:rsidRPr="00585898">
        <w:rPr>
          <w:color w:val="000000"/>
          <w:sz w:val="26"/>
          <w:szCs w:val="26"/>
        </w:rPr>
        <w:t xml:space="preserve">согласно </w:t>
      </w:r>
      <w:r w:rsidRPr="00585898">
        <w:rPr>
          <w:color w:val="000000"/>
          <w:spacing w:val="-1"/>
          <w:sz w:val="26"/>
          <w:szCs w:val="26"/>
        </w:rPr>
        <w:t>приложению № 9 к настоящему решению.</w:t>
      </w:r>
    </w:p>
    <w:p w:rsidR="007078E3" w:rsidRPr="00585898" w:rsidRDefault="007078E3" w:rsidP="00E67BAF">
      <w:pPr>
        <w:pStyle w:val="a3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Общий объем бюджетных ассигнований на исполнение муниципальных гарантий Пестяковского городского поселения по возможным гарантийным случаям: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5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6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</w:t>
      </w:r>
      <w:r w:rsidR="00521DA1" w:rsidRPr="00585898">
        <w:rPr>
          <w:color w:val="000000"/>
          <w:sz w:val="26"/>
          <w:szCs w:val="26"/>
        </w:rPr>
        <w:t>7</w:t>
      </w:r>
      <w:r w:rsidRPr="00585898">
        <w:rPr>
          <w:color w:val="000000"/>
          <w:sz w:val="26"/>
          <w:szCs w:val="26"/>
        </w:rPr>
        <w:t xml:space="preserve"> год в сумме 0,00 руб.</w:t>
      </w:r>
    </w:p>
    <w:p w:rsidR="007078E3" w:rsidRPr="00585898" w:rsidRDefault="007078E3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 и на плановый период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521DA1" w:rsidRPr="0058589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годов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10 к настоящему решению.</w:t>
      </w:r>
    </w:p>
    <w:p w:rsidR="005D5281" w:rsidRPr="00585898" w:rsidRDefault="005D5281" w:rsidP="00E67BAF">
      <w:pPr>
        <w:pStyle w:val="ConsPlusNormal"/>
        <w:widowControl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393965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585898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 xml:space="preserve"> Утвердить распределение межбюджетных трансфертов предоставляемых из бюджета Пестяковского городского поселения бюджету Пестяковского муниципального района на 2025 год и на плановый период 2026 и 2027 годов      согласно </w:t>
      </w:r>
      <w:r w:rsidRPr="00585898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приложению № 11 к настоящему решению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на 2025 год в сумме </w:t>
      </w:r>
      <w:r w:rsidR="00CC7A62">
        <w:rPr>
          <w:color w:val="000000"/>
          <w:sz w:val="26"/>
          <w:szCs w:val="26"/>
        </w:rPr>
        <w:t xml:space="preserve">11 631 480,44 </w:t>
      </w:r>
      <w:r w:rsidRPr="00585898">
        <w:rPr>
          <w:color w:val="000000"/>
          <w:sz w:val="26"/>
          <w:szCs w:val="26"/>
        </w:rPr>
        <w:t>руб.</w:t>
      </w:r>
    </w:p>
    <w:p w:rsidR="005D5281" w:rsidRPr="00585898" w:rsidRDefault="005D5281" w:rsidP="00E67BAF">
      <w:pPr>
        <w:tabs>
          <w:tab w:val="left" w:pos="5895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- на 2026 год в сумме 9 960 092,71 руб.</w:t>
      </w:r>
    </w:p>
    <w:p w:rsidR="005D5281" w:rsidRPr="00585898" w:rsidRDefault="005D5281" w:rsidP="00E67BAF">
      <w:pPr>
        <w:pStyle w:val="ConsPlusNormal"/>
        <w:widowControl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-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на 2027 год в сумме 8 931 364,19 руб.</w:t>
      </w:r>
    </w:p>
    <w:p w:rsidR="007078E3" w:rsidRPr="00585898" w:rsidRDefault="005D5281" w:rsidP="00E67BAF">
      <w:pPr>
        <w:tabs>
          <w:tab w:val="left" w:pos="5895"/>
        </w:tabs>
        <w:ind w:firstLine="426"/>
        <w:jc w:val="both"/>
        <w:rPr>
          <w:sz w:val="26"/>
          <w:szCs w:val="26"/>
        </w:rPr>
      </w:pPr>
      <w:r w:rsidRPr="00585898">
        <w:rPr>
          <w:b/>
          <w:sz w:val="26"/>
          <w:szCs w:val="26"/>
        </w:rPr>
        <w:t>1</w:t>
      </w:r>
      <w:r w:rsidR="00393965">
        <w:rPr>
          <w:b/>
          <w:sz w:val="26"/>
          <w:szCs w:val="26"/>
        </w:rPr>
        <w:t>5</w:t>
      </w:r>
      <w:r w:rsidR="007078E3" w:rsidRPr="00585898">
        <w:rPr>
          <w:szCs w:val="28"/>
        </w:rPr>
        <w:t xml:space="preserve">. </w:t>
      </w:r>
      <w:r w:rsidR="007078E3" w:rsidRPr="00585898">
        <w:rPr>
          <w:sz w:val="26"/>
          <w:szCs w:val="26"/>
        </w:rPr>
        <w:t>Установить размер увеличения (индексации) размера месячного оклада Главы Пестяковского городского поселения с 1 октября 202</w:t>
      </w:r>
      <w:r w:rsidR="00DE4D7B" w:rsidRPr="00585898">
        <w:rPr>
          <w:sz w:val="26"/>
          <w:szCs w:val="26"/>
        </w:rPr>
        <w:t>5</w:t>
      </w:r>
      <w:r w:rsidR="007078E3" w:rsidRPr="00585898">
        <w:rPr>
          <w:sz w:val="26"/>
          <w:szCs w:val="26"/>
        </w:rPr>
        <w:t xml:space="preserve"> года равного 1,0</w:t>
      </w:r>
      <w:r w:rsidR="00DE4D7B" w:rsidRPr="00585898">
        <w:rPr>
          <w:sz w:val="26"/>
          <w:szCs w:val="26"/>
        </w:rPr>
        <w:t>6</w:t>
      </w:r>
      <w:r w:rsidR="00A1098B" w:rsidRPr="00585898">
        <w:rPr>
          <w:sz w:val="26"/>
          <w:szCs w:val="26"/>
        </w:rPr>
        <w:t>3</w:t>
      </w:r>
      <w:r w:rsidR="007078E3" w:rsidRPr="00585898">
        <w:rPr>
          <w:sz w:val="26"/>
          <w:szCs w:val="26"/>
        </w:rPr>
        <w:t>.</w:t>
      </w:r>
    </w:p>
    <w:p w:rsidR="007078E3" w:rsidRPr="00585898" w:rsidRDefault="005D5281" w:rsidP="00E67BAF">
      <w:pPr>
        <w:tabs>
          <w:tab w:val="left" w:pos="1530"/>
          <w:tab w:val="center" w:pos="4677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rFonts w:eastAsiaTheme="minorHAnsi"/>
          <w:b/>
          <w:sz w:val="26"/>
          <w:szCs w:val="26"/>
          <w:lang w:eastAsia="en-US"/>
        </w:rPr>
        <w:t>1</w:t>
      </w:r>
      <w:r w:rsidR="00393965">
        <w:rPr>
          <w:rFonts w:eastAsiaTheme="minorHAnsi"/>
          <w:b/>
          <w:sz w:val="26"/>
          <w:szCs w:val="26"/>
          <w:lang w:eastAsia="en-US"/>
        </w:rPr>
        <w:t>6</w:t>
      </w:r>
      <w:r w:rsidR="007078E3" w:rsidRPr="00585898">
        <w:rPr>
          <w:rFonts w:eastAsiaTheme="minorHAnsi"/>
          <w:b/>
          <w:sz w:val="26"/>
          <w:szCs w:val="26"/>
          <w:lang w:eastAsia="en-US"/>
        </w:rPr>
        <w:t xml:space="preserve">.  </w:t>
      </w:r>
      <w:r w:rsidR="007078E3" w:rsidRPr="00585898">
        <w:rPr>
          <w:color w:val="000000"/>
          <w:sz w:val="26"/>
          <w:szCs w:val="26"/>
        </w:rPr>
        <w:t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заключенных после вступления в силу настоящего решения, источником финансового обеспечения исполнения которых являются средства, предоставляемые из бюджета Пестяковского городского поселения:</w:t>
      </w:r>
    </w:p>
    <w:p w:rsidR="007078E3" w:rsidRPr="00585898" w:rsidRDefault="007078E3" w:rsidP="00E67BAF">
      <w:pPr>
        <w:shd w:val="clear" w:color="auto" w:fill="FFFFFF"/>
        <w:tabs>
          <w:tab w:val="left" w:pos="142"/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1)  расчеты по муниципальным контрактам, заключаемым на сумму 50 000 000,00 рублей и более, а также расчеты по контрактам (договорам), заключаемым в целях исполнения указанных муниципальных контрактов;</w:t>
      </w:r>
    </w:p>
    <w:p w:rsidR="007078E3" w:rsidRPr="00585898" w:rsidRDefault="007078E3" w:rsidP="00E67BAF">
      <w:pPr>
        <w:shd w:val="clear" w:color="auto" w:fill="FFFFFF"/>
        <w:tabs>
          <w:tab w:val="left" w:pos="284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>2) расчеты по контрактам (договорам), заключаемым на сумму 50 000 000,00 рублей и более бюджетными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7078E3" w:rsidRPr="00585898" w:rsidRDefault="007078E3" w:rsidP="00E67BAF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lastRenderedPageBreak/>
        <w:t>3) субсидии юридическим лицам (за исключением субсидий бюджетным учреждениям) по соглашениям, заключаемым на сумму 50 000 000,00 рублей и более.</w:t>
      </w:r>
    </w:p>
    <w:p w:rsidR="00765F70" w:rsidRPr="00585898" w:rsidRDefault="005D5281" w:rsidP="00E67BAF">
      <w:pPr>
        <w:tabs>
          <w:tab w:val="left" w:pos="284"/>
          <w:tab w:val="left" w:pos="426"/>
        </w:tabs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7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sz w:val="26"/>
          <w:szCs w:val="26"/>
        </w:rPr>
        <w:t xml:space="preserve"> </w:t>
      </w:r>
      <w:r w:rsidR="00765F70" w:rsidRPr="00585898">
        <w:rPr>
          <w:bCs/>
          <w:sz w:val="26"/>
          <w:szCs w:val="26"/>
        </w:rPr>
        <w:t>Установить, что дополнительными основаниями для внесения изменений в показатели сводной бюджетной росписи бюджета Пестяковского городского поселения без внесения изменений в решение о бюджете района в соответствии с решениями руководителя финансового органа являются: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1) изменения и (или) дополнения бюджетной классификации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bCs/>
          <w:sz w:val="26"/>
          <w:szCs w:val="26"/>
        </w:rPr>
        <w:t>2) в связи с перераспределением ассигнований между видами расходов бюджетов в соответствии с Порядком формирования и применения кодов бюджетной классификации Российской Федерации, установленным Приказом Министерства финансов Российской Федерации;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bCs/>
          <w:sz w:val="26"/>
          <w:szCs w:val="26"/>
        </w:rPr>
        <w:t xml:space="preserve">3)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ассигнований между </w:t>
      </w:r>
      <w:r w:rsidRPr="00585898">
        <w:rPr>
          <w:sz w:val="26"/>
          <w:szCs w:val="26"/>
        </w:rPr>
        <w:t>главными распорядителями бюджетных средств, разделами, подразделами, целевыми статьями и видами расходов бюджета в рамках одной муниципальной программы (в том числе в случае дополнения муниципальных программ новыми подпрограммами и мероприятиями);</w:t>
      </w:r>
    </w:p>
    <w:p w:rsidR="00765F70" w:rsidRPr="00585898" w:rsidRDefault="00765F70" w:rsidP="00E67BAF">
      <w:pPr>
        <w:widowControl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4) </w:t>
      </w:r>
      <w:r w:rsidRPr="00585898">
        <w:rPr>
          <w:color w:val="000000"/>
          <w:sz w:val="26"/>
          <w:szCs w:val="26"/>
          <w:lang w:bidi="ru-RU"/>
        </w:rPr>
        <w:t>в связи с перераспределением бюджетных ассигнований, обусловленным отражением расходов в разрезе дополнительных кодов, в пределах бюджетных ассигнований, предусмотренных главному распорядителю в текущем финансовом</w:t>
      </w:r>
      <w:r w:rsidRPr="00585898">
        <w:rPr>
          <w:color w:val="000000"/>
          <w:sz w:val="26"/>
          <w:szCs w:val="26"/>
          <w:lang w:bidi="ru-RU"/>
        </w:rPr>
        <w:br/>
        <w:t>году по соответствующему разделу, подразделу, целевой статье, группе и подгруппе вида расходов классификации расходов бюджетов;</w:t>
      </w:r>
    </w:p>
    <w:p w:rsidR="00765F70" w:rsidRPr="00585898" w:rsidRDefault="00765F70" w:rsidP="00E67BAF">
      <w:pPr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5) </w:t>
      </w:r>
      <w:r w:rsidRPr="00585898">
        <w:rPr>
          <w:color w:val="000000"/>
          <w:sz w:val="26"/>
          <w:szCs w:val="26"/>
        </w:rPr>
        <w:t xml:space="preserve">в связи с перераспределением бюджетных </w:t>
      </w:r>
      <w:r w:rsidRPr="00585898">
        <w:rPr>
          <w:sz w:val="26"/>
          <w:szCs w:val="26"/>
        </w:rPr>
        <w:t>ассигнований между муниципальными программами, подпрограммами, непрограммными расходами, главными распорядителями бюджетных средств, разделами, подразделами, целевыми статьями и видами расходов бюджета в целях оплаты органами местного самоуправления и муниципальными казенными учреждениями денежных сумм по предъявленным к исполнению судебным актам;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 xml:space="preserve">6) </w:t>
      </w:r>
      <w:r w:rsidRPr="00585898">
        <w:rPr>
          <w:color w:val="000000"/>
          <w:sz w:val="26"/>
          <w:szCs w:val="26"/>
        </w:rPr>
        <w:t xml:space="preserve">в случае </w:t>
      </w:r>
      <w:r w:rsidRPr="00585898">
        <w:rPr>
          <w:sz w:val="26"/>
          <w:szCs w:val="26"/>
        </w:rPr>
        <w:t>перераспределения бюджетных ассигнований, в том числе между главными распорядителями средств бюджета муниципального района, разделами, подразделами, целевыми статьями и видами расходов классификации расходов бюджетов в пределах средств бюджета муниципального района для софинансирования расходных обязательств в целях выполнения условий предоставления межбюджетных трансфертов из областного бюджета;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7) в случае увеличения бюджетных ассигнований за счет предоставляемых из областного бюджета межбюджетных трансфертов, не имеющих целевого характера;</w:t>
      </w:r>
    </w:p>
    <w:p w:rsidR="00765F70" w:rsidRPr="00585898" w:rsidRDefault="00765F70" w:rsidP="00E67BAF">
      <w:pPr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585898">
        <w:rPr>
          <w:sz w:val="26"/>
          <w:szCs w:val="26"/>
        </w:rPr>
        <w:t>8) в случае получения уведомления о предоставлении субсидий, субвенций, иных межбюджетных трансфертов из других бюджетов бюджетной системы Российской Федерации, имеющих целевое назначение;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9)  перераспределение бюджетных ассигнований   в рамках одного мероприятия муниципальной программы или непрограммного направления деятельности; </w:t>
      </w:r>
    </w:p>
    <w:p w:rsidR="00765F70" w:rsidRPr="00585898" w:rsidRDefault="00765F70" w:rsidP="00E67BAF">
      <w:pPr>
        <w:tabs>
          <w:tab w:val="left" w:pos="5520"/>
          <w:tab w:val="right" w:pos="9072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color w:val="000000"/>
          <w:sz w:val="26"/>
          <w:szCs w:val="26"/>
        </w:rPr>
        <w:t xml:space="preserve">10) перераспределение бюджетных ассигнований </w:t>
      </w:r>
      <w:r w:rsidR="00E67BAF">
        <w:rPr>
          <w:color w:val="000000"/>
          <w:sz w:val="26"/>
          <w:szCs w:val="26"/>
        </w:rPr>
        <w:t>п</w:t>
      </w:r>
      <w:r w:rsidRPr="00585898">
        <w:rPr>
          <w:color w:val="000000"/>
          <w:sz w:val="26"/>
          <w:szCs w:val="26"/>
        </w:rPr>
        <w:t>о мероприятиям муниципальных программ главному распорядителю бюджетных средств;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1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color w:val="000000"/>
          <w:sz w:val="26"/>
          <w:szCs w:val="26"/>
        </w:rPr>
        <w:t>перераспределение</w:t>
      </w:r>
      <w:r w:rsidRPr="00585898">
        <w:rPr>
          <w:rFonts w:ascii="Times New Roman" w:hAnsi="Times New Roman" w:cs="Times New Roman"/>
          <w:sz w:val="26"/>
          <w:szCs w:val="26"/>
        </w:rPr>
        <w:t xml:space="preserve"> ассигнований, предусмотренных главному распорядителю бюджетных средств по фонду оплаты труда, между разделами, подразделами, целевыми статьями, видами расходов в рамках муниципальных программ и непрограммных мероприятий с целью обеспечения выплаты заработной платы;</w:t>
      </w:r>
    </w:p>
    <w:p w:rsidR="00765F70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2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увеличение размера резервного фонда Администрации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 xml:space="preserve"> за счет перераспределения средств с муниципальных программ и непрограммных расходов;</w:t>
      </w:r>
    </w:p>
    <w:p w:rsidR="00765F70" w:rsidRPr="00585898" w:rsidRDefault="00765F70" w:rsidP="00E67BAF">
      <w:pPr>
        <w:pStyle w:val="ConsPlusNormal"/>
        <w:tabs>
          <w:tab w:val="left" w:pos="142"/>
          <w:tab w:val="left" w:pos="284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t>1</w:t>
      </w:r>
      <w:r w:rsidR="00E633EA" w:rsidRPr="00585898">
        <w:rPr>
          <w:rFonts w:ascii="Times New Roman" w:hAnsi="Times New Roman" w:cs="Times New Roman"/>
          <w:sz w:val="26"/>
          <w:szCs w:val="26"/>
        </w:rPr>
        <w:t>3</w:t>
      </w:r>
      <w:r w:rsidR="008333EA" w:rsidRPr="00585898">
        <w:rPr>
          <w:rFonts w:ascii="Times New Roman" w:hAnsi="Times New Roman" w:cs="Times New Roman"/>
          <w:sz w:val="26"/>
          <w:szCs w:val="26"/>
        </w:rPr>
        <w:t xml:space="preserve">) </w:t>
      </w:r>
      <w:r w:rsidRPr="00585898">
        <w:rPr>
          <w:rFonts w:ascii="Times New Roman" w:hAnsi="Times New Roman" w:cs="Times New Roman"/>
          <w:sz w:val="26"/>
          <w:szCs w:val="26"/>
        </w:rPr>
        <w:t xml:space="preserve">закрытие, открытие, перераспределение ассигнований в рамках муниципальных программ и непрограммных расходов, связанных с созданием или ликвидацией органов местного самоуправления (их структурных подразделений) и муниципальных учреждений Пестяковского </w:t>
      </w:r>
      <w:r w:rsidR="00E633EA" w:rsidRPr="00585898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585898">
        <w:rPr>
          <w:rFonts w:ascii="Times New Roman" w:hAnsi="Times New Roman" w:cs="Times New Roman"/>
          <w:sz w:val="26"/>
          <w:szCs w:val="26"/>
        </w:rPr>
        <w:t>.</w:t>
      </w:r>
    </w:p>
    <w:p w:rsidR="00490CE7" w:rsidRPr="00585898" w:rsidRDefault="00765F70" w:rsidP="00E67BA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5898">
        <w:rPr>
          <w:rFonts w:ascii="Times New Roman" w:hAnsi="Times New Roman" w:cs="Times New Roman"/>
          <w:sz w:val="26"/>
          <w:szCs w:val="26"/>
        </w:rPr>
        <w:lastRenderedPageBreak/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решением, за исключением оснований, установленных пунктами 7 и 8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решением.</w:t>
      </w:r>
    </w:p>
    <w:p w:rsidR="007078E3" w:rsidRPr="00585898" w:rsidRDefault="005D5281" w:rsidP="00E67BAF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585898">
        <w:rPr>
          <w:b/>
          <w:color w:val="000000"/>
          <w:sz w:val="26"/>
          <w:szCs w:val="26"/>
        </w:rPr>
        <w:t>1</w:t>
      </w:r>
      <w:r w:rsidR="00393965">
        <w:rPr>
          <w:b/>
          <w:color w:val="000000"/>
          <w:sz w:val="26"/>
          <w:szCs w:val="26"/>
        </w:rPr>
        <w:t>8</w:t>
      </w:r>
      <w:r w:rsidR="007078E3" w:rsidRPr="00585898">
        <w:rPr>
          <w:b/>
          <w:color w:val="000000"/>
          <w:sz w:val="26"/>
          <w:szCs w:val="26"/>
        </w:rPr>
        <w:t>.</w:t>
      </w:r>
      <w:r w:rsidR="007078E3" w:rsidRPr="00585898">
        <w:rPr>
          <w:color w:val="000000"/>
          <w:sz w:val="26"/>
          <w:szCs w:val="26"/>
        </w:rPr>
        <w:t xml:space="preserve"> Настоящее решение вступает в силу с 01.01.202</w:t>
      </w:r>
      <w:r w:rsidR="00521DA1" w:rsidRPr="00585898">
        <w:rPr>
          <w:color w:val="000000"/>
          <w:sz w:val="26"/>
          <w:szCs w:val="26"/>
        </w:rPr>
        <w:t>5</w:t>
      </w:r>
      <w:r w:rsidR="007078E3" w:rsidRPr="00585898">
        <w:rPr>
          <w:color w:val="000000"/>
          <w:sz w:val="26"/>
          <w:szCs w:val="26"/>
        </w:rPr>
        <w:t xml:space="preserve"> года.</w:t>
      </w:r>
    </w:p>
    <w:p w:rsidR="00490CE7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8C22E1" w:rsidRPr="00585898" w:rsidRDefault="008C22E1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490CE7" w:rsidRPr="00585898" w:rsidRDefault="00490CE7" w:rsidP="00490CE7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1E396A" w:rsidRPr="00585898" w:rsidRDefault="007078E3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r w:rsidRPr="00585898">
        <w:rPr>
          <w:sz w:val="26"/>
          <w:szCs w:val="26"/>
        </w:rPr>
        <w:t>Глава Пестяковского городского поселения                                             А. В. Гоголев</w:t>
      </w: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1E396A" w:rsidRPr="00585898" w:rsidRDefault="001E396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5B6C81" w:rsidRPr="00585898" w:rsidRDefault="005B6C81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bookmarkStart w:id="0" w:name="_GoBack"/>
      <w:bookmarkEnd w:id="0"/>
    </w:p>
    <w:sectPr w:rsidR="00E633EA" w:rsidRPr="00585898" w:rsidSect="00553BC8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84" w:rsidRDefault="00633E84" w:rsidP="001F3B6C">
      <w:r>
        <w:separator/>
      </w:r>
    </w:p>
  </w:endnote>
  <w:endnote w:type="continuationSeparator" w:id="0">
    <w:p w:rsidR="00633E84" w:rsidRDefault="00633E84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84" w:rsidRDefault="00633E84" w:rsidP="001F3B6C">
      <w:r>
        <w:separator/>
      </w:r>
    </w:p>
  </w:footnote>
  <w:footnote w:type="continuationSeparator" w:id="0">
    <w:p w:rsidR="00633E84" w:rsidRDefault="00633E84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B74B3"/>
    <w:rsid w:val="000C6BEF"/>
    <w:rsid w:val="000D770D"/>
    <w:rsid w:val="000E17BB"/>
    <w:rsid w:val="000E3FA5"/>
    <w:rsid w:val="000F3532"/>
    <w:rsid w:val="00100994"/>
    <w:rsid w:val="001023DF"/>
    <w:rsid w:val="00104F4F"/>
    <w:rsid w:val="0011222F"/>
    <w:rsid w:val="00117BF0"/>
    <w:rsid w:val="001259EF"/>
    <w:rsid w:val="001307D1"/>
    <w:rsid w:val="00134F48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0916"/>
    <w:rsid w:val="00191F31"/>
    <w:rsid w:val="001A6AEA"/>
    <w:rsid w:val="001A7917"/>
    <w:rsid w:val="001A7C4B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C406C"/>
    <w:rsid w:val="002C5887"/>
    <w:rsid w:val="002D0CAD"/>
    <w:rsid w:val="002E156E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75C37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2D79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27939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C81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1047"/>
    <w:rsid w:val="006325CC"/>
    <w:rsid w:val="00633E84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B6425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0AD7"/>
    <w:rsid w:val="008112AA"/>
    <w:rsid w:val="00824062"/>
    <w:rsid w:val="008270D9"/>
    <w:rsid w:val="008322F1"/>
    <w:rsid w:val="008333EA"/>
    <w:rsid w:val="00835EAA"/>
    <w:rsid w:val="0084280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3EC8"/>
    <w:rsid w:val="00945306"/>
    <w:rsid w:val="0094769B"/>
    <w:rsid w:val="0095298D"/>
    <w:rsid w:val="00961014"/>
    <w:rsid w:val="00965C96"/>
    <w:rsid w:val="0096793D"/>
    <w:rsid w:val="0097315E"/>
    <w:rsid w:val="00974298"/>
    <w:rsid w:val="00975480"/>
    <w:rsid w:val="00977082"/>
    <w:rsid w:val="00977F1D"/>
    <w:rsid w:val="00984A89"/>
    <w:rsid w:val="0098558B"/>
    <w:rsid w:val="009933D4"/>
    <w:rsid w:val="009A5154"/>
    <w:rsid w:val="009A7238"/>
    <w:rsid w:val="009A7F07"/>
    <w:rsid w:val="009B6A38"/>
    <w:rsid w:val="009C4669"/>
    <w:rsid w:val="009D721C"/>
    <w:rsid w:val="009F4230"/>
    <w:rsid w:val="009F7470"/>
    <w:rsid w:val="00A01918"/>
    <w:rsid w:val="00A03FBE"/>
    <w:rsid w:val="00A050A0"/>
    <w:rsid w:val="00A1098B"/>
    <w:rsid w:val="00A125E6"/>
    <w:rsid w:val="00A22372"/>
    <w:rsid w:val="00A22BF0"/>
    <w:rsid w:val="00A2587F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29E8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10EEE"/>
    <w:rsid w:val="00B22292"/>
    <w:rsid w:val="00B247A0"/>
    <w:rsid w:val="00B31CF6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C04E8"/>
    <w:rsid w:val="00CC2233"/>
    <w:rsid w:val="00CC501F"/>
    <w:rsid w:val="00CC7A62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2094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1806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EF001F"/>
    <w:rsid w:val="00EF1BD8"/>
    <w:rsid w:val="00F03195"/>
    <w:rsid w:val="00F130C0"/>
    <w:rsid w:val="00F23E5C"/>
    <w:rsid w:val="00F27D4C"/>
    <w:rsid w:val="00F3372A"/>
    <w:rsid w:val="00F36408"/>
    <w:rsid w:val="00F54111"/>
    <w:rsid w:val="00F56200"/>
    <w:rsid w:val="00F61DA1"/>
    <w:rsid w:val="00F9419C"/>
    <w:rsid w:val="00F9444A"/>
    <w:rsid w:val="00FB1BFE"/>
    <w:rsid w:val="00FB60B0"/>
    <w:rsid w:val="00FC054D"/>
    <w:rsid w:val="00FC1E9B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C48AF-C692-4F96-A7A9-18B95447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2</cp:revision>
  <cp:lastPrinted>2024-12-25T05:54:00Z</cp:lastPrinted>
  <dcterms:created xsi:type="dcterms:W3CDTF">2025-03-31T07:35:00Z</dcterms:created>
  <dcterms:modified xsi:type="dcterms:W3CDTF">2025-03-31T07:35:00Z</dcterms:modified>
</cp:coreProperties>
</file>