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"/>
        <w:gridCol w:w="206"/>
        <w:gridCol w:w="503"/>
        <w:gridCol w:w="1426"/>
        <w:gridCol w:w="279"/>
        <w:gridCol w:w="1555"/>
        <w:gridCol w:w="177"/>
        <w:gridCol w:w="895"/>
        <w:gridCol w:w="336"/>
        <w:gridCol w:w="245"/>
        <w:gridCol w:w="530"/>
        <w:gridCol w:w="354"/>
        <w:gridCol w:w="195"/>
        <w:gridCol w:w="425"/>
        <w:gridCol w:w="280"/>
        <w:gridCol w:w="244"/>
        <w:gridCol w:w="588"/>
        <w:gridCol w:w="325"/>
        <w:gridCol w:w="145"/>
        <w:gridCol w:w="761"/>
        <w:gridCol w:w="216"/>
        <w:gridCol w:w="466"/>
        <w:gridCol w:w="718"/>
        <w:gridCol w:w="300"/>
        <w:gridCol w:w="1183"/>
        <w:gridCol w:w="360"/>
        <w:gridCol w:w="451"/>
        <w:gridCol w:w="1951"/>
        <w:gridCol w:w="307"/>
        <w:gridCol w:w="75"/>
      </w:tblGrid>
      <w:tr w:rsidR="00B8586D" w:rsidRPr="009A7F07" w:rsidTr="009022B2">
        <w:trPr>
          <w:gridBefore w:val="1"/>
          <w:gridAfter w:val="2"/>
          <w:wBefore w:w="10" w:type="dxa"/>
          <w:wAfter w:w="382" w:type="dxa"/>
          <w:trHeight w:val="300"/>
        </w:trPr>
        <w:tc>
          <w:tcPr>
            <w:tcW w:w="5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H90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0023" w:rsidRPr="00585898" w:rsidTr="009022B2">
        <w:trPr>
          <w:gridAfter w:val="1"/>
          <w:wAfter w:w="75" w:type="dxa"/>
          <w:trHeight w:val="300"/>
        </w:trPr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  <w:szCs w:val="24"/>
              </w:rPr>
            </w:pPr>
            <w:bookmarkStart w:id="1" w:name="RANGE!A1:E12"/>
            <w:bookmarkStart w:id="2" w:name="RANGE!A1:J17"/>
            <w:bookmarkEnd w:id="1"/>
            <w:bookmarkEnd w:id="2"/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735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>№ 9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1735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581735" w:rsidRPr="00585898">
              <w:rPr>
                <w:sz w:val="18"/>
                <w:szCs w:val="18"/>
              </w:rPr>
              <w:t xml:space="preserve">Пестяковского </w:t>
            </w:r>
            <w:r w:rsidRPr="00585898">
              <w:rPr>
                <w:sz w:val="18"/>
                <w:szCs w:val="18"/>
              </w:rPr>
              <w:t xml:space="preserve">городского </w:t>
            </w:r>
          </w:p>
          <w:p w:rsidR="005E0023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</w:t>
            </w:r>
            <w:r w:rsidR="00581735" w:rsidRPr="00585898">
              <w:rPr>
                <w:sz w:val="18"/>
                <w:szCs w:val="18"/>
              </w:rPr>
              <w:t xml:space="preserve">оселения </w:t>
            </w:r>
            <w:r w:rsidR="003823B5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Пестяковского                            </w:t>
            </w:r>
          </w:p>
          <w:p w:rsidR="00FD20A1" w:rsidRPr="00585898" w:rsidRDefault="00581735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                                    городского поселения </w:t>
            </w:r>
            <w:r w:rsidR="00D56E98" w:rsidRPr="00585898">
              <w:rPr>
                <w:sz w:val="18"/>
                <w:szCs w:val="18"/>
              </w:rPr>
              <w:t>на 202</w:t>
            </w:r>
            <w:r w:rsidR="0046565B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год и</w:t>
            </w:r>
            <w:r w:rsidR="00BE11BC" w:rsidRPr="00585898">
              <w:rPr>
                <w:sz w:val="18"/>
                <w:szCs w:val="18"/>
              </w:rPr>
              <w:t xml:space="preserve"> на </w:t>
            </w:r>
            <w:r w:rsidRPr="00585898">
              <w:rPr>
                <w:sz w:val="18"/>
                <w:szCs w:val="18"/>
              </w:rPr>
              <w:t xml:space="preserve">плановый </w:t>
            </w:r>
            <w:r w:rsidR="00D56E98" w:rsidRPr="00585898">
              <w:rPr>
                <w:sz w:val="18"/>
                <w:szCs w:val="18"/>
              </w:rPr>
              <w:t>период 202</w:t>
            </w:r>
            <w:r w:rsidR="0046565B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46565B" w:rsidRPr="00585898">
              <w:rPr>
                <w:sz w:val="18"/>
                <w:szCs w:val="18"/>
              </w:rPr>
              <w:t>7</w:t>
            </w:r>
            <w:r w:rsidR="00FD20A1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  <w:r w:rsidR="00FD20A1"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FD20A1" w:rsidRPr="00585898" w:rsidTr="009022B2">
        <w:trPr>
          <w:gridAfter w:val="1"/>
          <w:wAfter w:w="75" w:type="dxa"/>
          <w:trHeight w:val="1515"/>
        </w:trPr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9022B2">
        <w:trPr>
          <w:trHeight w:val="315"/>
        </w:trPr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867ABB" w:rsidP="00FD20A1">
            <w:pPr>
              <w:rPr>
                <w:sz w:val="20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FD20A1" w:rsidRPr="00585898" w:rsidTr="009022B2">
        <w:trPr>
          <w:trHeight w:val="300"/>
        </w:trPr>
        <w:tc>
          <w:tcPr>
            <w:tcW w:w="155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FD20A1" w:rsidRPr="00585898" w:rsidTr="009022B2">
        <w:trPr>
          <w:trHeight w:val="825"/>
        </w:trPr>
        <w:tc>
          <w:tcPr>
            <w:tcW w:w="155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38" w:rsidRPr="00585898" w:rsidRDefault="00CC04E8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Муниципальных 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>гарантий Пестяковского городского поселения в вал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>юте Росс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ийской Федерации на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</w:t>
            </w:r>
          </w:p>
          <w:p w:rsidR="00FD20A1" w:rsidRPr="00585898" w:rsidRDefault="00FD20A1" w:rsidP="00505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риод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5C7AF3" w:rsidRPr="00585898" w:rsidRDefault="005C7AF3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AF3" w:rsidRPr="00585898" w:rsidTr="009022B2">
        <w:trPr>
          <w:trHeight w:val="825"/>
        </w:trPr>
        <w:tc>
          <w:tcPr>
            <w:tcW w:w="1550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AF3" w:rsidRPr="00585898" w:rsidRDefault="005C7AF3" w:rsidP="001A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>Перечень подлежащих предоставлению муниципальных гарантий Пестяковс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кого городского поселения в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5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году</w:t>
            </w:r>
          </w:p>
          <w:p w:rsidR="005C7AF3" w:rsidRPr="00585898" w:rsidRDefault="005C7AF3" w:rsidP="0046565B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 xml:space="preserve">и на 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7</w:t>
            </w:r>
            <w:r w:rsidR="00EE0ACC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5C7AF3" w:rsidRPr="00585898" w:rsidTr="009022B2">
        <w:trPr>
          <w:gridBefore w:val="2"/>
          <w:gridAfter w:val="1"/>
          <w:wBefore w:w="216" w:type="dxa"/>
          <w:wAfter w:w="75" w:type="dxa"/>
          <w:trHeight w:val="15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Цель гарантирования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Сумма гарантирования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Наличие права регрессного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Проверка финансового</w:t>
            </w:r>
          </w:p>
        </w:tc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Иные условия предоставления муниципального гарантирования</w:t>
            </w:r>
          </w:p>
        </w:tc>
      </w:tr>
      <w:tr w:rsidR="005C7AF3" w:rsidRPr="00585898" w:rsidTr="009022B2">
        <w:trPr>
          <w:gridBefore w:val="2"/>
          <w:gridAfter w:val="1"/>
          <w:wBefore w:w="216" w:type="dxa"/>
          <w:wAfter w:w="75" w:type="dxa"/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Принципала</w:t>
            </w:r>
          </w:p>
        </w:tc>
        <w:tc>
          <w:tcPr>
            <w:tcW w:w="4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Требования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состояния</w:t>
            </w:r>
          </w:p>
        </w:tc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9022B2">
        <w:trPr>
          <w:gridBefore w:val="2"/>
          <w:gridAfter w:val="1"/>
          <w:wBefore w:w="216" w:type="dxa"/>
          <w:wAfter w:w="75" w:type="dxa"/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5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6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7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 xml:space="preserve">принципала </w:t>
            </w:r>
          </w:p>
        </w:tc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9022B2">
        <w:trPr>
          <w:gridBefore w:val="2"/>
          <w:gridAfter w:val="1"/>
          <w:wBefore w:w="216" w:type="dxa"/>
          <w:wAfter w:w="7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8105A" w:rsidRPr="00585898" w:rsidRDefault="00B8105A" w:rsidP="005E0023">
      <w:pPr>
        <w:rPr>
          <w:sz w:val="20"/>
          <w:szCs w:val="24"/>
        </w:rPr>
      </w:pPr>
    </w:p>
    <w:p w:rsidR="00B8105A" w:rsidRPr="00585898" w:rsidRDefault="00B8105A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  <w:bookmarkStart w:id="3" w:name="_GoBack"/>
      <w:bookmarkEnd w:id="3"/>
    </w:p>
    <w:sectPr w:rsidR="00553BC8" w:rsidRPr="00585898" w:rsidSect="009022B2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24A0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2F7BAC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022B2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22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EF4A89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42C4A-C440-44EA-A8D2-2A6058B0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2025-04-24T08:58:00Z</dcterms:created>
  <dcterms:modified xsi:type="dcterms:W3CDTF">2025-04-24T08:58:00Z</dcterms:modified>
</cp:coreProperties>
</file>