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27D" w:rsidRDefault="0044579E" w:rsidP="0029227D">
      <w:pPr>
        <w:ind w:right="-598"/>
        <w:jc w:val="right"/>
      </w:pPr>
      <w:r>
        <w:t xml:space="preserve">                                                                                                                                                                                      </w:t>
      </w:r>
      <w:r w:rsidR="0029227D">
        <w:t xml:space="preserve">                       </w:t>
      </w:r>
    </w:p>
    <w:p w:rsidR="0044579E" w:rsidRPr="0029227D" w:rsidRDefault="0044579E" w:rsidP="0029227D">
      <w:pPr>
        <w:jc w:val="right"/>
        <w:rPr>
          <w:b/>
          <w:sz w:val="20"/>
          <w:szCs w:val="20"/>
        </w:rPr>
      </w:pPr>
    </w:p>
    <w:p w:rsidR="0044579E" w:rsidRPr="001B0F00" w:rsidRDefault="00E91F5E" w:rsidP="007B06C8">
      <w:pPr>
        <w:jc w:val="center"/>
        <w:rPr>
          <w:b/>
        </w:rPr>
      </w:pPr>
      <w:r w:rsidRPr="001B0F00">
        <w:rPr>
          <w:b/>
        </w:rPr>
        <w:t>О</w:t>
      </w:r>
      <w:r w:rsidR="00BE32E1" w:rsidRPr="001B0F00">
        <w:rPr>
          <w:b/>
        </w:rPr>
        <w:t>тч</w:t>
      </w:r>
      <w:r w:rsidR="0044579E" w:rsidRPr="001B0F00">
        <w:rPr>
          <w:b/>
        </w:rPr>
        <w:t>ё</w:t>
      </w:r>
      <w:r w:rsidR="00BE32E1" w:rsidRPr="001B0F00">
        <w:rPr>
          <w:b/>
        </w:rPr>
        <w:t>т</w:t>
      </w:r>
      <w:r w:rsidR="007B06C8" w:rsidRPr="001B0F00">
        <w:rPr>
          <w:b/>
        </w:rPr>
        <w:t xml:space="preserve"> </w:t>
      </w:r>
    </w:p>
    <w:p w:rsidR="007B06C8" w:rsidRPr="001B0F00" w:rsidRDefault="0044579E" w:rsidP="0029227D">
      <w:pPr>
        <w:ind w:right="-598"/>
        <w:jc w:val="center"/>
        <w:rPr>
          <w:b/>
        </w:rPr>
      </w:pPr>
      <w:r w:rsidRPr="001B0F00">
        <w:rPr>
          <w:b/>
        </w:rPr>
        <w:t>о ходе реализации Плана мероприятий по реализации Стратегии социально-экономического развития Пестяковского муниципального района по итогам отчётного периода</w:t>
      </w:r>
    </w:p>
    <w:tbl>
      <w:tblPr>
        <w:tblpPr w:leftFromText="180" w:rightFromText="180" w:vertAnchor="text" w:horzAnchor="margin" w:tblpY="759"/>
        <w:tblW w:w="15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9"/>
        <w:gridCol w:w="9"/>
        <w:gridCol w:w="19"/>
        <w:gridCol w:w="7569"/>
        <w:gridCol w:w="19"/>
        <w:gridCol w:w="38"/>
        <w:gridCol w:w="4283"/>
      </w:tblGrid>
      <w:tr w:rsidR="007B06C8" w:rsidRPr="001B0F00" w:rsidTr="00D90E5C">
        <w:trPr>
          <w:trHeight w:val="705"/>
        </w:trPr>
        <w:tc>
          <w:tcPr>
            <w:tcW w:w="3369" w:type="dxa"/>
          </w:tcPr>
          <w:p w:rsidR="007B06C8" w:rsidRPr="001B0F00" w:rsidRDefault="007B06C8" w:rsidP="00D90E5C">
            <w:pPr>
              <w:jc w:val="center"/>
              <w:rPr>
                <w:b/>
              </w:rPr>
            </w:pPr>
            <w:r w:rsidRPr="001B0F00">
              <w:rPr>
                <w:b/>
              </w:rPr>
              <w:t>Наименование мероприятия</w:t>
            </w:r>
          </w:p>
        </w:tc>
        <w:tc>
          <w:tcPr>
            <w:tcW w:w="7654" w:type="dxa"/>
            <w:gridSpan w:val="5"/>
          </w:tcPr>
          <w:p w:rsidR="007B06C8" w:rsidRPr="001B0F00" w:rsidRDefault="007B06C8" w:rsidP="00D90E5C">
            <w:pPr>
              <w:jc w:val="center"/>
              <w:rPr>
                <w:b/>
              </w:rPr>
            </w:pPr>
            <w:r w:rsidRPr="001B0F00">
              <w:rPr>
                <w:b/>
              </w:rPr>
              <w:t>Информация о выполнении мероприятия</w:t>
            </w:r>
          </w:p>
        </w:tc>
        <w:tc>
          <w:tcPr>
            <w:tcW w:w="4283" w:type="dxa"/>
          </w:tcPr>
          <w:p w:rsidR="007B06C8" w:rsidRPr="001B0F00" w:rsidRDefault="007B06C8" w:rsidP="00D90E5C">
            <w:pPr>
              <w:jc w:val="center"/>
              <w:rPr>
                <w:b/>
              </w:rPr>
            </w:pPr>
            <w:r w:rsidRPr="001B0F00">
              <w:rPr>
                <w:b/>
              </w:rPr>
              <w:t>Причины невыполнения</w:t>
            </w:r>
          </w:p>
        </w:tc>
      </w:tr>
      <w:tr w:rsidR="0044579E" w:rsidRPr="001B0F00" w:rsidTr="00D90E5C">
        <w:trPr>
          <w:trHeight w:val="705"/>
        </w:trPr>
        <w:tc>
          <w:tcPr>
            <w:tcW w:w="15306" w:type="dxa"/>
            <w:gridSpan w:val="7"/>
          </w:tcPr>
          <w:p w:rsidR="0044579E" w:rsidRPr="001B0F00" w:rsidRDefault="0044579E" w:rsidP="00D90E5C">
            <w:pPr>
              <w:jc w:val="center"/>
              <w:rPr>
                <w:b/>
              </w:rPr>
            </w:pPr>
            <w:r w:rsidRPr="001B0F00">
              <w:rPr>
                <w:b/>
              </w:rPr>
              <w:t>ИНВЕСТИЦИОННАЯ СТРАТЕГИЯ</w:t>
            </w:r>
          </w:p>
        </w:tc>
      </w:tr>
      <w:tr w:rsidR="007B06C8" w:rsidRPr="001B0F00" w:rsidTr="00D90E5C">
        <w:trPr>
          <w:trHeight w:val="1965"/>
        </w:trPr>
        <w:tc>
          <w:tcPr>
            <w:tcW w:w="3369" w:type="dxa"/>
          </w:tcPr>
          <w:p w:rsidR="007B06C8" w:rsidRPr="001B0F00" w:rsidRDefault="007B06C8" w:rsidP="00D90E5C">
            <w:pPr>
              <w:jc w:val="both"/>
            </w:pPr>
            <w:r w:rsidRPr="001B0F00">
              <w:t>Формирование системы управления по улучшению инвестиционного климата в Пестяковском муниципальном районе</w:t>
            </w:r>
          </w:p>
        </w:tc>
        <w:tc>
          <w:tcPr>
            <w:tcW w:w="7654" w:type="dxa"/>
            <w:gridSpan w:val="5"/>
          </w:tcPr>
          <w:p w:rsidR="007B06C8" w:rsidRPr="001B0F00" w:rsidRDefault="00193FB2" w:rsidP="00D90E5C">
            <w:pPr>
              <w:jc w:val="both"/>
            </w:pPr>
            <w:r w:rsidRPr="001B0F00">
              <w:rPr>
                <w:rFonts w:eastAsia="Calibri"/>
                <w:color w:val="000000"/>
              </w:rPr>
              <w:t>В отчётном году</w:t>
            </w:r>
            <w:r w:rsidR="008239DD" w:rsidRPr="001B0F00">
              <w:rPr>
                <w:rFonts w:eastAsia="Calibri"/>
                <w:color w:val="000000"/>
              </w:rPr>
              <w:t xml:space="preserve"> проведена работа по </w:t>
            </w:r>
            <w:r w:rsidRPr="001B0F00">
              <w:rPr>
                <w:rFonts w:eastAsia="Calibri"/>
                <w:color w:val="000000"/>
              </w:rPr>
              <w:t xml:space="preserve"> обновлен</w:t>
            </w:r>
            <w:r w:rsidR="008239DD" w:rsidRPr="001B0F00">
              <w:rPr>
                <w:rFonts w:eastAsia="Calibri"/>
                <w:color w:val="000000"/>
              </w:rPr>
              <w:t>ию</w:t>
            </w:r>
            <w:r w:rsidRPr="001B0F00">
              <w:rPr>
                <w:rFonts w:eastAsia="Calibri"/>
                <w:color w:val="000000"/>
              </w:rPr>
              <w:t xml:space="preserve"> инвестиционн</w:t>
            </w:r>
            <w:r w:rsidR="00605FEE" w:rsidRPr="001B0F00">
              <w:rPr>
                <w:rFonts w:eastAsia="Calibri"/>
                <w:color w:val="000000"/>
              </w:rPr>
              <w:t>ого</w:t>
            </w:r>
            <w:r w:rsidRPr="001B0F00">
              <w:rPr>
                <w:rFonts w:eastAsia="Calibri"/>
                <w:color w:val="000000"/>
              </w:rPr>
              <w:t xml:space="preserve"> паспорт</w:t>
            </w:r>
            <w:r w:rsidR="00605FEE" w:rsidRPr="001B0F00">
              <w:rPr>
                <w:rFonts w:eastAsia="Calibri"/>
                <w:color w:val="000000"/>
              </w:rPr>
              <w:t>а</w:t>
            </w:r>
            <w:r w:rsidRPr="001B0F00">
              <w:rPr>
                <w:rFonts w:eastAsia="Calibri"/>
                <w:color w:val="000000"/>
              </w:rPr>
              <w:t xml:space="preserve"> Пестяковского муниципального района   и </w:t>
            </w:r>
            <w:r w:rsidR="008239DD" w:rsidRPr="001B0F00">
              <w:rPr>
                <w:rFonts w:eastAsia="Calibri"/>
                <w:color w:val="000000"/>
              </w:rPr>
              <w:t xml:space="preserve"> паспортов</w:t>
            </w:r>
            <w:r w:rsidRPr="001B0F00">
              <w:rPr>
                <w:rFonts w:eastAsia="Calibri"/>
                <w:color w:val="000000"/>
              </w:rPr>
              <w:t xml:space="preserve"> зеленых и коричневых площадок. </w:t>
            </w:r>
            <w:r w:rsidR="008239DD" w:rsidRPr="001B0F00">
              <w:rPr>
                <w:rFonts w:eastAsia="Calibri"/>
                <w:color w:val="000000"/>
              </w:rPr>
              <w:t xml:space="preserve">Ежеквартально проводился контроль по исполнению предоставления  организациями и предприятиями всех форм собственности сведений об инвестициях в основной капитал. </w:t>
            </w:r>
          </w:p>
        </w:tc>
        <w:tc>
          <w:tcPr>
            <w:tcW w:w="4283" w:type="dxa"/>
          </w:tcPr>
          <w:p w:rsidR="007B06C8" w:rsidRPr="001B0F00" w:rsidRDefault="007B06C8" w:rsidP="00D90E5C">
            <w:pPr>
              <w:jc w:val="both"/>
            </w:pPr>
          </w:p>
        </w:tc>
      </w:tr>
      <w:tr w:rsidR="00D90E5C" w:rsidRPr="001B0F00" w:rsidTr="00D90E5C">
        <w:trPr>
          <w:trHeight w:val="470"/>
        </w:trPr>
        <w:tc>
          <w:tcPr>
            <w:tcW w:w="15306" w:type="dxa"/>
            <w:gridSpan w:val="7"/>
          </w:tcPr>
          <w:p w:rsidR="00D90E5C" w:rsidRPr="001B0F00" w:rsidRDefault="00D90E5C" w:rsidP="001C2E61">
            <w:pPr>
              <w:jc w:val="center"/>
              <w:rPr>
                <w:b/>
              </w:rPr>
            </w:pPr>
            <w:r w:rsidRPr="001B0F00">
              <w:rPr>
                <w:b/>
              </w:rPr>
              <w:t>РАЗВИТИЕ МАЛОГО И СРЕДНЕГО ПРЕДПРИНИМАТЕЛЬСТВА</w:t>
            </w:r>
          </w:p>
        </w:tc>
      </w:tr>
      <w:tr w:rsidR="007B06C8" w:rsidRPr="001B0F00" w:rsidTr="00D90E5C">
        <w:trPr>
          <w:trHeight w:val="705"/>
        </w:trPr>
        <w:tc>
          <w:tcPr>
            <w:tcW w:w="3369" w:type="dxa"/>
          </w:tcPr>
          <w:p w:rsidR="007B06C8" w:rsidRPr="001B0F00" w:rsidRDefault="007B06C8" w:rsidP="00D90E5C">
            <w:pPr>
              <w:jc w:val="both"/>
            </w:pPr>
            <w:r w:rsidRPr="001B0F00">
              <w:t>Формирование общей благоприятной деловой среды предпринимательской деятельности и развитие малого и среднего предпринимательства</w:t>
            </w:r>
          </w:p>
        </w:tc>
        <w:tc>
          <w:tcPr>
            <w:tcW w:w="7654" w:type="dxa"/>
            <w:gridSpan w:val="5"/>
          </w:tcPr>
          <w:p w:rsidR="008239DD" w:rsidRPr="000E471B" w:rsidRDefault="007B06C8" w:rsidP="00D90E5C">
            <w:pPr>
              <w:jc w:val="both"/>
            </w:pPr>
            <w:r w:rsidRPr="000E471B">
              <w:t>В рамках проведения ярмарок, конкурсов и выставок активизирована работа по налаживанию взаимовыгодных контактов с городскими округами и муниципальными районами Ивановской области, городскими округами и муниципальными районами соседних областей.</w:t>
            </w:r>
          </w:p>
          <w:p w:rsidR="007B06C8" w:rsidRPr="000E471B" w:rsidRDefault="00EC481C" w:rsidP="00D90E5C">
            <w:pPr>
              <w:jc w:val="both"/>
            </w:pPr>
            <w:r w:rsidRPr="000E471B">
              <w:t xml:space="preserve"> В 201</w:t>
            </w:r>
            <w:r w:rsidR="001C2E61" w:rsidRPr="000E471B">
              <w:t>8</w:t>
            </w:r>
            <w:r w:rsidR="007B06C8" w:rsidRPr="000E471B">
              <w:t xml:space="preserve"> году </w:t>
            </w:r>
            <w:proofErr w:type="gramStart"/>
            <w:r w:rsidR="007B06C8" w:rsidRPr="000E471B">
              <w:t>проведены</w:t>
            </w:r>
            <w:proofErr w:type="gramEnd"/>
            <w:r w:rsidR="007B06C8" w:rsidRPr="000E471B">
              <w:t>:</w:t>
            </w:r>
          </w:p>
          <w:p w:rsidR="007B06C8" w:rsidRPr="000E471B" w:rsidRDefault="007B06C8" w:rsidP="00D90E5C">
            <w:pPr>
              <w:jc w:val="both"/>
            </w:pPr>
            <w:r w:rsidRPr="000E471B">
              <w:t xml:space="preserve">- </w:t>
            </w:r>
            <w:r w:rsidR="005D1987" w:rsidRPr="000E471B">
              <w:t>Мероприятия, посвященные</w:t>
            </w:r>
            <w:r w:rsidRPr="000E471B">
              <w:t xml:space="preserve"> праздновани</w:t>
            </w:r>
            <w:r w:rsidR="005D1987" w:rsidRPr="000E471B">
              <w:t>ю</w:t>
            </w:r>
            <w:r w:rsidRPr="000E471B">
              <w:t xml:space="preserve"> «Дня </w:t>
            </w:r>
            <w:r w:rsidR="001C2E61" w:rsidRPr="000E471B">
              <w:t>работника торговли</w:t>
            </w:r>
            <w:r w:rsidRPr="000E471B">
              <w:t>»</w:t>
            </w:r>
            <w:r w:rsidR="008239DD" w:rsidRPr="000E471B">
              <w:t>.  З</w:t>
            </w:r>
            <w:r w:rsidRPr="000E471B">
              <w:t xml:space="preserve">апланировано и израсходовано– </w:t>
            </w:r>
            <w:r w:rsidR="001C2E61" w:rsidRPr="000E471B">
              <w:t>2,5</w:t>
            </w:r>
            <w:r w:rsidRPr="000E471B">
              <w:t xml:space="preserve"> тыс.</w:t>
            </w:r>
            <w:r w:rsidR="005D1987" w:rsidRPr="000E471B">
              <w:t xml:space="preserve"> </w:t>
            </w:r>
            <w:r w:rsidRPr="000E471B">
              <w:t>руб.;</w:t>
            </w:r>
          </w:p>
          <w:p w:rsidR="007B06C8" w:rsidRPr="000E471B" w:rsidRDefault="007B06C8" w:rsidP="00D90E5C">
            <w:pPr>
              <w:jc w:val="both"/>
            </w:pPr>
            <w:r w:rsidRPr="000E471B">
              <w:t>- Оплата работ по изготовлению рекламного баннера для проведения ярмарок</w:t>
            </w:r>
            <w:r w:rsidR="008239DD" w:rsidRPr="000E471B">
              <w:t>. З</w:t>
            </w:r>
            <w:r w:rsidRPr="000E471B">
              <w:t xml:space="preserve">апланировано – </w:t>
            </w:r>
            <w:r w:rsidR="000E471B" w:rsidRPr="000E471B">
              <w:t>3,9</w:t>
            </w:r>
            <w:r w:rsidRPr="000E471B">
              <w:t xml:space="preserve"> тыс.</w:t>
            </w:r>
            <w:r w:rsidR="005D1987" w:rsidRPr="000E471B">
              <w:t xml:space="preserve"> </w:t>
            </w:r>
            <w:r w:rsidRPr="000E471B">
              <w:t xml:space="preserve">руб., израсходовано </w:t>
            </w:r>
            <w:r w:rsidR="005D1987" w:rsidRPr="000E471B">
              <w:t>–</w:t>
            </w:r>
            <w:r w:rsidRPr="000E471B">
              <w:t xml:space="preserve"> </w:t>
            </w:r>
            <w:r w:rsidR="000E471B" w:rsidRPr="000E471B">
              <w:t>3,9</w:t>
            </w:r>
            <w:r w:rsidRPr="000E471B">
              <w:rPr>
                <w:bCs/>
              </w:rPr>
              <w:t xml:space="preserve"> тыс.</w:t>
            </w:r>
            <w:r w:rsidR="005D1987" w:rsidRPr="000E471B">
              <w:rPr>
                <w:bCs/>
              </w:rPr>
              <w:t xml:space="preserve"> </w:t>
            </w:r>
            <w:r w:rsidRPr="000E471B">
              <w:rPr>
                <w:bCs/>
              </w:rPr>
              <w:t>руб.</w:t>
            </w:r>
            <w:r w:rsidRPr="000E471B">
              <w:t>;</w:t>
            </w:r>
          </w:p>
          <w:p w:rsidR="007B06C8" w:rsidRPr="000E471B" w:rsidRDefault="005D1987" w:rsidP="00D90E5C">
            <w:pPr>
              <w:jc w:val="both"/>
            </w:pPr>
            <w:r w:rsidRPr="000E471B">
              <w:t>-</w:t>
            </w:r>
            <w:r w:rsidR="000E471B" w:rsidRPr="000E471B">
              <w:t xml:space="preserve"> </w:t>
            </w:r>
            <w:proofErr w:type="gramStart"/>
            <w:r w:rsidRPr="000E471B">
              <w:t>Я</w:t>
            </w:r>
            <w:r w:rsidR="00694B7B" w:rsidRPr="000E471B">
              <w:t>рмарка</w:t>
            </w:r>
            <w:proofErr w:type="gramEnd"/>
            <w:r w:rsidR="00694B7B" w:rsidRPr="000E471B">
              <w:t xml:space="preserve"> посвященная</w:t>
            </w:r>
            <w:r w:rsidR="007B06C8" w:rsidRPr="000E471B">
              <w:t xml:space="preserve"> празднованию Дня Пестяковского муниципального района  предусмотрено  и израсходовано – </w:t>
            </w:r>
            <w:r w:rsidR="000E471B" w:rsidRPr="000E471B">
              <w:t>4</w:t>
            </w:r>
            <w:r w:rsidR="00AD5FA3" w:rsidRPr="000E471B">
              <w:t>,0</w:t>
            </w:r>
            <w:r w:rsidR="007B06C8" w:rsidRPr="000E471B">
              <w:t xml:space="preserve"> тыс.</w:t>
            </w:r>
            <w:r w:rsidRPr="000E471B">
              <w:t xml:space="preserve"> </w:t>
            </w:r>
            <w:r w:rsidR="007B06C8" w:rsidRPr="000E471B">
              <w:t xml:space="preserve">руб.; </w:t>
            </w:r>
          </w:p>
          <w:p w:rsidR="00AD5FA3" w:rsidRPr="000E471B" w:rsidRDefault="00AD5FA3" w:rsidP="00D90E5C">
            <w:pPr>
              <w:jc w:val="both"/>
            </w:pPr>
            <w:r w:rsidRPr="000E471B">
              <w:t>- Проведение районного сельскохозяйственного конкурса организованного в рамках проведения «Осенней сельскохозяйственной ярмарки</w:t>
            </w:r>
            <w:r w:rsidR="007A60FB" w:rsidRPr="000E471B">
              <w:t xml:space="preserve">» предусмотрено и израсходовано </w:t>
            </w:r>
            <w:r w:rsidR="000E471B" w:rsidRPr="000E471B">
              <w:t xml:space="preserve">3,0 </w:t>
            </w:r>
            <w:r w:rsidR="007A60FB" w:rsidRPr="000E471B">
              <w:t>тыс. руб.</w:t>
            </w:r>
          </w:p>
          <w:p w:rsidR="000E471B" w:rsidRPr="000E471B" w:rsidRDefault="000E471B" w:rsidP="00D90E5C">
            <w:pPr>
              <w:jc w:val="both"/>
            </w:pPr>
            <w:r w:rsidRPr="000E471B">
              <w:t xml:space="preserve">- Проведение мероприятия «Царский гриб» предусмотрено 16,6 тыс. </w:t>
            </w:r>
            <w:r w:rsidRPr="000E471B">
              <w:lastRenderedPageBreak/>
              <w:t>руб., израсходовано 16,5 тыс. руб.</w:t>
            </w:r>
          </w:p>
          <w:p w:rsidR="007B06C8" w:rsidRPr="000E471B" w:rsidRDefault="007B06C8" w:rsidP="00D90E5C">
            <w:pPr>
              <w:jc w:val="both"/>
            </w:pPr>
          </w:p>
        </w:tc>
        <w:tc>
          <w:tcPr>
            <w:tcW w:w="4283" w:type="dxa"/>
          </w:tcPr>
          <w:p w:rsidR="001D0D64" w:rsidRPr="000E471B" w:rsidRDefault="001D0D64" w:rsidP="00F60A29">
            <w:pPr>
              <w:jc w:val="both"/>
            </w:pPr>
          </w:p>
        </w:tc>
      </w:tr>
      <w:tr w:rsidR="00D90E5C" w:rsidRPr="001B0F00" w:rsidTr="003E5E4A">
        <w:trPr>
          <w:trHeight w:val="434"/>
        </w:trPr>
        <w:tc>
          <w:tcPr>
            <w:tcW w:w="15306" w:type="dxa"/>
            <w:gridSpan w:val="7"/>
          </w:tcPr>
          <w:p w:rsidR="00D90E5C" w:rsidRPr="001C2E61" w:rsidRDefault="00D90E5C" w:rsidP="00D90E5C">
            <w:pPr>
              <w:jc w:val="center"/>
              <w:rPr>
                <w:b/>
                <w:bCs/>
                <w:color w:val="FF0000"/>
              </w:rPr>
            </w:pPr>
            <w:r w:rsidRPr="000E471B">
              <w:rPr>
                <w:b/>
                <w:bCs/>
              </w:rPr>
              <w:lastRenderedPageBreak/>
              <w:t>РАЗВИТИЕ АГРОПРОМЫШЛЕННОГО КОМПЛЕКСА</w:t>
            </w:r>
          </w:p>
        </w:tc>
      </w:tr>
      <w:tr w:rsidR="007B06C8" w:rsidRPr="001B0F00" w:rsidTr="00D90E5C">
        <w:trPr>
          <w:trHeight w:val="705"/>
        </w:trPr>
        <w:tc>
          <w:tcPr>
            <w:tcW w:w="3369" w:type="dxa"/>
          </w:tcPr>
          <w:p w:rsidR="007B06C8" w:rsidRPr="001B0F00" w:rsidRDefault="007B06C8" w:rsidP="00D90E5C">
            <w:pPr>
              <w:jc w:val="both"/>
            </w:pPr>
            <w:r w:rsidRPr="001B0F00">
              <w:t>Реализация мер по развитию сельского хозяйства Пестяковского муниципального района</w:t>
            </w:r>
          </w:p>
        </w:tc>
        <w:tc>
          <w:tcPr>
            <w:tcW w:w="7654" w:type="dxa"/>
            <w:gridSpan w:val="5"/>
          </w:tcPr>
          <w:p w:rsidR="00FA1124" w:rsidRPr="00164383" w:rsidRDefault="00FA1124" w:rsidP="00D90E5C">
            <w:pPr>
              <w:jc w:val="both"/>
            </w:pPr>
            <w:r w:rsidRPr="00164383">
              <w:t>В 201</w:t>
            </w:r>
            <w:r w:rsidR="000E471B" w:rsidRPr="00164383">
              <w:t>8</w:t>
            </w:r>
            <w:r w:rsidRPr="00164383">
              <w:t xml:space="preserve"> году была проведена осенняя сельскохозяйственная ярмарка</w:t>
            </w:r>
            <w:r w:rsidR="00164383" w:rsidRPr="00164383">
              <w:t>, на которой местные товаропроизводители представляли свою продукцию.</w:t>
            </w:r>
            <w:r w:rsidRPr="00164383">
              <w:t xml:space="preserve"> </w:t>
            </w:r>
          </w:p>
          <w:p w:rsidR="007B06C8" w:rsidRPr="001C2E61" w:rsidRDefault="008D69EE" w:rsidP="001643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lang w:eastAsia="en-US"/>
              </w:rPr>
            </w:pPr>
            <w:r w:rsidRPr="00164383">
              <w:t xml:space="preserve"> Сельскохозяйственными</w:t>
            </w:r>
            <w:r w:rsidR="00FA1124" w:rsidRPr="00164383">
              <w:t xml:space="preserve"> товаропроизводителями района</w:t>
            </w:r>
            <w:r w:rsidR="008D0142" w:rsidRPr="00164383">
              <w:t xml:space="preserve"> была получена</w:t>
            </w:r>
            <w:r w:rsidR="00FA1124" w:rsidRPr="00164383">
              <w:t xml:space="preserve"> </w:t>
            </w:r>
            <w:r w:rsidR="008D0142" w:rsidRPr="00164383">
              <w:t xml:space="preserve"> муниципальная и государственная поддержка в виде </w:t>
            </w:r>
            <w:r w:rsidRPr="00164383">
              <w:rPr>
                <w:rFonts w:eastAsia="Calibri"/>
                <w:lang w:eastAsia="en-US"/>
              </w:rPr>
              <w:t>субсидии из федерального и</w:t>
            </w:r>
            <w:r w:rsidR="008D0142" w:rsidRPr="00164383">
              <w:rPr>
                <w:rFonts w:eastAsia="Calibri"/>
                <w:lang w:eastAsia="en-US"/>
              </w:rPr>
              <w:t xml:space="preserve"> областного бюджета в сумме </w:t>
            </w:r>
            <w:r w:rsidR="000E471B" w:rsidRPr="00164383">
              <w:rPr>
                <w:rFonts w:eastAsia="Calibri"/>
                <w:lang w:eastAsia="en-US"/>
              </w:rPr>
              <w:t>175,0</w:t>
            </w:r>
            <w:r w:rsidR="008D0142" w:rsidRPr="00164383">
              <w:rPr>
                <w:rFonts w:eastAsia="Calibri"/>
                <w:lang w:eastAsia="en-US"/>
              </w:rPr>
              <w:t xml:space="preserve"> тыс. руб., </w:t>
            </w:r>
            <w:r w:rsidR="00164383" w:rsidRPr="00164383">
              <w:rPr>
                <w:rFonts w:eastAsia="Calibri"/>
                <w:lang w:eastAsia="en-US"/>
              </w:rPr>
              <w:t xml:space="preserve">на </w:t>
            </w:r>
            <w:r w:rsidRPr="00164383">
              <w:rPr>
                <w:rFonts w:eastAsia="Calibri"/>
                <w:lang w:eastAsia="en-US"/>
              </w:rPr>
              <w:t>содержание мясного скотоводства. И</w:t>
            </w:r>
            <w:r w:rsidR="008D0142" w:rsidRPr="00164383">
              <w:rPr>
                <w:rFonts w:eastAsia="Calibri"/>
                <w:lang w:eastAsia="en-US"/>
              </w:rPr>
              <w:t xml:space="preserve">з местного бюджета в рамках подпрограммы «Содействие развитию малого и среднего предпринимательства в Пестяковском муниципальном районе» </w:t>
            </w:r>
            <w:r w:rsidRPr="00164383">
              <w:rPr>
                <w:rFonts w:eastAsia="Calibri"/>
                <w:lang w:eastAsia="en-US"/>
              </w:rPr>
              <w:t>оказана муниципальная поддержка</w:t>
            </w:r>
            <w:r w:rsidR="008D0142" w:rsidRPr="00164383">
              <w:rPr>
                <w:rFonts w:eastAsia="Calibri"/>
                <w:lang w:eastAsia="en-US"/>
              </w:rPr>
              <w:t xml:space="preserve"> в размере </w:t>
            </w:r>
            <w:r w:rsidR="00164383" w:rsidRPr="00164383">
              <w:rPr>
                <w:rFonts w:eastAsia="Calibri"/>
                <w:lang w:eastAsia="en-US"/>
              </w:rPr>
              <w:t>40</w:t>
            </w:r>
            <w:r w:rsidR="008D0142" w:rsidRPr="00164383">
              <w:rPr>
                <w:rFonts w:eastAsia="Calibri"/>
                <w:lang w:eastAsia="en-US"/>
              </w:rPr>
              <w:t xml:space="preserve">,00 тыс. рублей  на развитие </w:t>
            </w:r>
            <w:r w:rsidR="00164383" w:rsidRPr="00164383">
              <w:rPr>
                <w:rFonts w:eastAsia="Calibri"/>
                <w:lang w:eastAsia="en-US"/>
              </w:rPr>
              <w:t>мясного скотоводства</w:t>
            </w:r>
            <w:r w:rsidR="008D0142" w:rsidRPr="00164383">
              <w:rPr>
                <w:rFonts w:eastAsia="Calibri"/>
                <w:lang w:eastAsia="en-US"/>
              </w:rPr>
              <w:t xml:space="preserve">. </w:t>
            </w:r>
          </w:p>
        </w:tc>
        <w:tc>
          <w:tcPr>
            <w:tcW w:w="4283" w:type="dxa"/>
          </w:tcPr>
          <w:p w:rsidR="007B06C8" w:rsidRPr="001B0F00" w:rsidRDefault="007B06C8" w:rsidP="00D90E5C">
            <w:pPr>
              <w:jc w:val="both"/>
              <w:rPr>
                <w:bCs/>
              </w:rPr>
            </w:pPr>
          </w:p>
        </w:tc>
      </w:tr>
      <w:tr w:rsidR="00D90E5C" w:rsidRPr="001B0F00" w:rsidTr="003E5E4A">
        <w:trPr>
          <w:trHeight w:val="495"/>
        </w:trPr>
        <w:tc>
          <w:tcPr>
            <w:tcW w:w="15306" w:type="dxa"/>
            <w:gridSpan w:val="7"/>
          </w:tcPr>
          <w:p w:rsidR="00D90E5C" w:rsidRPr="001C2E61" w:rsidRDefault="00D90E5C" w:rsidP="00D90E5C">
            <w:pPr>
              <w:jc w:val="center"/>
              <w:rPr>
                <w:b/>
                <w:color w:val="FF0000"/>
              </w:rPr>
            </w:pPr>
            <w:r w:rsidRPr="00164383">
              <w:rPr>
                <w:b/>
              </w:rPr>
              <w:t>РАЗВИТИЕ ОБРАЗОВАНИЯ</w:t>
            </w:r>
          </w:p>
        </w:tc>
      </w:tr>
      <w:tr w:rsidR="00DB7B9B" w:rsidRPr="001B0F00" w:rsidTr="00D90E5C">
        <w:trPr>
          <w:trHeight w:val="795"/>
        </w:trPr>
        <w:tc>
          <w:tcPr>
            <w:tcW w:w="3369" w:type="dxa"/>
          </w:tcPr>
          <w:p w:rsidR="00DB7B9B" w:rsidRPr="007A143C" w:rsidRDefault="00DB7B9B" w:rsidP="00F0430A">
            <w:r w:rsidRPr="007A143C">
              <w:t>Реализация мероприятий по развитию вариативных форм дошкольного образования</w:t>
            </w:r>
          </w:p>
        </w:tc>
        <w:tc>
          <w:tcPr>
            <w:tcW w:w="7654" w:type="dxa"/>
            <w:gridSpan w:val="5"/>
          </w:tcPr>
          <w:p w:rsidR="00DB7B9B" w:rsidRPr="007A143C" w:rsidRDefault="00DB7B9B" w:rsidP="00F0430A">
            <w:r w:rsidRPr="007A143C">
              <w:t>Реализация данного мероприятия была завершена в 2016 году. На базе МКДОУ детский сад «Солнышко» был реализован проект « Мини детский сад».</w:t>
            </w:r>
          </w:p>
        </w:tc>
        <w:tc>
          <w:tcPr>
            <w:tcW w:w="4283" w:type="dxa"/>
          </w:tcPr>
          <w:p w:rsidR="00DB7B9B" w:rsidRPr="00164383" w:rsidRDefault="00DB7B9B" w:rsidP="00CC5EDC">
            <w:pPr>
              <w:jc w:val="both"/>
              <w:rPr>
                <w:color w:val="C00000"/>
              </w:rPr>
            </w:pPr>
          </w:p>
        </w:tc>
      </w:tr>
      <w:tr w:rsidR="00D90E5C" w:rsidRPr="001B0F00" w:rsidTr="00D90E5C">
        <w:trPr>
          <w:trHeight w:val="795"/>
        </w:trPr>
        <w:tc>
          <w:tcPr>
            <w:tcW w:w="3369" w:type="dxa"/>
          </w:tcPr>
          <w:p w:rsidR="00D90E5C" w:rsidRPr="001B0F00" w:rsidRDefault="00D90E5C" w:rsidP="00D90E5C">
            <w:pPr>
              <w:jc w:val="both"/>
            </w:pPr>
            <w:r w:rsidRPr="001B0F00">
              <w:t>Реализация мероприятий по развитию системы общего образования</w:t>
            </w:r>
          </w:p>
        </w:tc>
        <w:tc>
          <w:tcPr>
            <w:tcW w:w="7654" w:type="dxa"/>
            <w:gridSpan w:val="5"/>
          </w:tcPr>
          <w:p w:rsidR="00DB7B9B" w:rsidRPr="00DB7B9B" w:rsidRDefault="00DB7B9B" w:rsidP="00DB7B9B">
            <w:pPr>
              <w:jc w:val="both"/>
              <w:rPr>
                <w:lang w:eastAsia="en-US"/>
              </w:rPr>
            </w:pPr>
            <w:r w:rsidRPr="00DB7B9B">
              <w:rPr>
                <w:lang w:eastAsia="en-US"/>
              </w:rPr>
              <w:t xml:space="preserve">Муниципальной программой «Развитие образования Пестяковского муниципального района» подпрограммой «Развитие общего образования Пестяковского муниципального района»  удельный вес численности учащихся организаций общего образования, обучающихся в соответствии с новым федеральным государственным образовательным стандартом, предусматривал </w:t>
            </w:r>
          </w:p>
          <w:p w:rsidR="00DB7B9B" w:rsidRPr="00DB7B9B" w:rsidRDefault="00DB7B9B" w:rsidP="00DB7B9B">
            <w:pPr>
              <w:jc w:val="both"/>
              <w:rPr>
                <w:lang w:eastAsia="en-US"/>
              </w:rPr>
            </w:pPr>
            <w:r w:rsidRPr="00DB7B9B">
              <w:rPr>
                <w:lang w:eastAsia="en-US"/>
              </w:rPr>
              <w:t xml:space="preserve"> в 2018 г. – 96%,  </w:t>
            </w:r>
            <w:proofErr w:type="gramStart"/>
            <w:r w:rsidRPr="00DB7B9B">
              <w:rPr>
                <w:lang w:eastAsia="en-US"/>
              </w:rPr>
              <w:t>на конец</w:t>
            </w:r>
            <w:proofErr w:type="gramEnd"/>
            <w:r w:rsidRPr="00DB7B9B">
              <w:rPr>
                <w:lang w:eastAsia="en-US"/>
              </w:rPr>
              <w:t xml:space="preserve"> 2018 году составил 96%.</w:t>
            </w:r>
          </w:p>
          <w:p w:rsidR="00DB7B9B" w:rsidRPr="00DB7B9B" w:rsidRDefault="00DB7B9B" w:rsidP="00DB7B9B">
            <w:pPr>
              <w:jc w:val="both"/>
              <w:rPr>
                <w:lang w:eastAsia="en-US"/>
              </w:rPr>
            </w:pPr>
            <w:r w:rsidRPr="00DB7B9B">
              <w:rPr>
                <w:lang w:eastAsia="en-US"/>
              </w:rPr>
              <w:t>Денежные средства, израсходованные в 2018 году на реализацию ФГОС начального общего, основного общего, среднего общего образования составили 21 447 790,45 рублей.</w:t>
            </w:r>
          </w:p>
          <w:p w:rsidR="00DB7B9B" w:rsidRPr="00DB7B9B" w:rsidRDefault="00DB7B9B" w:rsidP="00DB7B9B">
            <w:pPr>
              <w:jc w:val="both"/>
              <w:rPr>
                <w:rFonts w:eastAsia="Calibri"/>
                <w:lang w:eastAsia="en-US"/>
              </w:rPr>
            </w:pPr>
            <w:r w:rsidRPr="00DB7B9B">
              <w:rPr>
                <w:rFonts w:eastAsia="Calibri"/>
                <w:lang w:eastAsia="en-US"/>
              </w:rPr>
              <w:t>Цель: создание условий и обеспечение доступности для получения качественного общего образования и воспитания.</w:t>
            </w:r>
          </w:p>
          <w:p w:rsidR="00D90E5C" w:rsidRPr="001C2E61" w:rsidRDefault="00DB7B9B" w:rsidP="00DB7B9B">
            <w:pPr>
              <w:jc w:val="both"/>
              <w:rPr>
                <w:color w:val="FF0000"/>
              </w:rPr>
            </w:pPr>
            <w:r w:rsidRPr="00DB7B9B">
              <w:rPr>
                <w:rFonts w:eastAsia="Calibri"/>
                <w:lang w:eastAsia="en-US"/>
              </w:rPr>
              <w:t>Результаты: все обучающиеся (выпускники) 9-х классов, 11 класса получили аттестаты об основном общем и среднем общем образовании.</w:t>
            </w:r>
          </w:p>
        </w:tc>
        <w:tc>
          <w:tcPr>
            <w:tcW w:w="4283" w:type="dxa"/>
          </w:tcPr>
          <w:p w:rsidR="00D90E5C" w:rsidRPr="00164383" w:rsidRDefault="00D90E5C" w:rsidP="00CC5EDC">
            <w:pPr>
              <w:jc w:val="both"/>
              <w:rPr>
                <w:color w:val="C00000"/>
              </w:rPr>
            </w:pPr>
          </w:p>
        </w:tc>
      </w:tr>
      <w:tr w:rsidR="00DB7B9B" w:rsidRPr="001B0F00" w:rsidTr="00D90E5C">
        <w:trPr>
          <w:trHeight w:val="795"/>
        </w:trPr>
        <w:tc>
          <w:tcPr>
            <w:tcW w:w="3369" w:type="dxa"/>
          </w:tcPr>
          <w:p w:rsidR="00DB7B9B" w:rsidRPr="001B45D3" w:rsidRDefault="00DB7B9B" w:rsidP="00F0430A">
            <w:r w:rsidRPr="001B45D3">
              <w:t>Реализация проекта «Электронная проходная»</w:t>
            </w:r>
          </w:p>
        </w:tc>
        <w:tc>
          <w:tcPr>
            <w:tcW w:w="7654" w:type="dxa"/>
            <w:gridSpan w:val="5"/>
          </w:tcPr>
          <w:p w:rsidR="00DB7B9B" w:rsidRPr="001B45D3" w:rsidRDefault="00DB7B9B" w:rsidP="00DB7B9B">
            <w:pPr>
              <w:jc w:val="both"/>
            </w:pPr>
            <w:r w:rsidRPr="001B45D3">
              <w:t xml:space="preserve">В рамках муниципальной программы «Развитие образования Пестяковского муниципального района» подпрограмма « Развитие общего образования Пестяковского муниципального района» в 2015 году был реализован проект « Электронная проходная», цель которого усиление пропускного режима,  проведение антитеррористических </w:t>
            </w:r>
            <w:r w:rsidRPr="001B45D3">
              <w:lastRenderedPageBreak/>
              <w:t>мероприятий. На данный проект израсходовано из муниципального бюджета 250 000,00 руб.</w:t>
            </w:r>
          </w:p>
        </w:tc>
        <w:tc>
          <w:tcPr>
            <w:tcW w:w="4283" w:type="dxa"/>
          </w:tcPr>
          <w:p w:rsidR="00DB7B9B" w:rsidRPr="00164383" w:rsidRDefault="00DB7B9B" w:rsidP="00D90E5C">
            <w:pPr>
              <w:jc w:val="both"/>
              <w:rPr>
                <w:color w:val="C00000"/>
              </w:rPr>
            </w:pPr>
          </w:p>
        </w:tc>
      </w:tr>
      <w:tr w:rsidR="00CC5EDC" w:rsidRPr="001B0F00" w:rsidTr="00D90E5C">
        <w:trPr>
          <w:trHeight w:val="795"/>
        </w:trPr>
        <w:tc>
          <w:tcPr>
            <w:tcW w:w="3369" w:type="dxa"/>
          </w:tcPr>
          <w:p w:rsidR="00CC5EDC" w:rsidRPr="001B0F00" w:rsidRDefault="00CC5EDC" w:rsidP="00D90E5C">
            <w:pPr>
              <w:jc w:val="both"/>
            </w:pPr>
            <w:r w:rsidRPr="001B0F00">
              <w:lastRenderedPageBreak/>
              <w:t>Выявление и адресная поддержка одаренных детей</w:t>
            </w:r>
          </w:p>
        </w:tc>
        <w:tc>
          <w:tcPr>
            <w:tcW w:w="7654" w:type="dxa"/>
            <w:gridSpan w:val="5"/>
          </w:tcPr>
          <w:p w:rsidR="00CC5EDC" w:rsidRPr="001C2E61" w:rsidRDefault="00DB7B9B" w:rsidP="00D90E5C">
            <w:pPr>
              <w:jc w:val="both"/>
              <w:rPr>
                <w:color w:val="FF0000"/>
              </w:rPr>
            </w:pPr>
            <w:r w:rsidRPr="00DB7B9B">
              <w:rPr>
                <w:lang w:eastAsia="en-US"/>
              </w:rPr>
              <w:t xml:space="preserve">Муниципальной программой «Развитие образования Пестяковского муниципального района» подпрограммой «Дети Пестяковского муниципального района» в 2018 году были предусмотрены денежные средства из муниципального бюджета в сумме 60 000.00 рублей на </w:t>
            </w:r>
            <w:proofErr w:type="spellStart"/>
            <w:r w:rsidRPr="00DB7B9B">
              <w:rPr>
                <w:lang w:eastAsia="en-US"/>
              </w:rPr>
              <w:t>грантовую</w:t>
            </w:r>
            <w:proofErr w:type="spellEnd"/>
            <w:r w:rsidRPr="00DB7B9B">
              <w:rPr>
                <w:lang w:eastAsia="en-US"/>
              </w:rPr>
              <w:t xml:space="preserve"> поддержку одаренных детей. Гранты за участие и победы в разных направлениях деятельности в 2018 году получили 252 ребенка. Выполнение составило 100%. Цель данного мероприятия – создание благоприятных условий для комплексного развития и жизнедеятельности детей </w:t>
            </w:r>
            <w:proofErr w:type="spellStart"/>
            <w:r w:rsidRPr="00DB7B9B">
              <w:rPr>
                <w:lang w:eastAsia="en-US"/>
              </w:rPr>
              <w:t>Пестяковксого</w:t>
            </w:r>
            <w:proofErr w:type="spellEnd"/>
            <w:r w:rsidRPr="00DB7B9B">
              <w:rPr>
                <w:lang w:eastAsia="en-US"/>
              </w:rPr>
              <w:t xml:space="preserve"> муниципального района.</w:t>
            </w:r>
          </w:p>
        </w:tc>
        <w:tc>
          <w:tcPr>
            <w:tcW w:w="4283" w:type="dxa"/>
          </w:tcPr>
          <w:p w:rsidR="00CC5EDC" w:rsidRPr="00164383" w:rsidRDefault="00CC5EDC" w:rsidP="00D90E5C">
            <w:pPr>
              <w:jc w:val="both"/>
              <w:rPr>
                <w:color w:val="C00000"/>
              </w:rPr>
            </w:pPr>
          </w:p>
        </w:tc>
      </w:tr>
      <w:tr w:rsidR="007018EB" w:rsidRPr="001B0F00" w:rsidTr="00D90E5C">
        <w:trPr>
          <w:trHeight w:val="795"/>
        </w:trPr>
        <w:tc>
          <w:tcPr>
            <w:tcW w:w="3369" w:type="dxa"/>
          </w:tcPr>
          <w:p w:rsidR="007018EB" w:rsidRPr="001B0F00" w:rsidRDefault="007018EB" w:rsidP="00D90E5C">
            <w:pPr>
              <w:jc w:val="both"/>
            </w:pPr>
            <w:r w:rsidRPr="001B0F00">
              <w:t>Мероприятия по привлечению молодых специалистов в образовательные организации</w:t>
            </w:r>
          </w:p>
        </w:tc>
        <w:tc>
          <w:tcPr>
            <w:tcW w:w="7654" w:type="dxa"/>
            <w:gridSpan w:val="5"/>
          </w:tcPr>
          <w:p w:rsidR="007018EB" w:rsidRPr="001C2E61" w:rsidRDefault="00DB7B9B" w:rsidP="00D90E5C">
            <w:pPr>
              <w:jc w:val="both"/>
              <w:rPr>
                <w:color w:val="FF0000"/>
              </w:rPr>
            </w:pPr>
            <w:r w:rsidRPr="00DB7B9B">
              <w:rPr>
                <w:lang w:eastAsia="en-US"/>
              </w:rPr>
              <w:t xml:space="preserve">В 2018 году все образовательные учреждения были укомплектованы педагогическими кадрами. Вакансия </w:t>
            </w:r>
            <w:proofErr w:type="gramStart"/>
            <w:r w:rsidRPr="00DB7B9B">
              <w:rPr>
                <w:lang w:eastAsia="en-US"/>
              </w:rPr>
              <w:t>заявлялась</w:t>
            </w:r>
            <w:proofErr w:type="gramEnd"/>
            <w:r w:rsidRPr="00DB7B9B">
              <w:rPr>
                <w:lang w:eastAsia="en-US"/>
              </w:rPr>
              <w:t xml:space="preserve"> на учителя английского языка в МБОУ « </w:t>
            </w:r>
            <w:proofErr w:type="spellStart"/>
            <w:r w:rsidRPr="00DB7B9B">
              <w:rPr>
                <w:lang w:eastAsia="en-US"/>
              </w:rPr>
              <w:t>Пестяковская</w:t>
            </w:r>
            <w:proofErr w:type="spellEnd"/>
            <w:r w:rsidRPr="00DB7B9B">
              <w:rPr>
                <w:lang w:eastAsia="en-US"/>
              </w:rPr>
              <w:t xml:space="preserve"> СШ». В целях поддержки молодых кадров образовательных учреждений в 2018 году проведен конкурс « Молодой специалист». Цель данного мероприятия: содействие росту профессионального мастерства молодых специалистов</w:t>
            </w:r>
          </w:p>
        </w:tc>
        <w:tc>
          <w:tcPr>
            <w:tcW w:w="4283" w:type="dxa"/>
          </w:tcPr>
          <w:p w:rsidR="007018EB" w:rsidRPr="00164383" w:rsidRDefault="007018EB" w:rsidP="007018EB">
            <w:pPr>
              <w:jc w:val="both"/>
              <w:rPr>
                <w:color w:val="C00000"/>
              </w:rPr>
            </w:pPr>
          </w:p>
        </w:tc>
      </w:tr>
      <w:tr w:rsidR="007018EB" w:rsidRPr="001B0F00" w:rsidTr="003E5E4A">
        <w:trPr>
          <w:trHeight w:val="403"/>
        </w:trPr>
        <w:tc>
          <w:tcPr>
            <w:tcW w:w="15306" w:type="dxa"/>
            <w:gridSpan w:val="7"/>
          </w:tcPr>
          <w:p w:rsidR="007018EB" w:rsidRPr="00164383" w:rsidRDefault="0085137E" w:rsidP="0085137E">
            <w:pPr>
              <w:jc w:val="center"/>
              <w:rPr>
                <w:b/>
                <w:color w:val="C00000"/>
              </w:rPr>
            </w:pPr>
            <w:r w:rsidRPr="00DB7B9B">
              <w:rPr>
                <w:b/>
              </w:rPr>
              <w:t>КУЛЬТУРА</w:t>
            </w:r>
          </w:p>
        </w:tc>
      </w:tr>
      <w:tr w:rsidR="00F0430A" w:rsidRPr="001B0F00" w:rsidTr="003E5E4A">
        <w:trPr>
          <w:trHeight w:val="1826"/>
        </w:trPr>
        <w:tc>
          <w:tcPr>
            <w:tcW w:w="3369" w:type="dxa"/>
          </w:tcPr>
          <w:p w:rsidR="00F0430A" w:rsidRPr="001B0F00" w:rsidRDefault="00F0430A" w:rsidP="00FC5662">
            <w:pPr>
              <w:jc w:val="both"/>
            </w:pPr>
            <w:r w:rsidRPr="001B0F00">
              <w:t>Реализация мероприятий по музейно-выставочной деятельности</w:t>
            </w:r>
          </w:p>
        </w:tc>
        <w:tc>
          <w:tcPr>
            <w:tcW w:w="7654" w:type="dxa"/>
            <w:gridSpan w:val="5"/>
          </w:tcPr>
          <w:p w:rsidR="00F0430A" w:rsidRDefault="00F0430A" w:rsidP="00FC5662">
            <w:pPr>
              <w:jc w:val="both"/>
            </w:pPr>
            <w:r w:rsidRPr="00B01807">
              <w:t>В музее в течение года оформлено 13  выставок – экспозиций, в том числе 1 выездная</w:t>
            </w:r>
            <w:r w:rsidR="003E5E4A">
              <w:t xml:space="preserve"> поездка</w:t>
            </w:r>
            <w:r w:rsidRPr="00B01807">
              <w:t xml:space="preserve">. Проводилась поисковая и исследовательская работа, сбор экспонатов. </w:t>
            </w:r>
            <w:r>
              <w:t>Организовывались экскурсии, этнографические занятия.</w:t>
            </w:r>
          </w:p>
          <w:p w:rsidR="00F0430A" w:rsidRPr="00B01807" w:rsidRDefault="00F0430A" w:rsidP="00FC5662">
            <w:pPr>
              <w:jc w:val="both"/>
            </w:pPr>
            <w:r>
              <w:t xml:space="preserve"> Посещаемость по музею</w:t>
            </w:r>
            <w:r w:rsidR="003E5E4A">
              <w:t xml:space="preserve"> в 2018 году </w:t>
            </w:r>
            <w:r>
              <w:t xml:space="preserve"> составила 2</w:t>
            </w:r>
            <w:r w:rsidR="003E5E4A">
              <w:t xml:space="preserve"> </w:t>
            </w:r>
            <w:r>
              <w:t>250 человек</w:t>
            </w:r>
            <w:r w:rsidR="003E5E4A">
              <w:t>.</w:t>
            </w:r>
          </w:p>
        </w:tc>
        <w:tc>
          <w:tcPr>
            <w:tcW w:w="4283" w:type="dxa"/>
          </w:tcPr>
          <w:p w:rsidR="00F0430A" w:rsidRPr="00B01807" w:rsidRDefault="00F0430A" w:rsidP="003E5E4A">
            <w:pPr>
              <w:jc w:val="both"/>
            </w:pPr>
            <w:r>
              <w:t>Произошло небольшое снижение посещаемости ввиду того, что запланированная выставка из фондов Ивановского музея не была оформлена по объективным причинам. В связи с этим и произошло снижение посещаемости</w:t>
            </w:r>
            <w:r w:rsidR="003E5E4A">
              <w:t>.</w:t>
            </w:r>
          </w:p>
        </w:tc>
      </w:tr>
      <w:tr w:rsidR="00966407" w:rsidRPr="001B0F00" w:rsidTr="00D90E5C">
        <w:trPr>
          <w:trHeight w:val="795"/>
        </w:trPr>
        <w:tc>
          <w:tcPr>
            <w:tcW w:w="3369" w:type="dxa"/>
          </w:tcPr>
          <w:p w:rsidR="00966407" w:rsidRPr="001B0F00" w:rsidRDefault="00966407" w:rsidP="00FC5662">
            <w:pPr>
              <w:jc w:val="both"/>
            </w:pPr>
            <w:r w:rsidRPr="001B0F00">
              <w:t>Укрепление материально-технической базы музея</w:t>
            </w:r>
            <w:r w:rsidR="00A7330B">
              <w:t>.</w:t>
            </w:r>
          </w:p>
        </w:tc>
        <w:tc>
          <w:tcPr>
            <w:tcW w:w="7654" w:type="dxa"/>
            <w:gridSpan w:val="5"/>
          </w:tcPr>
          <w:p w:rsidR="00966407" w:rsidRPr="001C2E61" w:rsidRDefault="00966407" w:rsidP="00FC5662">
            <w:pPr>
              <w:jc w:val="both"/>
              <w:rPr>
                <w:color w:val="FF0000"/>
              </w:rPr>
            </w:pPr>
          </w:p>
        </w:tc>
        <w:tc>
          <w:tcPr>
            <w:tcW w:w="4283" w:type="dxa"/>
          </w:tcPr>
          <w:p w:rsidR="00966407" w:rsidRPr="00164383" w:rsidRDefault="00AF53F0" w:rsidP="00FC5662">
            <w:pPr>
              <w:jc w:val="both"/>
              <w:rPr>
                <w:color w:val="C00000"/>
              </w:rPr>
            </w:pPr>
            <w:r w:rsidRPr="00F0430A">
              <w:t>На укрепление  материально-технической базы музея бюджетные ассигнования на 201</w:t>
            </w:r>
            <w:r w:rsidR="00F0430A" w:rsidRPr="00F0430A">
              <w:t>8</w:t>
            </w:r>
            <w:r w:rsidRPr="00F0430A">
              <w:t xml:space="preserve"> год не предусмотрены.</w:t>
            </w:r>
          </w:p>
        </w:tc>
      </w:tr>
      <w:tr w:rsidR="00966407" w:rsidRPr="001B0F00" w:rsidTr="00A7330B">
        <w:trPr>
          <w:trHeight w:val="274"/>
        </w:trPr>
        <w:tc>
          <w:tcPr>
            <w:tcW w:w="3369" w:type="dxa"/>
          </w:tcPr>
          <w:p w:rsidR="00966407" w:rsidRPr="001B0F00" w:rsidRDefault="00966407" w:rsidP="00FC5662">
            <w:pPr>
              <w:jc w:val="both"/>
            </w:pPr>
            <w:r w:rsidRPr="001B0F00">
              <w:t>Организация и проведение культурно-массовых мероприятий</w:t>
            </w:r>
          </w:p>
        </w:tc>
        <w:tc>
          <w:tcPr>
            <w:tcW w:w="7654" w:type="dxa"/>
            <w:gridSpan w:val="5"/>
          </w:tcPr>
          <w:p w:rsidR="00966407" w:rsidRPr="001C2E61" w:rsidRDefault="00966407" w:rsidP="00FC5662">
            <w:pPr>
              <w:jc w:val="both"/>
              <w:rPr>
                <w:color w:val="FF0000"/>
              </w:rPr>
            </w:pPr>
            <w:r w:rsidRPr="00F0430A">
              <w:t>Проведено 8 различных культурно-массовых мероприятий. Среди них районные праздники, посвященные Дню работника культуры, Дню музеев, Дню библиотек, районны</w:t>
            </w:r>
            <w:r w:rsidR="00F0430A" w:rsidRPr="00F0430A">
              <w:t>е</w:t>
            </w:r>
            <w:r w:rsidRPr="00F0430A">
              <w:t xml:space="preserve"> фестивал</w:t>
            </w:r>
            <w:r w:rsidR="00F0430A" w:rsidRPr="00F0430A">
              <w:t>и  «Весенняя капель» и</w:t>
            </w:r>
            <w:r w:rsidRPr="00F0430A">
              <w:t xml:space="preserve"> «Хороши </w:t>
            </w:r>
            <w:proofErr w:type="spellStart"/>
            <w:r w:rsidRPr="00F0430A">
              <w:t>Пестяковские</w:t>
            </w:r>
            <w:proofErr w:type="spellEnd"/>
            <w:r w:rsidRPr="00F0430A">
              <w:t xml:space="preserve"> зори».</w:t>
            </w:r>
          </w:p>
        </w:tc>
        <w:tc>
          <w:tcPr>
            <w:tcW w:w="4283" w:type="dxa"/>
          </w:tcPr>
          <w:p w:rsidR="00966407" w:rsidRPr="00164383" w:rsidRDefault="00966407" w:rsidP="00FC5662">
            <w:pPr>
              <w:jc w:val="both"/>
              <w:rPr>
                <w:color w:val="C00000"/>
              </w:rPr>
            </w:pPr>
          </w:p>
        </w:tc>
      </w:tr>
      <w:tr w:rsidR="00966407" w:rsidRPr="001B0F00" w:rsidTr="00D90E5C">
        <w:trPr>
          <w:trHeight w:val="795"/>
        </w:trPr>
        <w:tc>
          <w:tcPr>
            <w:tcW w:w="3369" w:type="dxa"/>
          </w:tcPr>
          <w:p w:rsidR="00966407" w:rsidRPr="001B0F00" w:rsidRDefault="00966407" w:rsidP="00FC5662">
            <w:pPr>
              <w:jc w:val="both"/>
            </w:pPr>
            <w:proofErr w:type="spellStart"/>
            <w:r w:rsidRPr="001B0F00">
              <w:t>Софинансирование</w:t>
            </w:r>
            <w:proofErr w:type="spellEnd"/>
            <w:r w:rsidRPr="001B0F00">
              <w:t xml:space="preserve"> расходов, связанных с поэтапным доведением средней </w:t>
            </w:r>
            <w:r w:rsidRPr="001B0F00">
              <w:lastRenderedPageBreak/>
              <w:t xml:space="preserve">заработной </w:t>
            </w:r>
            <w:proofErr w:type="gramStart"/>
            <w:r w:rsidRPr="001B0F00">
              <w:t>платы работникам культуры муниципальных учреждений культуры Ивановской области</w:t>
            </w:r>
            <w:proofErr w:type="gramEnd"/>
            <w:r w:rsidRPr="001B0F00">
              <w:t xml:space="preserve"> до средней заработной платы в  Ивановской области</w:t>
            </w:r>
          </w:p>
        </w:tc>
        <w:tc>
          <w:tcPr>
            <w:tcW w:w="7654" w:type="dxa"/>
            <w:gridSpan w:val="5"/>
          </w:tcPr>
          <w:p w:rsidR="00966407" w:rsidRPr="001C2E61" w:rsidRDefault="00F0430A" w:rsidP="00FC5662">
            <w:pPr>
              <w:jc w:val="both"/>
              <w:rPr>
                <w:color w:val="FF0000"/>
              </w:rPr>
            </w:pPr>
            <w:r>
              <w:lastRenderedPageBreak/>
              <w:t>На организацию данного мероприятия</w:t>
            </w:r>
            <w:r w:rsidR="00A7330B">
              <w:t>,</w:t>
            </w:r>
            <w:r>
              <w:t xml:space="preserve"> </w:t>
            </w:r>
            <w:r w:rsidR="00A7330B">
              <w:t xml:space="preserve">запланированные бюджетные ассигнования реализованы в полном объеме  в размере  45,6 тысяч рублей из </w:t>
            </w:r>
            <w:r>
              <w:t xml:space="preserve"> бюджета</w:t>
            </w:r>
            <w:r w:rsidR="00A7330B">
              <w:t xml:space="preserve"> Пестяковского муниципального района.</w:t>
            </w:r>
          </w:p>
        </w:tc>
        <w:tc>
          <w:tcPr>
            <w:tcW w:w="4283" w:type="dxa"/>
          </w:tcPr>
          <w:p w:rsidR="00966407" w:rsidRPr="00164383" w:rsidRDefault="00966407" w:rsidP="00FC5662">
            <w:pPr>
              <w:jc w:val="both"/>
              <w:rPr>
                <w:color w:val="C00000"/>
              </w:rPr>
            </w:pPr>
          </w:p>
        </w:tc>
      </w:tr>
      <w:tr w:rsidR="00966407" w:rsidRPr="001B0F00" w:rsidTr="00D90E5C">
        <w:trPr>
          <w:trHeight w:val="795"/>
        </w:trPr>
        <w:tc>
          <w:tcPr>
            <w:tcW w:w="3369" w:type="dxa"/>
          </w:tcPr>
          <w:p w:rsidR="00966407" w:rsidRPr="001B0F00" w:rsidRDefault="00966407" w:rsidP="00FC5662">
            <w:pPr>
              <w:spacing w:before="100" w:beforeAutospacing="1" w:after="115"/>
              <w:jc w:val="both"/>
            </w:pPr>
            <w:r w:rsidRPr="001B0F00">
              <w:lastRenderedPageBreak/>
              <w:t xml:space="preserve">Развитие дополнительного образования в сфере культуры и искусства </w:t>
            </w:r>
          </w:p>
        </w:tc>
        <w:tc>
          <w:tcPr>
            <w:tcW w:w="7654" w:type="dxa"/>
            <w:gridSpan w:val="5"/>
          </w:tcPr>
          <w:p w:rsidR="00966407" w:rsidRPr="001C2E61" w:rsidRDefault="00F0430A" w:rsidP="00FC5662">
            <w:pPr>
              <w:jc w:val="both"/>
              <w:rPr>
                <w:color w:val="FF0000"/>
              </w:rPr>
            </w:pPr>
            <w:r>
              <w:t>С 01.09.2018г. в МКУ ДМШ п.</w:t>
            </w:r>
            <w:r w:rsidR="00A7330B">
              <w:t xml:space="preserve"> </w:t>
            </w:r>
            <w:r>
              <w:t>Пестяки возобновилось обучение детей по программе «Фортепиано». 24 ребенка обучается  на общеразвивающих программах – «Музыкальный фольклор»</w:t>
            </w:r>
            <w:proofErr w:type="gramStart"/>
            <w:r>
              <w:t xml:space="preserve"> ,</w:t>
            </w:r>
            <w:proofErr w:type="gramEnd"/>
            <w:r>
              <w:t xml:space="preserve"> «Гитара», «Фортепиано».</w:t>
            </w:r>
          </w:p>
        </w:tc>
        <w:tc>
          <w:tcPr>
            <w:tcW w:w="4283" w:type="dxa"/>
          </w:tcPr>
          <w:p w:rsidR="00966407" w:rsidRPr="00164383" w:rsidRDefault="00966407" w:rsidP="00FC5662">
            <w:pPr>
              <w:jc w:val="both"/>
              <w:rPr>
                <w:color w:val="C00000"/>
              </w:rPr>
            </w:pPr>
          </w:p>
        </w:tc>
      </w:tr>
      <w:tr w:rsidR="00966407" w:rsidRPr="001B0F00" w:rsidTr="00D90E5C">
        <w:trPr>
          <w:trHeight w:val="795"/>
        </w:trPr>
        <w:tc>
          <w:tcPr>
            <w:tcW w:w="3369" w:type="dxa"/>
          </w:tcPr>
          <w:p w:rsidR="00966407" w:rsidRPr="001B0F00" w:rsidRDefault="00966407" w:rsidP="00FC5662">
            <w:pPr>
              <w:jc w:val="both"/>
            </w:pPr>
            <w:r w:rsidRPr="001B0F00">
              <w:t xml:space="preserve"> Укрепление материально-технической базы ДМШ </w:t>
            </w:r>
          </w:p>
        </w:tc>
        <w:tc>
          <w:tcPr>
            <w:tcW w:w="7654" w:type="dxa"/>
            <w:gridSpan w:val="5"/>
          </w:tcPr>
          <w:p w:rsidR="00966407" w:rsidRPr="001C2E61" w:rsidRDefault="00F0430A" w:rsidP="00FC5662">
            <w:pPr>
              <w:jc w:val="both"/>
              <w:rPr>
                <w:color w:val="FF0000"/>
              </w:rPr>
            </w:pPr>
            <w:r>
              <w:t xml:space="preserve">На укрепление </w:t>
            </w:r>
            <w:r w:rsidRPr="00E75432">
              <w:t xml:space="preserve"> материально-технической базы </w:t>
            </w:r>
            <w:r>
              <w:t>ДМШ  израсходованы бюджетные ассигнования в сумме 700 тысяч рублей из областного бюджета и 7</w:t>
            </w:r>
            <w:r w:rsidR="00A7330B">
              <w:t xml:space="preserve"> </w:t>
            </w:r>
            <w:r>
              <w:t>070 рублей из местного бюджета</w:t>
            </w:r>
            <w:r w:rsidR="00A7330B">
              <w:t xml:space="preserve"> (</w:t>
            </w:r>
            <w:r>
              <w:t>отремонтирована вся система отопления, полы в концертном зале и классе теоретических дисциплин).</w:t>
            </w:r>
          </w:p>
        </w:tc>
        <w:tc>
          <w:tcPr>
            <w:tcW w:w="4283" w:type="dxa"/>
          </w:tcPr>
          <w:p w:rsidR="00966407" w:rsidRPr="00164383" w:rsidRDefault="00966407" w:rsidP="00FC5662">
            <w:pPr>
              <w:jc w:val="both"/>
              <w:rPr>
                <w:color w:val="C00000"/>
              </w:rPr>
            </w:pPr>
          </w:p>
        </w:tc>
      </w:tr>
      <w:tr w:rsidR="00966407" w:rsidRPr="001B0F00" w:rsidTr="00D90E5C">
        <w:trPr>
          <w:trHeight w:val="795"/>
        </w:trPr>
        <w:tc>
          <w:tcPr>
            <w:tcW w:w="3369" w:type="dxa"/>
          </w:tcPr>
          <w:p w:rsidR="00966407" w:rsidRPr="001B0F00" w:rsidRDefault="00966407" w:rsidP="00FC5662">
            <w:pPr>
              <w:jc w:val="both"/>
            </w:pPr>
            <w:proofErr w:type="spellStart"/>
            <w:r w:rsidRPr="001B0F00">
              <w:t>Софинансирование</w:t>
            </w:r>
            <w:proofErr w:type="spellEnd"/>
            <w:r w:rsidRPr="001B0F00">
              <w:t xml:space="preserve"> расходов, связанных с поэтапным доведением средней заработной платы педагогическим работникам муниципальных детских, художественных школ и школ искусств до средней заработной платы в Ивановской области</w:t>
            </w:r>
          </w:p>
        </w:tc>
        <w:tc>
          <w:tcPr>
            <w:tcW w:w="7654" w:type="dxa"/>
            <w:gridSpan w:val="5"/>
          </w:tcPr>
          <w:p w:rsidR="00966407" w:rsidRPr="001C2E61" w:rsidRDefault="00966407" w:rsidP="00FC5662">
            <w:pPr>
              <w:jc w:val="both"/>
              <w:rPr>
                <w:color w:val="FF0000"/>
              </w:rPr>
            </w:pPr>
            <w:r w:rsidRPr="00F0430A">
              <w:t xml:space="preserve">На организацию данного мероприятия израсходовано </w:t>
            </w:r>
            <w:r w:rsidR="00F0430A" w:rsidRPr="00F0430A">
              <w:t>487,3</w:t>
            </w:r>
            <w:r w:rsidRPr="00F0430A">
              <w:t xml:space="preserve"> тысяч рублей из местного бюджета.</w:t>
            </w:r>
          </w:p>
        </w:tc>
        <w:tc>
          <w:tcPr>
            <w:tcW w:w="4283" w:type="dxa"/>
          </w:tcPr>
          <w:p w:rsidR="00966407" w:rsidRPr="00164383" w:rsidRDefault="00966407" w:rsidP="00FC5662">
            <w:pPr>
              <w:jc w:val="both"/>
              <w:rPr>
                <w:color w:val="C00000"/>
              </w:rPr>
            </w:pPr>
          </w:p>
        </w:tc>
      </w:tr>
      <w:tr w:rsidR="00966407" w:rsidRPr="001B0F00" w:rsidTr="00D90E5C">
        <w:trPr>
          <w:trHeight w:val="795"/>
        </w:trPr>
        <w:tc>
          <w:tcPr>
            <w:tcW w:w="3369" w:type="dxa"/>
          </w:tcPr>
          <w:p w:rsidR="00966407" w:rsidRPr="001B0F00" w:rsidRDefault="00966407" w:rsidP="00FC5662">
            <w:pPr>
              <w:jc w:val="both"/>
            </w:pPr>
            <w:r w:rsidRPr="001B0F00"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7654" w:type="dxa"/>
            <w:gridSpan w:val="5"/>
          </w:tcPr>
          <w:p w:rsidR="00966407" w:rsidRPr="001C2E61" w:rsidRDefault="00966407" w:rsidP="00FC5662">
            <w:pPr>
              <w:jc w:val="both"/>
              <w:rPr>
                <w:color w:val="FF0000"/>
              </w:rPr>
            </w:pPr>
            <w:r w:rsidRPr="00F0430A">
              <w:t xml:space="preserve">На организацию данного мероприятия   израсходовано из областного бюджета </w:t>
            </w:r>
            <w:r w:rsidR="00F0430A" w:rsidRPr="00F0430A">
              <w:t>136,9</w:t>
            </w:r>
            <w:r w:rsidRPr="00F0430A">
              <w:t xml:space="preserve"> тысяч рублей.</w:t>
            </w:r>
          </w:p>
        </w:tc>
        <w:tc>
          <w:tcPr>
            <w:tcW w:w="4283" w:type="dxa"/>
          </w:tcPr>
          <w:p w:rsidR="00966407" w:rsidRPr="00164383" w:rsidRDefault="00966407" w:rsidP="00FC5662">
            <w:pPr>
              <w:jc w:val="both"/>
              <w:rPr>
                <w:color w:val="C00000"/>
              </w:rPr>
            </w:pPr>
          </w:p>
        </w:tc>
      </w:tr>
      <w:tr w:rsidR="00476817" w:rsidRPr="001B0F00" w:rsidTr="00A7330B">
        <w:trPr>
          <w:trHeight w:val="274"/>
        </w:trPr>
        <w:tc>
          <w:tcPr>
            <w:tcW w:w="15306" w:type="dxa"/>
            <w:gridSpan w:val="7"/>
          </w:tcPr>
          <w:p w:rsidR="00476817" w:rsidRPr="00164383" w:rsidRDefault="00476817" w:rsidP="00FC5662">
            <w:pPr>
              <w:jc w:val="center"/>
              <w:rPr>
                <w:b/>
                <w:color w:val="C00000"/>
              </w:rPr>
            </w:pPr>
            <w:r w:rsidRPr="00F0430A">
              <w:rPr>
                <w:b/>
              </w:rPr>
              <w:t>ФИЗИЧЕСКАЯ КУЛЬТУРА И СПОРТ</w:t>
            </w:r>
          </w:p>
        </w:tc>
      </w:tr>
      <w:tr w:rsidR="00966407" w:rsidRPr="001B0F00" w:rsidTr="00D90E5C">
        <w:trPr>
          <w:trHeight w:val="795"/>
        </w:trPr>
        <w:tc>
          <w:tcPr>
            <w:tcW w:w="3369" w:type="dxa"/>
          </w:tcPr>
          <w:p w:rsidR="00966407" w:rsidRPr="001B0F00" w:rsidRDefault="00966407" w:rsidP="00FC5662">
            <w:pPr>
              <w:jc w:val="both"/>
            </w:pPr>
            <w:r w:rsidRPr="001B0F00">
              <w:t xml:space="preserve">Реализация мер по повышению интереса населения к систематическим </w:t>
            </w:r>
            <w:r w:rsidRPr="001B0F00">
              <w:lastRenderedPageBreak/>
              <w:t>занятиям  физической культурой и спортом</w:t>
            </w:r>
          </w:p>
        </w:tc>
        <w:tc>
          <w:tcPr>
            <w:tcW w:w="7654" w:type="dxa"/>
            <w:gridSpan w:val="5"/>
          </w:tcPr>
          <w:p w:rsidR="00966407" w:rsidRPr="001C2E61" w:rsidRDefault="00966407" w:rsidP="00FC5662">
            <w:pPr>
              <w:jc w:val="both"/>
              <w:rPr>
                <w:color w:val="FF0000"/>
              </w:rPr>
            </w:pPr>
            <w:r w:rsidRPr="00F0430A">
              <w:lastRenderedPageBreak/>
              <w:t xml:space="preserve">С целью  повышения интереса населения к систематическим занятиям  физической культурой и спортом </w:t>
            </w:r>
            <w:r w:rsidR="00A7330B">
              <w:t xml:space="preserve">в 2018 году </w:t>
            </w:r>
            <w:r w:rsidRPr="00F0430A">
              <w:t xml:space="preserve">проведена Спартакиада среди предприятий и организаций, соревнования по различным видам </w:t>
            </w:r>
            <w:r w:rsidRPr="00F0430A">
              <w:lastRenderedPageBreak/>
              <w:t xml:space="preserve">спорта, </w:t>
            </w:r>
            <w:r w:rsidR="00F0430A" w:rsidRPr="00F0430A">
              <w:t>фестиваль</w:t>
            </w:r>
            <w:r w:rsidRPr="00F0430A">
              <w:t xml:space="preserve"> по выполнению нормативов ВФСК ГТО</w:t>
            </w:r>
            <w:r w:rsidR="00A7330B">
              <w:t>.</w:t>
            </w:r>
          </w:p>
        </w:tc>
        <w:tc>
          <w:tcPr>
            <w:tcW w:w="4283" w:type="dxa"/>
          </w:tcPr>
          <w:p w:rsidR="00966407" w:rsidRPr="00164383" w:rsidRDefault="00966407" w:rsidP="00FC5662">
            <w:pPr>
              <w:jc w:val="both"/>
              <w:rPr>
                <w:color w:val="C00000"/>
              </w:rPr>
            </w:pPr>
          </w:p>
        </w:tc>
      </w:tr>
      <w:tr w:rsidR="00966407" w:rsidRPr="001B0F00" w:rsidTr="00D90E5C">
        <w:trPr>
          <w:trHeight w:val="795"/>
        </w:trPr>
        <w:tc>
          <w:tcPr>
            <w:tcW w:w="3369" w:type="dxa"/>
          </w:tcPr>
          <w:p w:rsidR="00966407" w:rsidRPr="001B0F00" w:rsidRDefault="00966407" w:rsidP="00FC5662">
            <w:pPr>
              <w:jc w:val="both"/>
            </w:pPr>
            <w:r w:rsidRPr="001B0F00">
              <w:lastRenderedPageBreak/>
              <w:t>Укрепление материально-технической базы (приобретение спортивного инвентаря, спортивной формы и т.п.)</w:t>
            </w:r>
          </w:p>
        </w:tc>
        <w:tc>
          <w:tcPr>
            <w:tcW w:w="7654" w:type="dxa"/>
            <w:gridSpan w:val="5"/>
          </w:tcPr>
          <w:p w:rsidR="00966407" w:rsidRPr="001C2E61" w:rsidRDefault="00F0430A" w:rsidP="00FC5662">
            <w:pPr>
              <w:jc w:val="both"/>
              <w:rPr>
                <w:color w:val="FF0000"/>
              </w:rPr>
            </w:pPr>
            <w:r w:rsidRPr="00F0430A">
              <w:t>На  укрепление материально-технической базы МУ КДЦ  выделены бюджетные ассигнования в сумме 303 тысячи рублей из областного и местного бюджета (текущий ремонт помещения: покраска стен, потолков, ремонт пола, замена дверного блока).</w:t>
            </w:r>
          </w:p>
        </w:tc>
        <w:tc>
          <w:tcPr>
            <w:tcW w:w="4283" w:type="dxa"/>
          </w:tcPr>
          <w:p w:rsidR="00966407" w:rsidRPr="00164383" w:rsidRDefault="00966407" w:rsidP="00FC5662">
            <w:pPr>
              <w:jc w:val="both"/>
              <w:rPr>
                <w:color w:val="C00000"/>
              </w:rPr>
            </w:pPr>
          </w:p>
        </w:tc>
      </w:tr>
      <w:tr w:rsidR="00966407" w:rsidRPr="001B0F00" w:rsidTr="00D90E5C">
        <w:trPr>
          <w:trHeight w:val="795"/>
        </w:trPr>
        <w:tc>
          <w:tcPr>
            <w:tcW w:w="3369" w:type="dxa"/>
          </w:tcPr>
          <w:p w:rsidR="00966407" w:rsidRPr="001B0F00" w:rsidRDefault="00966407" w:rsidP="00FC5662">
            <w:pPr>
              <w:jc w:val="both"/>
            </w:pPr>
            <w:r w:rsidRPr="001B0F00">
              <w:t>Текущее содержание МУ КДЦ</w:t>
            </w:r>
          </w:p>
        </w:tc>
        <w:tc>
          <w:tcPr>
            <w:tcW w:w="7654" w:type="dxa"/>
            <w:gridSpan w:val="5"/>
          </w:tcPr>
          <w:p w:rsidR="00966407" w:rsidRPr="001C2E61" w:rsidRDefault="00966407" w:rsidP="00FC5662">
            <w:pPr>
              <w:jc w:val="both"/>
              <w:rPr>
                <w:color w:val="FF0000"/>
              </w:rPr>
            </w:pPr>
            <w:r w:rsidRPr="00F0430A">
              <w:t xml:space="preserve">На  текущее содержание МУ КДЦ освоены денежные средства в сумме </w:t>
            </w:r>
            <w:r w:rsidR="00F0430A" w:rsidRPr="00F0430A">
              <w:t>466,3</w:t>
            </w:r>
            <w:r w:rsidRPr="00F0430A">
              <w:t xml:space="preserve"> тысячи рублей</w:t>
            </w:r>
            <w:r w:rsidR="00A7330B">
              <w:t>.</w:t>
            </w:r>
          </w:p>
        </w:tc>
        <w:tc>
          <w:tcPr>
            <w:tcW w:w="4283" w:type="dxa"/>
          </w:tcPr>
          <w:p w:rsidR="00966407" w:rsidRPr="00164383" w:rsidRDefault="00966407" w:rsidP="00FC5662">
            <w:pPr>
              <w:jc w:val="both"/>
              <w:rPr>
                <w:color w:val="C00000"/>
              </w:rPr>
            </w:pPr>
          </w:p>
        </w:tc>
      </w:tr>
      <w:tr w:rsidR="00476817" w:rsidRPr="001B0F00" w:rsidTr="00A7330B">
        <w:trPr>
          <w:trHeight w:val="371"/>
        </w:trPr>
        <w:tc>
          <w:tcPr>
            <w:tcW w:w="15306" w:type="dxa"/>
            <w:gridSpan w:val="7"/>
          </w:tcPr>
          <w:p w:rsidR="00476817" w:rsidRPr="00164383" w:rsidRDefault="00476817" w:rsidP="00FC5662">
            <w:pPr>
              <w:jc w:val="center"/>
              <w:rPr>
                <w:b/>
                <w:color w:val="C00000"/>
              </w:rPr>
            </w:pPr>
            <w:r w:rsidRPr="00F0430A">
              <w:rPr>
                <w:b/>
              </w:rPr>
              <w:t>РАЗВИТИЕ МОЛОДЕЖНОЙ ПОЛИТИКИ</w:t>
            </w:r>
          </w:p>
        </w:tc>
      </w:tr>
      <w:tr w:rsidR="00966407" w:rsidRPr="001B0F00" w:rsidTr="00D90E5C">
        <w:trPr>
          <w:trHeight w:val="795"/>
        </w:trPr>
        <w:tc>
          <w:tcPr>
            <w:tcW w:w="3369" w:type="dxa"/>
          </w:tcPr>
          <w:p w:rsidR="00966407" w:rsidRPr="001B0F00" w:rsidRDefault="00966407" w:rsidP="00FC5662">
            <w:pPr>
              <w:jc w:val="both"/>
            </w:pPr>
            <w:r w:rsidRPr="001B0F00">
              <w:t>Реализация мер по поддержке талантливой молодежи, патриотическому воспитанию подрастающего поколения</w:t>
            </w:r>
          </w:p>
        </w:tc>
        <w:tc>
          <w:tcPr>
            <w:tcW w:w="7654" w:type="dxa"/>
            <w:gridSpan w:val="5"/>
          </w:tcPr>
          <w:p w:rsidR="00966407" w:rsidRPr="001C2E61" w:rsidRDefault="00F0430A" w:rsidP="00FC5662">
            <w:pPr>
              <w:jc w:val="both"/>
              <w:rPr>
                <w:color w:val="FF0000"/>
              </w:rPr>
            </w:pPr>
            <w:r>
              <w:t>В течение года проведены мероприятия</w:t>
            </w:r>
            <w:r w:rsidRPr="00184561">
              <w:t xml:space="preserve"> </w:t>
            </w:r>
            <w:r>
              <w:t xml:space="preserve">по </w:t>
            </w:r>
            <w:r w:rsidRPr="00184561">
              <w:t>поддержке талантливой молодежи, патриотическому воспитанию подрастающего поколения</w:t>
            </w:r>
            <w:r>
              <w:t>, например, районный слет «Равнение на Победу», акции «Георгиевская ленточка», «Свеча Победы». День одаренных детей, районный конкурс патриотической песни «Славим Россию».</w:t>
            </w:r>
          </w:p>
        </w:tc>
        <w:tc>
          <w:tcPr>
            <w:tcW w:w="4283" w:type="dxa"/>
          </w:tcPr>
          <w:p w:rsidR="00966407" w:rsidRPr="00164383" w:rsidRDefault="00966407" w:rsidP="00FC5662">
            <w:pPr>
              <w:jc w:val="both"/>
              <w:rPr>
                <w:color w:val="C00000"/>
              </w:rPr>
            </w:pPr>
          </w:p>
        </w:tc>
      </w:tr>
      <w:tr w:rsidR="00966407" w:rsidRPr="001B0F00" w:rsidTr="00D90E5C">
        <w:trPr>
          <w:trHeight w:val="795"/>
        </w:trPr>
        <w:tc>
          <w:tcPr>
            <w:tcW w:w="3369" w:type="dxa"/>
          </w:tcPr>
          <w:p w:rsidR="00966407" w:rsidRPr="001B0F00" w:rsidRDefault="00966407" w:rsidP="00FC5662">
            <w:pPr>
              <w:jc w:val="both"/>
            </w:pPr>
            <w:r w:rsidRPr="001B0F00">
              <w:t>Организация временного трудоустройства несовершеннолетних граждан 14-18 лет</w:t>
            </w:r>
          </w:p>
        </w:tc>
        <w:tc>
          <w:tcPr>
            <w:tcW w:w="7654" w:type="dxa"/>
            <w:gridSpan w:val="5"/>
          </w:tcPr>
          <w:p w:rsidR="00966407" w:rsidRPr="001C2E61" w:rsidRDefault="00F0430A" w:rsidP="00FC5662">
            <w:pPr>
              <w:jc w:val="both"/>
              <w:rPr>
                <w:color w:val="FF0000"/>
              </w:rPr>
            </w:pPr>
            <w:r>
              <w:t>На о</w:t>
            </w:r>
            <w:r w:rsidRPr="00E75432">
              <w:t>рганиз</w:t>
            </w:r>
            <w:r>
              <w:t>ацию</w:t>
            </w:r>
            <w:r w:rsidRPr="00E75432">
              <w:t xml:space="preserve"> временно</w:t>
            </w:r>
            <w:r>
              <w:t>го</w:t>
            </w:r>
            <w:r w:rsidRPr="00E75432">
              <w:t xml:space="preserve"> трудоустройств</w:t>
            </w:r>
            <w:r>
              <w:t>а</w:t>
            </w:r>
            <w:r w:rsidRPr="00E75432">
              <w:t xml:space="preserve"> </w:t>
            </w:r>
            <w:r>
              <w:t xml:space="preserve"> </w:t>
            </w:r>
            <w:r w:rsidRPr="00E75432">
              <w:t xml:space="preserve"> несовершеннолетних</w:t>
            </w:r>
            <w:r>
              <w:t xml:space="preserve"> бюджетные ассигнования заложены не были</w:t>
            </w:r>
          </w:p>
        </w:tc>
        <w:tc>
          <w:tcPr>
            <w:tcW w:w="4283" w:type="dxa"/>
          </w:tcPr>
          <w:p w:rsidR="00966407" w:rsidRPr="00164383" w:rsidRDefault="00966407" w:rsidP="00FC5662">
            <w:pPr>
              <w:jc w:val="both"/>
              <w:rPr>
                <w:color w:val="C00000"/>
              </w:rPr>
            </w:pPr>
          </w:p>
        </w:tc>
      </w:tr>
      <w:tr w:rsidR="00966407" w:rsidRPr="001B0F00" w:rsidTr="00A7330B">
        <w:trPr>
          <w:trHeight w:val="313"/>
        </w:trPr>
        <w:tc>
          <w:tcPr>
            <w:tcW w:w="15306" w:type="dxa"/>
            <w:gridSpan w:val="7"/>
          </w:tcPr>
          <w:p w:rsidR="00966407" w:rsidRPr="00164383" w:rsidRDefault="00DE109F" w:rsidP="00DE109F">
            <w:pPr>
              <w:jc w:val="center"/>
              <w:rPr>
                <w:b/>
                <w:color w:val="C00000"/>
              </w:rPr>
            </w:pPr>
            <w:r w:rsidRPr="00F0430A">
              <w:rPr>
                <w:b/>
              </w:rPr>
              <w:t>РАЗВИТИЕ ТРАНСПОРТНОЙ СЕТИ</w:t>
            </w:r>
          </w:p>
        </w:tc>
      </w:tr>
      <w:tr w:rsidR="00DE109F" w:rsidRPr="001B0F00" w:rsidTr="00D90E5C">
        <w:trPr>
          <w:trHeight w:val="795"/>
        </w:trPr>
        <w:tc>
          <w:tcPr>
            <w:tcW w:w="3369" w:type="dxa"/>
          </w:tcPr>
          <w:p w:rsidR="00DE109F" w:rsidRPr="001B0F00" w:rsidRDefault="00DE109F" w:rsidP="00DE109F">
            <w:pPr>
              <w:jc w:val="both"/>
            </w:pPr>
            <w:r w:rsidRPr="001B0F00">
              <w:t>Содержание автомобильных дорог вне границ населенных пунктов в границах Пестяковского муниципального района</w:t>
            </w:r>
          </w:p>
        </w:tc>
        <w:tc>
          <w:tcPr>
            <w:tcW w:w="7654" w:type="dxa"/>
            <w:gridSpan w:val="5"/>
          </w:tcPr>
          <w:p w:rsidR="00E81CF5" w:rsidRDefault="00E81CF5" w:rsidP="00E81CF5">
            <w:r>
              <w:t xml:space="preserve">На содержание автомобильных дорог вне границ населенных пунктов за счет муниципального дорожного фонда в границах Пестяковского муниципального района запланировано в 2018 году – 1 130 820,40 рублей, исполнено 399 500,00 рублей. </w:t>
            </w:r>
          </w:p>
          <w:p w:rsidR="00E81CF5" w:rsidRDefault="00E81CF5" w:rsidP="00E81CF5">
            <w:r>
              <w:t xml:space="preserve">Расчистка дорог на сумму 282 000, 0 рублей. </w:t>
            </w:r>
          </w:p>
          <w:p w:rsidR="00DE109F" w:rsidRPr="005F1FFB" w:rsidRDefault="00E81CF5" w:rsidP="00E81CF5">
            <w:r>
              <w:t xml:space="preserve">Выравнивание профиля проезжей части дорог вне границ населенных  пунктов на сумму 117 500,0 рублей. </w:t>
            </w:r>
          </w:p>
        </w:tc>
        <w:tc>
          <w:tcPr>
            <w:tcW w:w="4283" w:type="dxa"/>
          </w:tcPr>
          <w:p w:rsidR="00DE109F" w:rsidRDefault="00E81CF5" w:rsidP="00D90E5C">
            <w:pPr>
              <w:jc w:val="both"/>
            </w:pPr>
            <w:r>
              <w:t>Причины недовыполнения плана:</w:t>
            </w:r>
          </w:p>
          <w:p w:rsidR="00E81CF5" w:rsidRDefault="00E81CF5" w:rsidP="00D90E5C">
            <w:pPr>
              <w:jc w:val="both"/>
            </w:pPr>
            <w:r>
              <w:t>- небольшие осадки снега. Образовалась экономия бюджетных ассигнований по расчистке дорог от снега в размере 498 023,43 рубля;</w:t>
            </w:r>
          </w:p>
          <w:p w:rsidR="00E81CF5" w:rsidRDefault="00E81CF5" w:rsidP="00D90E5C">
            <w:pPr>
              <w:jc w:val="both"/>
            </w:pPr>
            <w:r>
              <w:t xml:space="preserve">- контракты на </w:t>
            </w:r>
            <w:proofErr w:type="spellStart"/>
            <w:r>
              <w:t>грейдеровку</w:t>
            </w:r>
            <w:proofErr w:type="spellEnd"/>
            <w:r>
              <w:t xml:space="preserve"> заключались по аукциону. Согласно коммерческим предложениям образовалась экономия на сумму 27500,00 рублей;</w:t>
            </w:r>
          </w:p>
          <w:p w:rsidR="00E81CF5" w:rsidRPr="005F1FFB" w:rsidRDefault="00E81CF5" w:rsidP="00D90E5C">
            <w:pPr>
              <w:jc w:val="both"/>
            </w:pPr>
            <w:r>
              <w:t xml:space="preserve">- </w:t>
            </w:r>
            <w:proofErr w:type="gramStart"/>
            <w:r>
              <w:t>согласно письма</w:t>
            </w:r>
            <w:proofErr w:type="gramEnd"/>
            <w:r>
              <w:t xml:space="preserve"> УФК по Ивановской области</w:t>
            </w:r>
            <w:r w:rsidR="007F361C">
              <w:t xml:space="preserve"> «О направлении уточненного прогноза по акцизам на нефтепродукты на 2018 год» скорректированы плановые показатели </w:t>
            </w:r>
            <w:r w:rsidR="007F361C">
              <w:lastRenderedPageBreak/>
              <w:t>доходов от уплаты акцизов увеличены на 205 796,97 рублей</w:t>
            </w:r>
          </w:p>
        </w:tc>
      </w:tr>
      <w:tr w:rsidR="00DE109F" w:rsidRPr="001B0F00" w:rsidTr="00D90E5C">
        <w:trPr>
          <w:trHeight w:val="795"/>
        </w:trPr>
        <w:tc>
          <w:tcPr>
            <w:tcW w:w="3369" w:type="dxa"/>
          </w:tcPr>
          <w:p w:rsidR="00DE109F" w:rsidRPr="001B0F00" w:rsidRDefault="00DE109F" w:rsidP="00DE109F">
            <w:pPr>
              <w:jc w:val="both"/>
            </w:pPr>
            <w:r w:rsidRPr="001B0F00">
              <w:lastRenderedPageBreak/>
              <w:t>Ремонт автомобильных дорог вне границ населенных пунктов в границах Пестяковского муниципального района</w:t>
            </w:r>
          </w:p>
        </w:tc>
        <w:tc>
          <w:tcPr>
            <w:tcW w:w="7654" w:type="dxa"/>
            <w:gridSpan w:val="5"/>
          </w:tcPr>
          <w:p w:rsidR="003801B0" w:rsidRDefault="007F361C" w:rsidP="00EE5830">
            <w:pPr>
              <w:jc w:val="both"/>
            </w:pPr>
            <w:r>
              <w:t>На ремонт автомобильных дорог вне границ населенных пунктов за счет муниципального дорожного фонда з</w:t>
            </w:r>
            <w:r w:rsidR="003801B0">
              <w:t>апланировано 1 970 280,18 рублей</w:t>
            </w:r>
            <w:r>
              <w:t>, исполнено 100%:</w:t>
            </w:r>
          </w:p>
          <w:p w:rsidR="00EE5830" w:rsidRDefault="003801B0" w:rsidP="00EE5830">
            <w:pPr>
              <w:jc w:val="both"/>
            </w:pPr>
            <w:r>
              <w:t>-р</w:t>
            </w:r>
            <w:r w:rsidR="00EE5830">
              <w:t>емон</w:t>
            </w:r>
            <w:r w:rsidR="007F361C">
              <w:t xml:space="preserve">т участка автомобильной дороги </w:t>
            </w:r>
            <w:r w:rsidR="00EE5830">
              <w:t xml:space="preserve">д. </w:t>
            </w:r>
            <w:proofErr w:type="spellStart"/>
            <w:r w:rsidR="00EE5830">
              <w:t>Алехино</w:t>
            </w:r>
            <w:proofErr w:type="spellEnd"/>
            <w:r w:rsidR="00EE5830">
              <w:t>-Белая Рамень</w:t>
            </w:r>
            <w:r>
              <w:t>;</w:t>
            </w:r>
            <w:r w:rsidR="00EE5830">
              <w:tab/>
            </w:r>
          </w:p>
          <w:p w:rsidR="00EE5830" w:rsidRDefault="003801B0" w:rsidP="00EE5830">
            <w:pPr>
              <w:jc w:val="both"/>
            </w:pPr>
            <w:r>
              <w:t>-р</w:t>
            </w:r>
            <w:r w:rsidR="00EE5830">
              <w:t>емонт участка автомобильной дороги «</w:t>
            </w:r>
            <w:proofErr w:type="spellStart"/>
            <w:r w:rsidR="00EE5830">
              <w:t>Филята</w:t>
            </w:r>
            <w:proofErr w:type="spellEnd"/>
            <w:r w:rsidR="00EE5830">
              <w:t>-Воронята»</w:t>
            </w:r>
            <w:r>
              <w:t>;</w:t>
            </w:r>
            <w:r w:rsidR="00EE5830">
              <w:tab/>
            </w:r>
          </w:p>
          <w:p w:rsidR="00DE109F" w:rsidRPr="005F1FFB" w:rsidRDefault="003801B0" w:rsidP="003801B0">
            <w:pPr>
              <w:jc w:val="both"/>
            </w:pPr>
            <w:r>
              <w:t>-р</w:t>
            </w:r>
            <w:r w:rsidR="00EE5830">
              <w:t>емонт участка автомобильной дороги «Нижний Ландех-</w:t>
            </w:r>
            <w:proofErr w:type="spellStart"/>
            <w:r w:rsidR="00EE5830">
              <w:t>Дубовичье</w:t>
            </w:r>
            <w:proofErr w:type="spellEnd"/>
            <w:r w:rsidR="00EE5830">
              <w:t>»</w:t>
            </w:r>
          </w:p>
        </w:tc>
        <w:tc>
          <w:tcPr>
            <w:tcW w:w="4283" w:type="dxa"/>
          </w:tcPr>
          <w:p w:rsidR="00DE109F" w:rsidRPr="005F1FFB" w:rsidRDefault="00DE109F" w:rsidP="00D90E5C">
            <w:pPr>
              <w:jc w:val="both"/>
            </w:pPr>
            <w:r w:rsidRPr="005F1FFB">
              <w:t>Выполнено</w:t>
            </w:r>
          </w:p>
        </w:tc>
      </w:tr>
      <w:tr w:rsidR="00DE109F" w:rsidRPr="001B0F00" w:rsidTr="00D90E5C">
        <w:trPr>
          <w:trHeight w:val="795"/>
        </w:trPr>
        <w:tc>
          <w:tcPr>
            <w:tcW w:w="3369" w:type="dxa"/>
          </w:tcPr>
          <w:p w:rsidR="00DE109F" w:rsidRPr="001B0F00" w:rsidRDefault="00FD002F" w:rsidP="00D90E5C">
            <w:pPr>
              <w:jc w:val="both"/>
            </w:pPr>
            <w:r w:rsidRPr="001B0F00">
              <w:t>Осуществление строительного контроля (экспертизы) по ремонту и реконструкции автомобильных дорог вне границ населенных пунктов в границах Пестяковского муниципального района</w:t>
            </w:r>
          </w:p>
        </w:tc>
        <w:tc>
          <w:tcPr>
            <w:tcW w:w="7654" w:type="dxa"/>
            <w:gridSpan w:val="5"/>
          </w:tcPr>
          <w:p w:rsidR="00DE109F" w:rsidRPr="005F1FFB" w:rsidRDefault="00EE5830" w:rsidP="00D90E5C">
            <w:pPr>
              <w:jc w:val="both"/>
            </w:pPr>
            <w:r>
              <w:t>Не планировалось</w:t>
            </w:r>
          </w:p>
        </w:tc>
        <w:tc>
          <w:tcPr>
            <w:tcW w:w="4283" w:type="dxa"/>
          </w:tcPr>
          <w:p w:rsidR="00DE109F" w:rsidRPr="005F1FFB" w:rsidRDefault="00DE109F" w:rsidP="00D90E5C">
            <w:pPr>
              <w:jc w:val="both"/>
            </w:pPr>
          </w:p>
        </w:tc>
      </w:tr>
      <w:tr w:rsidR="007B06C8" w:rsidRPr="001B0F00" w:rsidTr="00D90E5C">
        <w:trPr>
          <w:trHeight w:val="795"/>
        </w:trPr>
        <w:tc>
          <w:tcPr>
            <w:tcW w:w="3369" w:type="dxa"/>
          </w:tcPr>
          <w:p w:rsidR="007B06C8" w:rsidRPr="001B0F00" w:rsidRDefault="007B06C8" w:rsidP="00D90E5C">
            <w:pPr>
              <w:jc w:val="both"/>
            </w:pPr>
            <w:r w:rsidRPr="001B0F00">
              <w:t>Реализация мероприятий по субсидированию транспортного обслуживания населения Пестяковского муниципального района</w:t>
            </w:r>
          </w:p>
        </w:tc>
        <w:tc>
          <w:tcPr>
            <w:tcW w:w="7654" w:type="dxa"/>
            <w:gridSpan w:val="5"/>
          </w:tcPr>
          <w:p w:rsidR="00283A56" w:rsidRPr="00283A56" w:rsidRDefault="00694B7B" w:rsidP="00D90E5C">
            <w:pPr>
              <w:jc w:val="both"/>
            </w:pPr>
            <w:r w:rsidRPr="00A7330B">
              <w:t>Предоставлены с</w:t>
            </w:r>
            <w:r w:rsidR="007B06C8" w:rsidRPr="00A7330B">
              <w:t>убсидии  МУП «Пестяковское АТП» на возмещение  разницы в тарифах по убыточным   рейсам внутри Пестяковского муниципальног</w:t>
            </w:r>
            <w:r w:rsidR="00A7330B">
              <w:t xml:space="preserve">о района, </w:t>
            </w:r>
            <w:r w:rsidR="00283A56">
              <w:t xml:space="preserve">в 2018 году из бюджета Пестяковского муниципального района </w:t>
            </w:r>
            <w:r w:rsidR="00A7330B">
              <w:t xml:space="preserve">профинансировано </w:t>
            </w:r>
            <w:r w:rsidR="00283A56">
              <w:t>в размере 331 232,50 рублей, что составляет 35% от планового показателя</w:t>
            </w:r>
            <w:r w:rsidR="00283A56" w:rsidRPr="00283A56">
              <w:t>.</w:t>
            </w:r>
            <w:r w:rsidR="007B06C8" w:rsidRPr="00283A56">
              <w:t xml:space="preserve"> Количество субсидируемых маршрутов </w:t>
            </w:r>
            <w:r w:rsidR="00A7330B" w:rsidRPr="00283A56">
              <w:t>–</w:t>
            </w:r>
            <w:r w:rsidRPr="00283A56">
              <w:t xml:space="preserve"> </w:t>
            </w:r>
            <w:r w:rsidR="00A7330B" w:rsidRPr="00283A56">
              <w:t xml:space="preserve">7. </w:t>
            </w:r>
          </w:p>
          <w:p w:rsidR="007B06C8" w:rsidRPr="001C2E61" w:rsidRDefault="007B06C8" w:rsidP="00D90E5C">
            <w:pPr>
              <w:jc w:val="both"/>
              <w:rPr>
                <w:color w:val="FF0000"/>
              </w:rPr>
            </w:pPr>
          </w:p>
        </w:tc>
        <w:tc>
          <w:tcPr>
            <w:tcW w:w="4283" w:type="dxa"/>
          </w:tcPr>
          <w:p w:rsidR="007B06C8" w:rsidRPr="00164383" w:rsidRDefault="00283A56" w:rsidP="0029227D">
            <w:pPr>
              <w:tabs>
                <w:tab w:val="left" w:pos="3861"/>
              </w:tabs>
              <w:jc w:val="both"/>
              <w:rPr>
                <w:color w:val="C00000"/>
              </w:rPr>
            </w:pPr>
            <w:r w:rsidRPr="00283A56">
              <w:t>Частично выполнено</w:t>
            </w:r>
          </w:p>
        </w:tc>
      </w:tr>
      <w:tr w:rsidR="00FD002F" w:rsidRPr="001B0F00" w:rsidTr="001C2E61">
        <w:trPr>
          <w:trHeight w:val="501"/>
        </w:trPr>
        <w:tc>
          <w:tcPr>
            <w:tcW w:w="15306" w:type="dxa"/>
            <w:gridSpan w:val="7"/>
          </w:tcPr>
          <w:p w:rsidR="00FD002F" w:rsidRPr="00164383" w:rsidRDefault="00FD002F" w:rsidP="00FD002F">
            <w:pPr>
              <w:jc w:val="center"/>
              <w:rPr>
                <w:b/>
                <w:color w:val="C00000"/>
              </w:rPr>
            </w:pPr>
            <w:r w:rsidRPr="005F1FFB">
              <w:rPr>
                <w:b/>
              </w:rPr>
              <w:t>ЭНЕРГОСБЕРЕЖЕНИЕ</w:t>
            </w:r>
          </w:p>
        </w:tc>
      </w:tr>
      <w:tr w:rsidR="00437F0D" w:rsidRPr="001B0F00" w:rsidTr="00437F0D">
        <w:trPr>
          <w:trHeight w:val="501"/>
        </w:trPr>
        <w:tc>
          <w:tcPr>
            <w:tcW w:w="3378" w:type="dxa"/>
            <w:gridSpan w:val="2"/>
          </w:tcPr>
          <w:p w:rsidR="00437F0D" w:rsidRPr="005F1FFB" w:rsidRDefault="00437F0D" w:rsidP="00437F0D">
            <w:pPr>
              <w:jc w:val="both"/>
            </w:pPr>
            <w:proofErr w:type="gramStart"/>
            <w:r w:rsidRPr="005F1FFB">
              <w:t>Укрепление материально-технической базы (замена оконных блоков на стеклопакеты в МУ «Культурно-досуговый центр», музыкальная школа</w:t>
            </w:r>
            <w:proofErr w:type="gramEnd"/>
          </w:p>
        </w:tc>
        <w:tc>
          <w:tcPr>
            <w:tcW w:w="7588" w:type="dxa"/>
            <w:gridSpan w:val="2"/>
          </w:tcPr>
          <w:p w:rsidR="00437F0D" w:rsidRPr="005F1FFB" w:rsidRDefault="005F1FFB" w:rsidP="005F1FFB">
            <w:pPr>
              <w:jc w:val="both"/>
            </w:pPr>
            <w:r w:rsidRPr="005F1FFB">
              <w:t>Произведена замена одного оконного блока на стеклопакет в музыкальной школе</w:t>
            </w:r>
            <w:r>
              <w:t>.</w:t>
            </w:r>
          </w:p>
        </w:tc>
        <w:tc>
          <w:tcPr>
            <w:tcW w:w="4340" w:type="dxa"/>
            <w:gridSpan w:val="3"/>
          </w:tcPr>
          <w:p w:rsidR="00437F0D" w:rsidRPr="00164383" w:rsidRDefault="00437F0D" w:rsidP="00437F0D">
            <w:pPr>
              <w:jc w:val="both"/>
              <w:rPr>
                <w:color w:val="C00000"/>
              </w:rPr>
            </w:pPr>
          </w:p>
        </w:tc>
      </w:tr>
      <w:tr w:rsidR="00437F0D" w:rsidRPr="001B0F00" w:rsidTr="00437F0D">
        <w:trPr>
          <w:trHeight w:val="501"/>
        </w:trPr>
        <w:tc>
          <w:tcPr>
            <w:tcW w:w="3378" w:type="dxa"/>
            <w:gridSpan w:val="2"/>
          </w:tcPr>
          <w:p w:rsidR="00437F0D" w:rsidRPr="007872F1" w:rsidRDefault="00437F0D" w:rsidP="00437F0D">
            <w:pPr>
              <w:jc w:val="both"/>
            </w:pPr>
            <w:r w:rsidRPr="007872F1">
              <w:t xml:space="preserve">Укрепление материально-технической базы (замена оконных блоков на стеклопакеты в </w:t>
            </w:r>
            <w:proofErr w:type="spellStart"/>
            <w:r w:rsidRPr="007872F1">
              <w:t>Беклемищенской</w:t>
            </w:r>
            <w:proofErr w:type="spellEnd"/>
            <w:r w:rsidRPr="007872F1">
              <w:t xml:space="preserve"> МСОШ-сад, </w:t>
            </w:r>
            <w:proofErr w:type="spellStart"/>
            <w:r w:rsidRPr="007872F1">
              <w:t>Филятской</w:t>
            </w:r>
            <w:proofErr w:type="spellEnd"/>
            <w:r w:rsidRPr="007872F1">
              <w:t xml:space="preserve"> МСОШ, </w:t>
            </w:r>
            <w:proofErr w:type="spellStart"/>
            <w:r w:rsidRPr="007872F1">
              <w:t>Нижнеландеховской</w:t>
            </w:r>
            <w:proofErr w:type="spellEnd"/>
            <w:r w:rsidRPr="007872F1">
              <w:t xml:space="preserve"> МСОШ)</w:t>
            </w:r>
          </w:p>
        </w:tc>
        <w:tc>
          <w:tcPr>
            <w:tcW w:w="7588" w:type="dxa"/>
            <w:gridSpan w:val="2"/>
          </w:tcPr>
          <w:p w:rsidR="00437F0D" w:rsidRPr="007872F1" w:rsidRDefault="008D2A0A" w:rsidP="0009509F">
            <w:pPr>
              <w:jc w:val="both"/>
            </w:pPr>
            <w:r w:rsidRPr="007872F1">
              <w:t xml:space="preserve">Работы по замене оконных блоков на стеклопакеты </w:t>
            </w:r>
            <w:r w:rsidR="0009509F" w:rsidRPr="007872F1">
              <w:t>в</w:t>
            </w:r>
            <w:r w:rsidRPr="007872F1">
              <w:t xml:space="preserve"> </w:t>
            </w:r>
            <w:proofErr w:type="spellStart"/>
            <w:r w:rsidRPr="007872F1">
              <w:t>Беклемищенской</w:t>
            </w:r>
            <w:proofErr w:type="spellEnd"/>
            <w:r w:rsidRPr="007872F1">
              <w:t xml:space="preserve"> МСОШ-сад, </w:t>
            </w:r>
            <w:proofErr w:type="spellStart"/>
            <w:r w:rsidRPr="007872F1">
              <w:t>Филятской</w:t>
            </w:r>
            <w:proofErr w:type="spellEnd"/>
            <w:r w:rsidRPr="007872F1">
              <w:t xml:space="preserve"> МСОШ, </w:t>
            </w:r>
            <w:proofErr w:type="spellStart"/>
            <w:r w:rsidRPr="007872F1">
              <w:t>Нижнеландеховской</w:t>
            </w:r>
            <w:proofErr w:type="spellEnd"/>
            <w:r w:rsidRPr="007872F1">
              <w:t xml:space="preserve"> МСОШ проведены в 2015 году</w:t>
            </w:r>
            <w:r w:rsidR="00DE2CC2" w:rsidRPr="007872F1">
              <w:t>.</w:t>
            </w:r>
          </w:p>
        </w:tc>
        <w:tc>
          <w:tcPr>
            <w:tcW w:w="4340" w:type="dxa"/>
            <w:gridSpan w:val="3"/>
          </w:tcPr>
          <w:p w:rsidR="00437F0D" w:rsidRPr="00164383" w:rsidRDefault="00437F0D" w:rsidP="00FD002F">
            <w:pPr>
              <w:jc w:val="center"/>
              <w:rPr>
                <w:b/>
                <w:color w:val="C00000"/>
              </w:rPr>
            </w:pPr>
          </w:p>
        </w:tc>
      </w:tr>
      <w:tr w:rsidR="00437F0D" w:rsidRPr="001B0F00" w:rsidTr="00437F0D">
        <w:trPr>
          <w:trHeight w:val="501"/>
        </w:trPr>
        <w:tc>
          <w:tcPr>
            <w:tcW w:w="3378" w:type="dxa"/>
            <w:gridSpan w:val="2"/>
          </w:tcPr>
          <w:p w:rsidR="00437F0D" w:rsidRPr="007872F1" w:rsidRDefault="008D2A0A" w:rsidP="008D2A0A">
            <w:pPr>
              <w:jc w:val="both"/>
            </w:pPr>
            <w:r w:rsidRPr="007872F1">
              <w:lastRenderedPageBreak/>
              <w:t>Приобретение энергосберегающих ламп и светильников для детского сада № 1</w:t>
            </w:r>
          </w:p>
        </w:tc>
        <w:tc>
          <w:tcPr>
            <w:tcW w:w="7588" w:type="dxa"/>
            <w:gridSpan w:val="2"/>
          </w:tcPr>
          <w:p w:rsidR="00437F0D" w:rsidRPr="007872F1" w:rsidRDefault="00DE2CC2" w:rsidP="00DE2CC2">
            <w:pPr>
              <w:jc w:val="both"/>
            </w:pPr>
            <w:r w:rsidRPr="007872F1">
              <w:t>Мероприятие по приобретению энергосберегающих ламп и светильников для  детского сада № 1 выполнено в 2016 году.</w:t>
            </w:r>
          </w:p>
        </w:tc>
        <w:tc>
          <w:tcPr>
            <w:tcW w:w="4340" w:type="dxa"/>
            <w:gridSpan w:val="3"/>
          </w:tcPr>
          <w:p w:rsidR="00437F0D" w:rsidRPr="00164383" w:rsidRDefault="00437F0D" w:rsidP="00FD002F">
            <w:pPr>
              <w:jc w:val="center"/>
              <w:rPr>
                <w:b/>
                <w:color w:val="C00000"/>
              </w:rPr>
            </w:pPr>
          </w:p>
        </w:tc>
      </w:tr>
      <w:tr w:rsidR="00A36EFC" w:rsidRPr="001B0F00" w:rsidTr="001C2E61">
        <w:trPr>
          <w:trHeight w:val="501"/>
        </w:trPr>
        <w:tc>
          <w:tcPr>
            <w:tcW w:w="15306" w:type="dxa"/>
            <w:gridSpan w:val="7"/>
          </w:tcPr>
          <w:p w:rsidR="00A36EFC" w:rsidRPr="00254A64" w:rsidRDefault="00A36EFC" w:rsidP="00FD002F">
            <w:pPr>
              <w:jc w:val="center"/>
              <w:rPr>
                <w:b/>
              </w:rPr>
            </w:pPr>
            <w:r w:rsidRPr="00254A64">
              <w:rPr>
                <w:b/>
              </w:rPr>
              <w:t>РАЗВИТИЕ ИНФРАСТРУКТУРЫ</w:t>
            </w:r>
          </w:p>
        </w:tc>
      </w:tr>
      <w:tr w:rsidR="003F6EFB" w:rsidRPr="001B0F00" w:rsidTr="004F0F98">
        <w:trPr>
          <w:trHeight w:val="5377"/>
        </w:trPr>
        <w:tc>
          <w:tcPr>
            <w:tcW w:w="3397" w:type="dxa"/>
            <w:gridSpan w:val="3"/>
          </w:tcPr>
          <w:p w:rsidR="003F6EFB" w:rsidRPr="001C2E61" w:rsidRDefault="003F6EFB" w:rsidP="003F6EFB">
            <w:pPr>
              <w:jc w:val="both"/>
              <w:rPr>
                <w:color w:val="FF0000"/>
              </w:rPr>
            </w:pPr>
            <w:r w:rsidRPr="00254A64">
              <w:t>Реализация мероприятий по обеспечению населения Пестяковского муниципального района чистой питьевой водой</w:t>
            </w:r>
          </w:p>
        </w:tc>
        <w:tc>
          <w:tcPr>
            <w:tcW w:w="7588" w:type="dxa"/>
            <w:gridSpan w:val="2"/>
          </w:tcPr>
          <w:p w:rsidR="003F6EFB" w:rsidRPr="00254A64" w:rsidRDefault="00C51E70" w:rsidP="003F6EFB">
            <w:pPr>
              <w:jc w:val="both"/>
              <w:rPr>
                <w:u w:val="single"/>
              </w:rPr>
            </w:pPr>
            <w:r w:rsidRPr="00254A64">
              <w:rPr>
                <w:u w:val="single"/>
              </w:rPr>
              <w:t>Пестяковское городское поселение:</w:t>
            </w:r>
          </w:p>
          <w:p w:rsidR="00C51E70" w:rsidRPr="00254A64" w:rsidRDefault="00C51E70" w:rsidP="003F6EFB">
            <w:pPr>
              <w:jc w:val="both"/>
            </w:pPr>
            <w:r w:rsidRPr="00254A64">
              <w:t>Исполнено: 1</w:t>
            </w:r>
            <w:r w:rsidR="00785428" w:rsidRPr="00254A64">
              <w:t>33</w:t>
            </w:r>
            <w:r w:rsidR="004F0F98">
              <w:t xml:space="preserve"> </w:t>
            </w:r>
            <w:r w:rsidR="00785428" w:rsidRPr="00254A64">
              <w:t>833</w:t>
            </w:r>
            <w:r w:rsidRPr="00254A64">
              <w:t>,00 рублей</w:t>
            </w:r>
          </w:p>
          <w:p w:rsidR="00C51E70" w:rsidRPr="00254A64" w:rsidRDefault="00C51E70" w:rsidP="003F6EFB">
            <w:pPr>
              <w:jc w:val="both"/>
            </w:pPr>
            <w:r w:rsidRPr="00254A64">
              <w:t>Выполнено:</w:t>
            </w:r>
          </w:p>
          <w:p w:rsidR="00C51E70" w:rsidRPr="00254A64" w:rsidRDefault="00785428" w:rsidP="003F6EFB">
            <w:pPr>
              <w:jc w:val="both"/>
            </w:pPr>
            <w:r w:rsidRPr="00254A64">
              <w:t>1.</w:t>
            </w:r>
            <w:r w:rsidR="00C51E70" w:rsidRPr="00254A64">
              <w:t>Лабораторные исследования на санитарно-химические и микробиологические показатели проб воды из шахтных и трубчатых колодцев</w:t>
            </w:r>
            <w:r w:rsidR="00860947" w:rsidRPr="00254A64">
              <w:t xml:space="preserve"> – </w:t>
            </w:r>
            <w:r w:rsidRPr="00254A64">
              <w:t>95</w:t>
            </w:r>
            <w:r w:rsidR="004F0F98">
              <w:t xml:space="preserve"> </w:t>
            </w:r>
            <w:r w:rsidRPr="00254A64">
              <w:t>000</w:t>
            </w:r>
            <w:r w:rsidR="00860947" w:rsidRPr="00254A64">
              <w:t>,00 рублей – бюджет поселения.</w:t>
            </w:r>
          </w:p>
          <w:p w:rsidR="00785428" w:rsidRPr="00254A64" w:rsidRDefault="00785428" w:rsidP="003F6EFB">
            <w:pPr>
              <w:jc w:val="both"/>
            </w:pPr>
            <w:r w:rsidRPr="00254A64">
              <w:t xml:space="preserve">2. Произведен ремонт трубчатого колодца (замена насоса) на ул. </w:t>
            </w:r>
            <w:proofErr w:type="spellStart"/>
            <w:r w:rsidRPr="00254A64">
              <w:t>Горкинская</w:t>
            </w:r>
            <w:proofErr w:type="spellEnd"/>
            <w:r w:rsidRPr="00254A64">
              <w:t xml:space="preserve"> на сумму 15</w:t>
            </w:r>
            <w:r w:rsidR="004F0F98">
              <w:t xml:space="preserve"> </w:t>
            </w:r>
            <w:r w:rsidRPr="00254A64">
              <w:t>000 рублей 00 копеек.</w:t>
            </w:r>
          </w:p>
          <w:p w:rsidR="00785428" w:rsidRPr="00254A64" w:rsidRDefault="00785428" w:rsidP="003F6EFB">
            <w:pPr>
              <w:jc w:val="both"/>
            </w:pPr>
            <w:r w:rsidRPr="00254A64">
              <w:t>3. Произведен забор и лабораторное исследование воды на озере «Пестяковское» в сумме 7</w:t>
            </w:r>
            <w:r w:rsidR="004F0F98">
              <w:t xml:space="preserve"> </w:t>
            </w:r>
            <w:r w:rsidRPr="00254A64">
              <w:t>988 рублей 00 копеек.</w:t>
            </w:r>
          </w:p>
          <w:p w:rsidR="00785428" w:rsidRPr="00254A64" w:rsidRDefault="00785428" w:rsidP="003F6EFB">
            <w:pPr>
              <w:jc w:val="both"/>
            </w:pPr>
            <w:r w:rsidRPr="00254A64">
              <w:t>4. Начислен налог на имущество по трубчатым колодцам в сумме 15845 рублей 00 копеек.</w:t>
            </w:r>
          </w:p>
          <w:p w:rsidR="00096383" w:rsidRPr="00254A64" w:rsidRDefault="00096383" w:rsidP="003F6EFB">
            <w:pPr>
              <w:jc w:val="both"/>
              <w:rPr>
                <w:u w:val="single"/>
              </w:rPr>
            </w:pPr>
            <w:r w:rsidRPr="00254A64">
              <w:rPr>
                <w:u w:val="single"/>
              </w:rPr>
              <w:t>Пестяковское сельское поселение:</w:t>
            </w:r>
          </w:p>
          <w:p w:rsidR="00096383" w:rsidRPr="00254A64" w:rsidRDefault="00096383" w:rsidP="003F6EFB">
            <w:pPr>
              <w:jc w:val="both"/>
            </w:pPr>
            <w:r w:rsidRPr="00254A64">
              <w:t>Исполнено:</w:t>
            </w:r>
            <w:r w:rsidR="005700CD" w:rsidRPr="00254A64">
              <w:t xml:space="preserve"> </w:t>
            </w:r>
            <w:r w:rsidR="00D44F80" w:rsidRPr="00254A64">
              <w:t xml:space="preserve">районный бюджет – </w:t>
            </w:r>
            <w:r w:rsidR="00254A64" w:rsidRPr="00254A64">
              <w:t>59</w:t>
            </w:r>
            <w:r w:rsidR="004F0F98">
              <w:t xml:space="preserve"> </w:t>
            </w:r>
            <w:r w:rsidR="00254A64" w:rsidRPr="00254A64">
              <w:t>500,00 рублей</w:t>
            </w:r>
          </w:p>
          <w:p w:rsidR="00096383" w:rsidRPr="00254A64" w:rsidRDefault="00096383" w:rsidP="003F6EFB">
            <w:pPr>
              <w:jc w:val="both"/>
            </w:pPr>
            <w:r w:rsidRPr="00254A64">
              <w:t>Выполнено:</w:t>
            </w:r>
          </w:p>
          <w:p w:rsidR="00096383" w:rsidRPr="00254A64" w:rsidRDefault="00254A64" w:rsidP="00096383">
            <w:pPr>
              <w:rPr>
                <w:iCs/>
              </w:rPr>
            </w:pPr>
            <w:r w:rsidRPr="00254A64">
              <w:rPr>
                <w:iCs/>
              </w:rPr>
              <w:t>1</w:t>
            </w:r>
            <w:r w:rsidR="005700CD" w:rsidRPr="00254A64">
              <w:rPr>
                <w:iCs/>
              </w:rPr>
              <w:t>. П</w:t>
            </w:r>
            <w:r w:rsidR="00096383" w:rsidRPr="00254A64">
              <w:rPr>
                <w:iCs/>
              </w:rPr>
              <w:t xml:space="preserve">о ремонту </w:t>
            </w:r>
            <w:r w:rsidRPr="00254A64">
              <w:rPr>
                <w:iCs/>
              </w:rPr>
              <w:t xml:space="preserve">скважины в д. </w:t>
            </w:r>
            <w:proofErr w:type="spellStart"/>
            <w:r w:rsidRPr="00254A64">
              <w:rPr>
                <w:iCs/>
              </w:rPr>
              <w:t>Алехино</w:t>
            </w:r>
            <w:proofErr w:type="spellEnd"/>
            <w:r w:rsidRPr="00254A64">
              <w:rPr>
                <w:iCs/>
              </w:rPr>
              <w:t xml:space="preserve"> в сумме</w:t>
            </w:r>
            <w:r w:rsidR="00096383" w:rsidRPr="00254A64">
              <w:rPr>
                <w:iCs/>
              </w:rPr>
              <w:t xml:space="preserve"> </w:t>
            </w:r>
            <w:r w:rsidRPr="00254A64">
              <w:rPr>
                <w:iCs/>
              </w:rPr>
              <w:t>59</w:t>
            </w:r>
            <w:r w:rsidR="004F0F98">
              <w:rPr>
                <w:iCs/>
              </w:rPr>
              <w:t xml:space="preserve"> </w:t>
            </w:r>
            <w:r w:rsidRPr="00254A64">
              <w:rPr>
                <w:iCs/>
              </w:rPr>
              <w:t>500</w:t>
            </w:r>
            <w:r w:rsidR="00096383" w:rsidRPr="00254A64">
              <w:rPr>
                <w:iCs/>
              </w:rPr>
              <w:t xml:space="preserve"> рубл</w:t>
            </w:r>
            <w:r w:rsidRPr="00254A64">
              <w:rPr>
                <w:iCs/>
              </w:rPr>
              <w:t>ей</w:t>
            </w:r>
            <w:r w:rsidR="00096383" w:rsidRPr="00254A64">
              <w:rPr>
                <w:iCs/>
              </w:rPr>
              <w:t xml:space="preserve"> </w:t>
            </w:r>
            <w:r w:rsidRPr="00254A64">
              <w:rPr>
                <w:iCs/>
              </w:rPr>
              <w:t>0</w:t>
            </w:r>
            <w:r w:rsidR="00096383" w:rsidRPr="00254A64">
              <w:rPr>
                <w:iCs/>
              </w:rPr>
              <w:t xml:space="preserve">0 копеек </w:t>
            </w:r>
          </w:p>
          <w:p w:rsidR="00A80E06" w:rsidRPr="00254A64" w:rsidRDefault="00A80E06" w:rsidP="00A80E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proofErr w:type="spellStart"/>
            <w:r w:rsidRPr="00254A64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Нижнеландеховское</w:t>
            </w:r>
            <w:proofErr w:type="spellEnd"/>
            <w:r w:rsidRPr="00254A64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 xml:space="preserve"> сельское поселение:</w:t>
            </w:r>
          </w:p>
          <w:p w:rsidR="00A80E06" w:rsidRPr="00254A64" w:rsidRDefault="00A80E06" w:rsidP="00A80E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4A6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Исполнено: районный бюджет – </w:t>
            </w:r>
            <w:r w:rsidR="00254A64" w:rsidRPr="00254A64">
              <w:rPr>
                <w:rFonts w:ascii="Times New Roman" w:hAnsi="Times New Roman" w:cs="Times New Roman"/>
                <w:iCs/>
                <w:sz w:val="24"/>
                <w:szCs w:val="24"/>
              </w:rPr>
              <w:t>56</w:t>
            </w:r>
            <w:r w:rsidR="004F0F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254A64" w:rsidRPr="00254A64">
              <w:rPr>
                <w:rFonts w:ascii="Times New Roman" w:hAnsi="Times New Roman" w:cs="Times New Roman"/>
                <w:iCs/>
                <w:sz w:val="24"/>
                <w:szCs w:val="24"/>
              </w:rPr>
              <w:t>205,55</w:t>
            </w:r>
          </w:p>
          <w:p w:rsidR="00A80E06" w:rsidRPr="00254A64" w:rsidRDefault="00A80E06" w:rsidP="00A80E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4A64">
              <w:rPr>
                <w:rFonts w:ascii="Times New Roman" w:hAnsi="Times New Roman" w:cs="Times New Roman"/>
                <w:iCs/>
                <w:sz w:val="24"/>
                <w:szCs w:val="24"/>
              </w:rPr>
              <w:t>Выполнено:</w:t>
            </w:r>
          </w:p>
          <w:p w:rsidR="00096383" w:rsidRPr="00254A64" w:rsidRDefault="00A80E06" w:rsidP="004F0F98">
            <w:pPr>
              <w:pStyle w:val="ConsPlusNormal"/>
              <w:widowControl/>
              <w:ind w:firstLine="0"/>
            </w:pPr>
            <w:r w:rsidRPr="00254A6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Организация водоснабжения населения (свет, зарплата работника) – </w:t>
            </w:r>
            <w:r w:rsidR="00254A64" w:rsidRPr="00254A64">
              <w:rPr>
                <w:rFonts w:ascii="Times New Roman" w:hAnsi="Times New Roman" w:cs="Times New Roman"/>
                <w:iCs/>
                <w:sz w:val="24"/>
                <w:szCs w:val="24"/>
              </w:rPr>
              <w:t>56</w:t>
            </w:r>
            <w:r w:rsidR="004F0F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254A64" w:rsidRPr="00254A64">
              <w:rPr>
                <w:rFonts w:ascii="Times New Roman" w:hAnsi="Times New Roman" w:cs="Times New Roman"/>
                <w:iCs/>
                <w:sz w:val="24"/>
                <w:szCs w:val="24"/>
              </w:rPr>
              <w:t>205 рублей 55 копеек.</w:t>
            </w:r>
          </w:p>
        </w:tc>
        <w:tc>
          <w:tcPr>
            <w:tcW w:w="4321" w:type="dxa"/>
            <w:gridSpan w:val="2"/>
          </w:tcPr>
          <w:p w:rsidR="003F6EFB" w:rsidRPr="00164383" w:rsidRDefault="003F6EFB" w:rsidP="003F6EFB">
            <w:pPr>
              <w:jc w:val="both"/>
              <w:rPr>
                <w:b/>
                <w:color w:val="C00000"/>
              </w:rPr>
            </w:pPr>
          </w:p>
        </w:tc>
      </w:tr>
      <w:tr w:rsidR="00DE2CC2" w:rsidRPr="001B0F00" w:rsidTr="003F6EFB">
        <w:trPr>
          <w:trHeight w:val="501"/>
        </w:trPr>
        <w:tc>
          <w:tcPr>
            <w:tcW w:w="3397" w:type="dxa"/>
            <w:gridSpan w:val="3"/>
          </w:tcPr>
          <w:p w:rsidR="00DE2CC2" w:rsidRPr="007872F1" w:rsidRDefault="00DE2CC2" w:rsidP="003F6EFB">
            <w:pPr>
              <w:jc w:val="both"/>
            </w:pPr>
            <w:r w:rsidRPr="007872F1">
              <w:t>Техническое перевооружение котельной №</w:t>
            </w:r>
            <w:r w:rsidR="004F0F98">
              <w:t xml:space="preserve"> </w:t>
            </w:r>
            <w:r w:rsidRPr="007872F1">
              <w:t>3 п. Пестяки</w:t>
            </w:r>
          </w:p>
        </w:tc>
        <w:tc>
          <w:tcPr>
            <w:tcW w:w="7588" w:type="dxa"/>
            <w:gridSpan w:val="2"/>
          </w:tcPr>
          <w:p w:rsidR="00DE2CC2" w:rsidRPr="007872F1" w:rsidRDefault="00341234" w:rsidP="003F6EFB">
            <w:pPr>
              <w:jc w:val="both"/>
            </w:pPr>
            <w:r w:rsidRPr="007872F1">
              <w:t>Перевооружение котельной № 3 п. Пестяки завершено в 2014 году.</w:t>
            </w:r>
          </w:p>
        </w:tc>
        <w:tc>
          <w:tcPr>
            <w:tcW w:w="4321" w:type="dxa"/>
            <w:gridSpan w:val="2"/>
          </w:tcPr>
          <w:p w:rsidR="00DE2CC2" w:rsidRPr="00164383" w:rsidRDefault="00DE2CC2" w:rsidP="003F6EFB">
            <w:pPr>
              <w:jc w:val="both"/>
              <w:rPr>
                <w:color w:val="C00000"/>
              </w:rPr>
            </w:pPr>
          </w:p>
        </w:tc>
      </w:tr>
      <w:tr w:rsidR="00DE2CC2" w:rsidRPr="001B0F00" w:rsidTr="003F6EFB">
        <w:trPr>
          <w:trHeight w:val="501"/>
        </w:trPr>
        <w:tc>
          <w:tcPr>
            <w:tcW w:w="3397" w:type="dxa"/>
            <w:gridSpan w:val="3"/>
          </w:tcPr>
          <w:p w:rsidR="00DE2CC2" w:rsidRPr="007872F1" w:rsidRDefault="00DE2CC2" w:rsidP="003F6EFB">
            <w:pPr>
              <w:jc w:val="both"/>
            </w:pPr>
            <w:r w:rsidRPr="007872F1">
              <w:t>Замена сетей водоснабжения на улицах Горького, Лермонтова, Пушкина в п. Пестяки</w:t>
            </w:r>
          </w:p>
        </w:tc>
        <w:tc>
          <w:tcPr>
            <w:tcW w:w="7588" w:type="dxa"/>
            <w:gridSpan w:val="2"/>
          </w:tcPr>
          <w:p w:rsidR="00DE2CC2" w:rsidRPr="007872F1" w:rsidRDefault="004F0F98" w:rsidP="004F0F98">
            <w:pPr>
              <w:jc w:val="both"/>
            </w:pPr>
            <w:r>
              <w:t>Мероприятие по замене</w:t>
            </w:r>
            <w:r w:rsidR="00341234" w:rsidRPr="007872F1">
              <w:t xml:space="preserve"> </w:t>
            </w:r>
            <w:r w:rsidRPr="007872F1">
              <w:t xml:space="preserve"> сетей водоснабжения на улицах Горького, Лермонтова, Пушкина в п. Пестяки </w:t>
            </w:r>
            <w:r>
              <w:t>произведено</w:t>
            </w:r>
            <w:r w:rsidR="00341234" w:rsidRPr="007872F1">
              <w:t xml:space="preserve"> в 2015 году.</w:t>
            </w:r>
          </w:p>
        </w:tc>
        <w:tc>
          <w:tcPr>
            <w:tcW w:w="4321" w:type="dxa"/>
            <w:gridSpan w:val="2"/>
          </w:tcPr>
          <w:p w:rsidR="00DE2CC2" w:rsidRPr="00164383" w:rsidRDefault="00DE2CC2" w:rsidP="003F6EFB">
            <w:pPr>
              <w:jc w:val="both"/>
              <w:rPr>
                <w:color w:val="C00000"/>
              </w:rPr>
            </w:pPr>
          </w:p>
        </w:tc>
      </w:tr>
      <w:tr w:rsidR="00A36EFC" w:rsidRPr="001B0F00" w:rsidTr="001C2E61">
        <w:trPr>
          <w:trHeight w:val="501"/>
        </w:trPr>
        <w:tc>
          <w:tcPr>
            <w:tcW w:w="15306" w:type="dxa"/>
            <w:gridSpan w:val="7"/>
          </w:tcPr>
          <w:p w:rsidR="00A36EFC" w:rsidRPr="00164383" w:rsidRDefault="00A36EFC" w:rsidP="003F6EFB">
            <w:pPr>
              <w:jc w:val="center"/>
              <w:rPr>
                <w:b/>
                <w:color w:val="C00000"/>
              </w:rPr>
            </w:pPr>
            <w:r w:rsidRPr="003F7543">
              <w:rPr>
                <w:b/>
              </w:rPr>
              <w:t>ЖИЛИЩНАЯ СФЕРА</w:t>
            </w:r>
          </w:p>
        </w:tc>
      </w:tr>
      <w:tr w:rsidR="007B06C8" w:rsidRPr="001B0F00" w:rsidTr="00D90E5C">
        <w:trPr>
          <w:trHeight w:val="501"/>
        </w:trPr>
        <w:tc>
          <w:tcPr>
            <w:tcW w:w="3369" w:type="dxa"/>
          </w:tcPr>
          <w:p w:rsidR="007B06C8" w:rsidRPr="001B0F00" w:rsidRDefault="007B06C8" w:rsidP="00D90E5C">
            <w:pPr>
              <w:jc w:val="both"/>
            </w:pPr>
            <w:r w:rsidRPr="001B0F00">
              <w:t>Реализация мероприятий по обеспечению жильем молодых семей</w:t>
            </w:r>
          </w:p>
        </w:tc>
        <w:tc>
          <w:tcPr>
            <w:tcW w:w="7654" w:type="dxa"/>
            <w:gridSpan w:val="5"/>
          </w:tcPr>
          <w:p w:rsidR="007B06C8" w:rsidRPr="00C344DE" w:rsidRDefault="00D902E6" w:rsidP="00C344DE">
            <w:pPr>
              <w:jc w:val="both"/>
              <w:rPr>
                <w:rFonts w:eastAsia="Calibri"/>
                <w:spacing w:val="-10"/>
                <w:lang w:eastAsia="en-US"/>
              </w:rPr>
            </w:pPr>
            <w:r w:rsidRPr="00C344DE">
              <w:rPr>
                <w:lang w:eastAsia="en-US"/>
              </w:rPr>
              <w:t xml:space="preserve">В рамках реализации подпрограммы «Обеспечение жильем молодых семей»,  муниципальной программы </w:t>
            </w:r>
            <w:r w:rsidRPr="00C344DE">
              <w:rPr>
                <w:rFonts w:eastAsia="Calibri"/>
                <w:lang w:eastAsia="en-US"/>
              </w:rPr>
              <w:t>«</w:t>
            </w:r>
            <w:r w:rsidRPr="00C344DE">
              <w:rPr>
                <w:rFonts w:eastAsia="Calibri"/>
                <w:bCs/>
                <w:lang w:eastAsia="en-US"/>
              </w:rPr>
              <w:t xml:space="preserve">Обеспечение доступным и комфортным жильем населения Пестяковского муниципального </w:t>
            </w:r>
            <w:r w:rsidRPr="00C344DE">
              <w:rPr>
                <w:rFonts w:eastAsia="Calibri"/>
                <w:bCs/>
                <w:lang w:eastAsia="en-US"/>
              </w:rPr>
              <w:lastRenderedPageBreak/>
              <w:t>района</w:t>
            </w:r>
            <w:r w:rsidRPr="00C344DE">
              <w:rPr>
                <w:rFonts w:eastAsia="Calibri"/>
                <w:lang w:eastAsia="en-US"/>
              </w:rPr>
              <w:t>»  бюд</w:t>
            </w:r>
            <w:r w:rsidRPr="00C344DE">
              <w:rPr>
                <w:lang w:eastAsia="en-US"/>
              </w:rPr>
              <w:t xml:space="preserve">жету Пестяковского муниципального района была предоставлена субсидия  в размере </w:t>
            </w:r>
            <w:r w:rsidR="00C344DE" w:rsidRPr="00C344DE">
              <w:rPr>
                <w:lang w:eastAsia="en-US"/>
              </w:rPr>
              <w:t>793,8</w:t>
            </w:r>
            <w:r w:rsidRPr="00C344DE">
              <w:rPr>
                <w:lang w:eastAsia="en-US"/>
              </w:rPr>
              <w:t xml:space="preserve"> тыс. руб. на предоставление социальных выплат молодым семьям на приобретение жилья</w:t>
            </w:r>
            <w:r w:rsidRPr="00C344DE">
              <w:rPr>
                <w:rFonts w:eastAsia="Calibri"/>
                <w:spacing w:val="-10"/>
                <w:lang w:eastAsia="en-US"/>
              </w:rPr>
              <w:t xml:space="preserve">. </w:t>
            </w:r>
          </w:p>
        </w:tc>
        <w:tc>
          <w:tcPr>
            <w:tcW w:w="4283" w:type="dxa"/>
          </w:tcPr>
          <w:p w:rsidR="007B06C8" w:rsidRPr="00164383" w:rsidRDefault="007B06C8" w:rsidP="00D90E5C">
            <w:pPr>
              <w:jc w:val="both"/>
              <w:rPr>
                <w:color w:val="C00000"/>
              </w:rPr>
            </w:pPr>
          </w:p>
        </w:tc>
      </w:tr>
      <w:tr w:rsidR="007B06C8" w:rsidRPr="001B0F00" w:rsidTr="00D90E5C">
        <w:trPr>
          <w:trHeight w:val="795"/>
        </w:trPr>
        <w:tc>
          <w:tcPr>
            <w:tcW w:w="3369" w:type="dxa"/>
          </w:tcPr>
          <w:p w:rsidR="007B06C8" w:rsidRPr="001B0F00" w:rsidRDefault="007B06C8" w:rsidP="00D90E5C">
            <w:pPr>
              <w:jc w:val="both"/>
            </w:pPr>
            <w:r w:rsidRPr="001B0F00">
              <w:lastRenderedPageBreak/>
              <w:t>Государственная поддержка граждан в сфере ипотечного жилищного кредитования</w:t>
            </w:r>
          </w:p>
          <w:p w:rsidR="007B06C8" w:rsidRPr="001B0F00" w:rsidRDefault="007B06C8" w:rsidP="00D90E5C">
            <w:pPr>
              <w:jc w:val="both"/>
            </w:pPr>
          </w:p>
          <w:p w:rsidR="007B06C8" w:rsidRPr="001B0F00" w:rsidRDefault="007B06C8" w:rsidP="00D90E5C">
            <w:pPr>
              <w:jc w:val="both"/>
            </w:pPr>
          </w:p>
          <w:p w:rsidR="007B06C8" w:rsidRPr="001B0F00" w:rsidRDefault="007B06C8" w:rsidP="00D90E5C">
            <w:pPr>
              <w:jc w:val="both"/>
            </w:pPr>
          </w:p>
          <w:p w:rsidR="007B06C8" w:rsidRPr="001B0F00" w:rsidRDefault="007B06C8" w:rsidP="00D90E5C">
            <w:pPr>
              <w:jc w:val="both"/>
            </w:pPr>
          </w:p>
        </w:tc>
        <w:tc>
          <w:tcPr>
            <w:tcW w:w="7654" w:type="dxa"/>
            <w:gridSpan w:val="5"/>
          </w:tcPr>
          <w:p w:rsidR="007B06C8" w:rsidRPr="00C344DE" w:rsidRDefault="004D4E94" w:rsidP="00C344DE">
            <w:pPr>
              <w:jc w:val="both"/>
            </w:pPr>
            <w:r w:rsidRPr="00C344DE">
              <w:rPr>
                <w:lang w:eastAsia="en-US"/>
              </w:rPr>
              <w:t xml:space="preserve">В рамках реализации </w:t>
            </w:r>
            <w:r w:rsidR="00D902E6" w:rsidRPr="00C344DE">
              <w:rPr>
                <w:lang w:eastAsia="en-US"/>
              </w:rPr>
              <w:t xml:space="preserve"> </w:t>
            </w:r>
            <w:r w:rsidR="00D902E6" w:rsidRPr="00C344DE">
              <w:rPr>
                <w:rFonts w:eastAsia="Calibri"/>
                <w:spacing w:val="-10"/>
                <w:lang w:eastAsia="en-US"/>
              </w:rPr>
              <w:t>муниципальной подпрограмм</w:t>
            </w:r>
            <w:r w:rsidRPr="00C344DE">
              <w:rPr>
                <w:rFonts w:eastAsia="Calibri"/>
                <w:spacing w:val="-10"/>
                <w:lang w:eastAsia="en-US"/>
              </w:rPr>
              <w:t>ы</w:t>
            </w:r>
            <w:r w:rsidR="00D902E6" w:rsidRPr="00C344DE">
              <w:rPr>
                <w:rFonts w:eastAsia="Calibri"/>
                <w:spacing w:val="-10"/>
                <w:lang w:eastAsia="en-US"/>
              </w:rPr>
              <w:t xml:space="preserve"> «Государственная и муниципальная поддержка граждан в сфере ипотечного жилищного кредитования» </w:t>
            </w:r>
            <w:r w:rsidRPr="00C344DE">
              <w:rPr>
                <w:rFonts w:eastAsia="Calibri"/>
                <w:spacing w:val="-10"/>
                <w:lang w:eastAsia="en-US"/>
              </w:rPr>
              <w:t xml:space="preserve">была предоставлена субсидия </w:t>
            </w:r>
            <w:r w:rsidR="00D902E6" w:rsidRPr="00C344DE">
              <w:rPr>
                <w:rFonts w:eastAsia="Calibri"/>
                <w:spacing w:val="-10"/>
                <w:lang w:eastAsia="en-US"/>
              </w:rPr>
              <w:t xml:space="preserve">в размере </w:t>
            </w:r>
            <w:r w:rsidR="00C344DE" w:rsidRPr="00C344DE">
              <w:rPr>
                <w:rFonts w:eastAsia="Calibri"/>
                <w:spacing w:val="-10"/>
                <w:lang w:eastAsia="en-US"/>
              </w:rPr>
              <w:t>873,5</w:t>
            </w:r>
            <w:r w:rsidR="00D902E6" w:rsidRPr="00C344DE">
              <w:rPr>
                <w:rFonts w:eastAsia="Calibri"/>
                <w:spacing w:val="-10"/>
                <w:lang w:eastAsia="en-US"/>
              </w:rPr>
              <w:t xml:space="preserve"> тыс. руб. на 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уплаты процента по ипотечному жилищному кредиту.</w:t>
            </w:r>
          </w:p>
        </w:tc>
        <w:tc>
          <w:tcPr>
            <w:tcW w:w="4283" w:type="dxa"/>
          </w:tcPr>
          <w:p w:rsidR="007B06C8" w:rsidRPr="00164383" w:rsidRDefault="007B06C8" w:rsidP="00D90E5C">
            <w:pPr>
              <w:jc w:val="both"/>
              <w:rPr>
                <w:color w:val="C00000"/>
              </w:rPr>
            </w:pPr>
          </w:p>
        </w:tc>
      </w:tr>
      <w:tr w:rsidR="0010677A" w:rsidRPr="001B0F00" w:rsidTr="004F0F98">
        <w:trPr>
          <w:trHeight w:val="431"/>
        </w:trPr>
        <w:tc>
          <w:tcPr>
            <w:tcW w:w="15306" w:type="dxa"/>
            <w:gridSpan w:val="7"/>
          </w:tcPr>
          <w:p w:rsidR="0010677A" w:rsidRPr="00164383" w:rsidRDefault="0010677A" w:rsidP="0010677A">
            <w:pPr>
              <w:jc w:val="center"/>
              <w:rPr>
                <w:b/>
                <w:color w:val="C00000"/>
              </w:rPr>
            </w:pPr>
            <w:r w:rsidRPr="007872F1">
              <w:rPr>
                <w:b/>
              </w:rPr>
              <w:t>ЭКОЛОГИЯ</w:t>
            </w:r>
          </w:p>
        </w:tc>
      </w:tr>
      <w:tr w:rsidR="00A36EFC" w:rsidRPr="001B0F00" w:rsidTr="00D90E5C">
        <w:trPr>
          <w:trHeight w:val="795"/>
        </w:trPr>
        <w:tc>
          <w:tcPr>
            <w:tcW w:w="3369" w:type="dxa"/>
          </w:tcPr>
          <w:p w:rsidR="00A36EFC" w:rsidRPr="001B0F00" w:rsidRDefault="0010677A" w:rsidP="00D90E5C">
            <w:pPr>
              <w:jc w:val="both"/>
            </w:pPr>
            <w:r w:rsidRPr="001B0F00">
              <w:t>Снижение негативных факторов воздействия на окружающую среду</w:t>
            </w:r>
          </w:p>
        </w:tc>
        <w:tc>
          <w:tcPr>
            <w:tcW w:w="7654" w:type="dxa"/>
            <w:gridSpan w:val="5"/>
          </w:tcPr>
          <w:p w:rsidR="003F7543" w:rsidRPr="003F7543" w:rsidRDefault="003F7543" w:rsidP="003F7543">
            <w:pPr>
              <w:jc w:val="both"/>
              <w:rPr>
                <w:rFonts w:eastAsiaTheme="minorHAnsi"/>
                <w:lang w:eastAsia="en-US"/>
              </w:rPr>
            </w:pPr>
            <w:r w:rsidRPr="003F7543">
              <w:rPr>
                <w:rFonts w:eastAsiaTheme="minorHAnsi"/>
                <w:lang w:eastAsia="en-US"/>
              </w:rPr>
              <w:t>Уровень негативного воздействия на окружающую среду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3F7543">
              <w:rPr>
                <w:rFonts w:eastAsiaTheme="minorHAnsi"/>
                <w:lang w:eastAsia="en-US"/>
              </w:rPr>
              <w:t>2018 – 20%</w:t>
            </w:r>
          </w:p>
          <w:p w:rsidR="003F7543" w:rsidRPr="003F7543" w:rsidRDefault="003F7543" w:rsidP="003F7543">
            <w:pPr>
              <w:jc w:val="both"/>
              <w:rPr>
                <w:rFonts w:eastAsiaTheme="minorHAnsi"/>
                <w:lang w:eastAsia="en-US"/>
              </w:rPr>
            </w:pPr>
            <w:r w:rsidRPr="003F7543">
              <w:rPr>
                <w:rFonts w:eastAsiaTheme="minorHAnsi"/>
                <w:lang w:eastAsia="en-US"/>
              </w:rPr>
              <w:t>Уровень экологического воспитания населения Пестяковского района</w:t>
            </w:r>
          </w:p>
          <w:p w:rsidR="00A36EFC" w:rsidRPr="001C2E61" w:rsidRDefault="003F7543" w:rsidP="003F7543">
            <w:pPr>
              <w:jc w:val="both"/>
              <w:rPr>
                <w:color w:val="FF0000"/>
                <w:lang w:eastAsia="en-US"/>
              </w:rPr>
            </w:pPr>
            <w:r w:rsidRPr="003F7543">
              <w:rPr>
                <w:rFonts w:eastAsiaTheme="minorHAnsi"/>
                <w:lang w:eastAsia="en-US"/>
              </w:rPr>
              <w:t>2018 – 80%</w:t>
            </w:r>
          </w:p>
        </w:tc>
        <w:tc>
          <w:tcPr>
            <w:tcW w:w="4283" w:type="dxa"/>
          </w:tcPr>
          <w:p w:rsidR="00A36EFC" w:rsidRPr="00164383" w:rsidRDefault="00A36EFC" w:rsidP="00D90E5C">
            <w:pPr>
              <w:jc w:val="both"/>
              <w:rPr>
                <w:color w:val="C00000"/>
              </w:rPr>
            </w:pPr>
          </w:p>
        </w:tc>
      </w:tr>
      <w:tr w:rsidR="0010677A" w:rsidRPr="001B0F00" w:rsidTr="00D90E5C">
        <w:trPr>
          <w:trHeight w:val="795"/>
        </w:trPr>
        <w:tc>
          <w:tcPr>
            <w:tcW w:w="3369" w:type="dxa"/>
          </w:tcPr>
          <w:p w:rsidR="0010677A" w:rsidRPr="001B0F00" w:rsidRDefault="0010677A" w:rsidP="00D90E5C">
            <w:pPr>
              <w:jc w:val="both"/>
            </w:pPr>
            <w:r w:rsidRPr="001B0F00">
              <w:t>Реализация мер по созданию системы предоставления муниципальных услуг на территории Пестяковского муниципального района</w:t>
            </w:r>
          </w:p>
        </w:tc>
        <w:tc>
          <w:tcPr>
            <w:tcW w:w="7654" w:type="dxa"/>
            <w:gridSpan w:val="5"/>
          </w:tcPr>
          <w:p w:rsidR="0010677A" w:rsidRPr="003F7543" w:rsidRDefault="0010677A" w:rsidP="00D90E5C">
            <w:pPr>
              <w:jc w:val="both"/>
              <w:rPr>
                <w:lang w:eastAsia="en-US"/>
              </w:rPr>
            </w:pPr>
            <w:r w:rsidRPr="003F7543">
              <w:rPr>
                <w:lang w:eastAsia="en-US"/>
              </w:rPr>
              <w:t>Количество многофункциональных центров предоставления государственных и муниципальных услуг 201</w:t>
            </w:r>
            <w:r w:rsidR="007872F1" w:rsidRPr="003F7543">
              <w:rPr>
                <w:lang w:eastAsia="en-US"/>
              </w:rPr>
              <w:t>8</w:t>
            </w:r>
            <w:r w:rsidRPr="003F7543">
              <w:rPr>
                <w:lang w:eastAsia="en-US"/>
              </w:rPr>
              <w:t xml:space="preserve"> год – 1</w:t>
            </w:r>
          </w:p>
          <w:p w:rsidR="0010677A" w:rsidRPr="001C2E61" w:rsidRDefault="0010677A" w:rsidP="007872F1">
            <w:pPr>
              <w:jc w:val="both"/>
              <w:rPr>
                <w:color w:val="FF0000"/>
                <w:lang w:eastAsia="en-US"/>
              </w:rPr>
            </w:pPr>
            <w:r w:rsidRPr="003F7543">
              <w:rPr>
                <w:lang w:eastAsia="en-US"/>
              </w:rPr>
              <w:t>Количество удаленных рабочих мест МФЦ 201</w:t>
            </w:r>
            <w:r w:rsidR="007872F1" w:rsidRPr="003F7543">
              <w:rPr>
                <w:lang w:eastAsia="en-US"/>
              </w:rPr>
              <w:t>8</w:t>
            </w:r>
            <w:r w:rsidRPr="003F7543">
              <w:rPr>
                <w:lang w:eastAsia="en-US"/>
              </w:rPr>
              <w:t xml:space="preserve"> год - 3</w:t>
            </w:r>
          </w:p>
        </w:tc>
        <w:tc>
          <w:tcPr>
            <w:tcW w:w="4283" w:type="dxa"/>
          </w:tcPr>
          <w:p w:rsidR="0010677A" w:rsidRPr="001B0F00" w:rsidRDefault="0010677A" w:rsidP="00D90E5C">
            <w:pPr>
              <w:jc w:val="both"/>
            </w:pPr>
          </w:p>
        </w:tc>
      </w:tr>
    </w:tbl>
    <w:p w:rsidR="00837D54" w:rsidRDefault="00837D54" w:rsidP="008D69EE">
      <w:pPr>
        <w:jc w:val="both"/>
        <w:sectPr w:rsidR="00837D54" w:rsidSect="0029227D">
          <w:pgSz w:w="16838" w:h="11906" w:orient="landscape"/>
          <w:pgMar w:top="426" w:right="820" w:bottom="850" w:left="1134" w:header="708" w:footer="708" w:gutter="0"/>
          <w:cols w:space="708"/>
          <w:docGrid w:linePitch="360"/>
        </w:sectPr>
      </w:pPr>
    </w:p>
    <w:p w:rsidR="00837D54" w:rsidRDefault="00837D54" w:rsidP="008D69EE">
      <w:pPr>
        <w:jc w:val="both"/>
      </w:pPr>
    </w:p>
    <w:p w:rsidR="00837D54" w:rsidRPr="00837D54" w:rsidRDefault="00837D54" w:rsidP="00F3550C">
      <w:pPr>
        <w:rPr>
          <w:rFonts w:eastAsiaTheme="minorHAnsi"/>
          <w:sz w:val="20"/>
          <w:szCs w:val="20"/>
          <w:lang w:eastAsia="en-US"/>
        </w:rPr>
      </w:pPr>
      <w:r w:rsidRPr="00837D54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eastAsiaTheme="minorHAnsi"/>
          <w:sz w:val="20"/>
          <w:szCs w:val="20"/>
          <w:lang w:eastAsia="en-US"/>
        </w:rPr>
        <w:t xml:space="preserve">                        </w:t>
      </w:r>
    </w:p>
    <w:p w:rsidR="00837D54" w:rsidRPr="00837D54" w:rsidRDefault="00837D54" w:rsidP="00837D54">
      <w:pPr>
        <w:jc w:val="center"/>
        <w:rPr>
          <w:rFonts w:eastAsiaTheme="minorHAnsi"/>
          <w:b/>
          <w:lang w:eastAsia="en-US"/>
        </w:rPr>
      </w:pPr>
      <w:r w:rsidRPr="00837D54">
        <w:rPr>
          <w:rFonts w:eastAsiaTheme="minorHAnsi"/>
          <w:b/>
          <w:lang w:eastAsia="en-US"/>
        </w:rPr>
        <w:t>Отчёт</w:t>
      </w:r>
    </w:p>
    <w:p w:rsidR="00837D54" w:rsidRPr="00837D54" w:rsidRDefault="00837D54" w:rsidP="00837D54">
      <w:pPr>
        <w:jc w:val="center"/>
        <w:rPr>
          <w:rFonts w:eastAsiaTheme="minorHAnsi"/>
          <w:b/>
          <w:lang w:eastAsia="en-US"/>
        </w:rPr>
      </w:pPr>
      <w:r w:rsidRPr="00837D54">
        <w:rPr>
          <w:rFonts w:eastAsiaTheme="minorHAnsi"/>
          <w:b/>
          <w:lang w:eastAsia="en-US"/>
        </w:rPr>
        <w:t>о достижении целевых индикаторов Стратегии социально-экономического развития района по итогам отчётного периода</w:t>
      </w:r>
    </w:p>
    <w:tbl>
      <w:tblPr>
        <w:tblStyle w:val="a5"/>
        <w:tblW w:w="10740" w:type="dxa"/>
        <w:tblLayout w:type="fixed"/>
        <w:tblLook w:val="04A0" w:firstRow="1" w:lastRow="0" w:firstColumn="1" w:lastColumn="0" w:noHBand="0" w:noVBand="1"/>
      </w:tblPr>
      <w:tblGrid>
        <w:gridCol w:w="2504"/>
        <w:gridCol w:w="14"/>
        <w:gridCol w:w="1367"/>
        <w:gridCol w:w="51"/>
        <w:gridCol w:w="992"/>
        <w:gridCol w:w="966"/>
        <w:gridCol w:w="26"/>
        <w:gridCol w:w="142"/>
        <w:gridCol w:w="1263"/>
        <w:gridCol w:w="13"/>
        <w:gridCol w:w="3402"/>
      </w:tblGrid>
      <w:tr w:rsidR="00837D54" w:rsidRPr="00837D54" w:rsidTr="00837D54">
        <w:trPr>
          <w:trHeight w:val="315"/>
        </w:trPr>
        <w:tc>
          <w:tcPr>
            <w:tcW w:w="2504" w:type="dxa"/>
            <w:vMerge w:val="restart"/>
          </w:tcPr>
          <w:p w:rsidR="00837D54" w:rsidRPr="00837D54" w:rsidRDefault="00837D54" w:rsidP="00837D5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837D54">
              <w:rPr>
                <w:rFonts w:eastAsiaTheme="minorHAnsi"/>
                <w:b/>
                <w:lang w:eastAsia="en-US"/>
              </w:rPr>
              <w:t>Наименование</w:t>
            </w:r>
          </w:p>
          <w:p w:rsidR="00837D54" w:rsidRPr="00837D54" w:rsidRDefault="00837D54" w:rsidP="00837D5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837D54">
              <w:rPr>
                <w:rFonts w:eastAsiaTheme="minorHAnsi"/>
                <w:b/>
                <w:lang w:eastAsia="en-US"/>
              </w:rPr>
              <w:t>индикатора</w:t>
            </w:r>
          </w:p>
        </w:tc>
        <w:tc>
          <w:tcPr>
            <w:tcW w:w="1381" w:type="dxa"/>
            <w:gridSpan w:val="2"/>
            <w:vMerge w:val="restart"/>
          </w:tcPr>
          <w:p w:rsidR="00837D54" w:rsidRPr="00837D54" w:rsidRDefault="00837D54" w:rsidP="00837D5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837D54">
              <w:rPr>
                <w:rFonts w:eastAsiaTheme="minorHAnsi"/>
                <w:b/>
                <w:lang w:eastAsia="en-US"/>
              </w:rPr>
              <w:t>Ед.</w:t>
            </w:r>
          </w:p>
          <w:p w:rsidR="00837D54" w:rsidRPr="00837D54" w:rsidRDefault="00837D54" w:rsidP="00837D5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837D54">
              <w:rPr>
                <w:rFonts w:eastAsiaTheme="minorHAnsi"/>
                <w:b/>
                <w:lang w:eastAsia="en-US"/>
              </w:rPr>
              <w:t>изм.</w:t>
            </w:r>
          </w:p>
        </w:tc>
        <w:tc>
          <w:tcPr>
            <w:tcW w:w="2009" w:type="dxa"/>
            <w:gridSpan w:val="3"/>
          </w:tcPr>
          <w:p w:rsidR="00837D54" w:rsidRPr="00837D54" w:rsidRDefault="00837D54" w:rsidP="00837D5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837D54">
              <w:rPr>
                <w:rFonts w:eastAsiaTheme="minorHAnsi"/>
                <w:b/>
                <w:lang w:eastAsia="en-US"/>
              </w:rPr>
              <w:t>Значение индикатора за отчетный год</w:t>
            </w:r>
          </w:p>
        </w:tc>
        <w:tc>
          <w:tcPr>
            <w:tcW w:w="1431" w:type="dxa"/>
            <w:gridSpan w:val="3"/>
            <w:vMerge w:val="restart"/>
          </w:tcPr>
          <w:p w:rsidR="00837D54" w:rsidRPr="00837D54" w:rsidRDefault="00837D54" w:rsidP="00837D5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837D54">
              <w:rPr>
                <w:rFonts w:eastAsiaTheme="minorHAnsi"/>
                <w:b/>
                <w:lang w:eastAsia="en-US"/>
              </w:rPr>
              <w:t>Исполнение %</w:t>
            </w:r>
          </w:p>
        </w:tc>
        <w:tc>
          <w:tcPr>
            <w:tcW w:w="3415" w:type="dxa"/>
            <w:gridSpan w:val="2"/>
            <w:vMerge w:val="restart"/>
          </w:tcPr>
          <w:p w:rsidR="00837D54" w:rsidRPr="00837D54" w:rsidRDefault="00837D54" w:rsidP="00837D5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837D54">
              <w:rPr>
                <w:rFonts w:eastAsiaTheme="minorHAnsi"/>
                <w:b/>
                <w:lang w:eastAsia="en-US"/>
              </w:rPr>
              <w:t>Причины отклонения</w:t>
            </w:r>
          </w:p>
        </w:tc>
      </w:tr>
      <w:tr w:rsidR="00837D54" w:rsidRPr="00837D54" w:rsidTr="00837D54">
        <w:trPr>
          <w:trHeight w:val="315"/>
        </w:trPr>
        <w:tc>
          <w:tcPr>
            <w:tcW w:w="2504" w:type="dxa"/>
            <w:vMerge/>
          </w:tcPr>
          <w:p w:rsidR="00837D54" w:rsidRPr="00837D54" w:rsidRDefault="00837D54" w:rsidP="00837D54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381" w:type="dxa"/>
            <w:gridSpan w:val="2"/>
            <w:vMerge/>
          </w:tcPr>
          <w:p w:rsidR="00837D54" w:rsidRPr="00837D54" w:rsidRDefault="00837D54" w:rsidP="00837D54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043" w:type="dxa"/>
            <w:gridSpan w:val="2"/>
          </w:tcPr>
          <w:p w:rsidR="00837D54" w:rsidRPr="00837D54" w:rsidRDefault="00837D54" w:rsidP="00837D5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837D54">
              <w:rPr>
                <w:rFonts w:eastAsiaTheme="minorHAnsi"/>
                <w:b/>
                <w:lang w:eastAsia="en-US"/>
              </w:rPr>
              <w:t>план</w:t>
            </w:r>
          </w:p>
        </w:tc>
        <w:tc>
          <w:tcPr>
            <w:tcW w:w="966" w:type="dxa"/>
          </w:tcPr>
          <w:p w:rsidR="00837D54" w:rsidRPr="00837D54" w:rsidRDefault="00837D54" w:rsidP="00837D5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837D54">
              <w:rPr>
                <w:rFonts w:eastAsiaTheme="minorHAnsi"/>
                <w:b/>
                <w:lang w:eastAsia="en-US"/>
              </w:rPr>
              <w:t>факт</w:t>
            </w:r>
          </w:p>
        </w:tc>
        <w:tc>
          <w:tcPr>
            <w:tcW w:w="1431" w:type="dxa"/>
            <w:gridSpan w:val="3"/>
            <w:vMerge/>
          </w:tcPr>
          <w:p w:rsidR="00837D54" w:rsidRPr="00837D54" w:rsidRDefault="00837D54" w:rsidP="00837D54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415" w:type="dxa"/>
            <w:gridSpan w:val="2"/>
            <w:vMerge/>
          </w:tcPr>
          <w:p w:rsidR="00837D54" w:rsidRPr="00837D54" w:rsidRDefault="00837D54" w:rsidP="00837D54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837D54" w:rsidRPr="00837D54" w:rsidTr="00837D54">
        <w:tc>
          <w:tcPr>
            <w:tcW w:w="10740" w:type="dxa"/>
            <w:gridSpan w:val="11"/>
          </w:tcPr>
          <w:p w:rsidR="00837D54" w:rsidRPr="00837D54" w:rsidRDefault="00837D54" w:rsidP="00837D5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837D54">
              <w:rPr>
                <w:rFonts w:eastAsiaTheme="minorHAnsi"/>
                <w:b/>
                <w:lang w:eastAsia="en-US"/>
              </w:rPr>
              <w:t>Демографическая ситуация</w:t>
            </w:r>
          </w:p>
        </w:tc>
      </w:tr>
      <w:tr w:rsidR="00837D54" w:rsidRPr="00164383" w:rsidTr="00A925B9">
        <w:tc>
          <w:tcPr>
            <w:tcW w:w="2504" w:type="dxa"/>
            <w:vAlign w:val="center"/>
          </w:tcPr>
          <w:p w:rsidR="00837D54" w:rsidRPr="00837D54" w:rsidRDefault="00837D54" w:rsidP="00B44783">
            <w:pPr>
              <w:jc w:val="both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>Численность постоянного населения (среднегодовая)</w:t>
            </w:r>
          </w:p>
        </w:tc>
        <w:tc>
          <w:tcPr>
            <w:tcW w:w="1381" w:type="dxa"/>
            <w:gridSpan w:val="2"/>
            <w:vAlign w:val="center"/>
          </w:tcPr>
          <w:p w:rsidR="00837D54" w:rsidRPr="00837D54" w:rsidRDefault="00265EF3" w:rsidP="00B8191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тыс. </w:t>
            </w:r>
            <w:r w:rsidR="00837D54" w:rsidRPr="00837D54">
              <w:rPr>
                <w:rFonts w:eastAsiaTheme="minorHAnsi"/>
                <w:lang w:eastAsia="en-US"/>
              </w:rPr>
              <w:t>чел.</w:t>
            </w:r>
          </w:p>
        </w:tc>
        <w:tc>
          <w:tcPr>
            <w:tcW w:w="1043" w:type="dxa"/>
            <w:gridSpan w:val="2"/>
            <w:vAlign w:val="center"/>
          </w:tcPr>
          <w:p w:rsidR="00837D54" w:rsidRPr="004763B3" w:rsidRDefault="004763B3" w:rsidP="00B81916">
            <w:pPr>
              <w:jc w:val="center"/>
              <w:rPr>
                <w:rFonts w:eastAsiaTheme="minorHAnsi"/>
                <w:lang w:eastAsia="en-US"/>
              </w:rPr>
            </w:pPr>
            <w:r w:rsidRPr="004763B3">
              <w:rPr>
                <w:rFonts w:eastAsiaTheme="minorHAnsi"/>
                <w:lang w:eastAsia="en-US"/>
              </w:rPr>
              <w:t>5,81</w:t>
            </w:r>
          </w:p>
        </w:tc>
        <w:tc>
          <w:tcPr>
            <w:tcW w:w="1134" w:type="dxa"/>
            <w:gridSpan w:val="3"/>
            <w:vAlign w:val="center"/>
          </w:tcPr>
          <w:p w:rsidR="00837D54" w:rsidRPr="004763B3" w:rsidRDefault="004763B3" w:rsidP="00B81916">
            <w:pPr>
              <w:jc w:val="center"/>
              <w:rPr>
                <w:rFonts w:eastAsiaTheme="minorHAnsi"/>
                <w:lang w:eastAsia="en-US"/>
              </w:rPr>
            </w:pPr>
            <w:r w:rsidRPr="004763B3">
              <w:rPr>
                <w:rFonts w:eastAsiaTheme="minorHAnsi"/>
                <w:lang w:eastAsia="en-US"/>
              </w:rPr>
              <w:t>5,73</w:t>
            </w:r>
          </w:p>
        </w:tc>
        <w:tc>
          <w:tcPr>
            <w:tcW w:w="1263" w:type="dxa"/>
            <w:vAlign w:val="center"/>
          </w:tcPr>
          <w:p w:rsidR="00837D54" w:rsidRPr="004763B3" w:rsidRDefault="004763B3" w:rsidP="00B81916">
            <w:pPr>
              <w:jc w:val="center"/>
              <w:rPr>
                <w:rFonts w:eastAsiaTheme="minorHAnsi"/>
                <w:lang w:eastAsia="en-US"/>
              </w:rPr>
            </w:pPr>
            <w:r w:rsidRPr="004763B3">
              <w:rPr>
                <w:rFonts w:eastAsiaTheme="minorHAnsi"/>
                <w:lang w:eastAsia="en-US"/>
              </w:rPr>
              <w:t>98,6</w:t>
            </w:r>
          </w:p>
        </w:tc>
        <w:tc>
          <w:tcPr>
            <w:tcW w:w="3415" w:type="dxa"/>
            <w:gridSpan w:val="2"/>
            <w:vAlign w:val="center"/>
          </w:tcPr>
          <w:p w:rsidR="00837D54" w:rsidRPr="00164383" w:rsidRDefault="00837D54" w:rsidP="00190FAF">
            <w:pPr>
              <w:jc w:val="both"/>
              <w:rPr>
                <w:rFonts w:eastAsiaTheme="minorHAnsi"/>
                <w:color w:val="C00000"/>
                <w:lang w:eastAsia="en-US"/>
              </w:rPr>
            </w:pPr>
          </w:p>
        </w:tc>
      </w:tr>
      <w:tr w:rsidR="00837D54" w:rsidRPr="00164383" w:rsidTr="00A925B9">
        <w:tc>
          <w:tcPr>
            <w:tcW w:w="2504" w:type="dxa"/>
            <w:vAlign w:val="center"/>
          </w:tcPr>
          <w:p w:rsidR="00837D54" w:rsidRPr="00837D54" w:rsidRDefault="00837D54" w:rsidP="00190FAF">
            <w:pPr>
              <w:jc w:val="both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>Трудоспособное население</w:t>
            </w:r>
          </w:p>
        </w:tc>
        <w:tc>
          <w:tcPr>
            <w:tcW w:w="1381" w:type="dxa"/>
            <w:gridSpan w:val="2"/>
          </w:tcPr>
          <w:p w:rsidR="00837D54" w:rsidRPr="00837D54" w:rsidRDefault="00837D54" w:rsidP="00B81916">
            <w:pPr>
              <w:jc w:val="center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>чел.</w:t>
            </w:r>
          </w:p>
        </w:tc>
        <w:tc>
          <w:tcPr>
            <w:tcW w:w="1043" w:type="dxa"/>
            <w:gridSpan w:val="2"/>
          </w:tcPr>
          <w:p w:rsidR="00837D54" w:rsidRPr="004763B3" w:rsidRDefault="00837D54" w:rsidP="00B81916">
            <w:pPr>
              <w:jc w:val="center"/>
              <w:rPr>
                <w:rFonts w:eastAsiaTheme="minorHAnsi"/>
                <w:lang w:eastAsia="en-US"/>
              </w:rPr>
            </w:pPr>
            <w:r w:rsidRPr="004763B3">
              <w:rPr>
                <w:rFonts w:eastAsiaTheme="minorHAnsi"/>
                <w:lang w:eastAsia="en-US"/>
              </w:rPr>
              <w:t>3</w:t>
            </w:r>
            <w:r w:rsidR="004F0F98">
              <w:rPr>
                <w:rFonts w:eastAsiaTheme="minorHAnsi"/>
                <w:lang w:eastAsia="en-US"/>
              </w:rPr>
              <w:t xml:space="preserve"> </w:t>
            </w:r>
            <w:r w:rsidR="004763B3" w:rsidRPr="004763B3">
              <w:rPr>
                <w:rFonts w:eastAsiaTheme="minorHAnsi"/>
                <w:lang w:eastAsia="en-US"/>
              </w:rPr>
              <w:t>1</w:t>
            </w:r>
            <w:r w:rsidRPr="004763B3">
              <w:rPr>
                <w:rFonts w:eastAsiaTheme="minorHAnsi"/>
                <w:lang w:eastAsia="en-US"/>
              </w:rPr>
              <w:t>00</w:t>
            </w:r>
          </w:p>
        </w:tc>
        <w:tc>
          <w:tcPr>
            <w:tcW w:w="1134" w:type="dxa"/>
            <w:gridSpan w:val="3"/>
          </w:tcPr>
          <w:p w:rsidR="00837D54" w:rsidRPr="004763B3" w:rsidRDefault="00837D54" w:rsidP="00B81916">
            <w:pPr>
              <w:jc w:val="center"/>
              <w:rPr>
                <w:rFonts w:eastAsiaTheme="minorHAnsi"/>
                <w:lang w:eastAsia="en-US"/>
              </w:rPr>
            </w:pPr>
            <w:r w:rsidRPr="004763B3">
              <w:rPr>
                <w:rFonts w:eastAsiaTheme="minorHAnsi"/>
                <w:lang w:eastAsia="en-US"/>
              </w:rPr>
              <w:t>3</w:t>
            </w:r>
            <w:r w:rsidR="004F0F98">
              <w:rPr>
                <w:rFonts w:eastAsiaTheme="minorHAnsi"/>
                <w:lang w:eastAsia="en-US"/>
              </w:rPr>
              <w:t xml:space="preserve"> </w:t>
            </w:r>
            <w:r w:rsidR="004763B3" w:rsidRPr="004763B3">
              <w:rPr>
                <w:rFonts w:eastAsiaTheme="minorHAnsi"/>
                <w:lang w:eastAsia="en-US"/>
              </w:rPr>
              <w:t>046</w:t>
            </w:r>
          </w:p>
        </w:tc>
        <w:tc>
          <w:tcPr>
            <w:tcW w:w="1263" w:type="dxa"/>
          </w:tcPr>
          <w:p w:rsidR="00837D54" w:rsidRPr="004763B3" w:rsidRDefault="00837D54" w:rsidP="00B81916">
            <w:pPr>
              <w:jc w:val="center"/>
              <w:rPr>
                <w:rFonts w:eastAsiaTheme="minorHAnsi"/>
                <w:lang w:eastAsia="en-US"/>
              </w:rPr>
            </w:pPr>
            <w:r w:rsidRPr="004763B3">
              <w:rPr>
                <w:rFonts w:eastAsiaTheme="minorHAnsi"/>
                <w:lang w:eastAsia="en-US"/>
              </w:rPr>
              <w:t>98,</w:t>
            </w:r>
            <w:r w:rsidR="004763B3" w:rsidRPr="004763B3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3415" w:type="dxa"/>
            <w:gridSpan w:val="2"/>
          </w:tcPr>
          <w:p w:rsidR="00837D54" w:rsidRPr="00164383" w:rsidRDefault="00837D54" w:rsidP="00190FAF">
            <w:pPr>
              <w:jc w:val="both"/>
              <w:rPr>
                <w:rFonts w:eastAsiaTheme="minorHAnsi"/>
                <w:color w:val="C00000"/>
                <w:lang w:eastAsia="en-US"/>
              </w:rPr>
            </w:pPr>
          </w:p>
        </w:tc>
      </w:tr>
      <w:tr w:rsidR="001D195C" w:rsidRPr="00164383" w:rsidTr="0081675D">
        <w:trPr>
          <w:trHeight w:val="789"/>
        </w:trPr>
        <w:tc>
          <w:tcPr>
            <w:tcW w:w="2504" w:type="dxa"/>
            <w:vAlign w:val="center"/>
          </w:tcPr>
          <w:p w:rsidR="001D195C" w:rsidRPr="00837D54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>Естественный прирост</w:t>
            </w:r>
          </w:p>
        </w:tc>
        <w:tc>
          <w:tcPr>
            <w:tcW w:w="1381" w:type="dxa"/>
            <w:gridSpan w:val="2"/>
          </w:tcPr>
          <w:p w:rsidR="001D195C" w:rsidRPr="00837D54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</w:p>
          <w:p w:rsidR="001D195C" w:rsidRPr="00837D54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>чел.</w:t>
            </w:r>
          </w:p>
        </w:tc>
        <w:tc>
          <w:tcPr>
            <w:tcW w:w="1043" w:type="dxa"/>
            <w:gridSpan w:val="2"/>
          </w:tcPr>
          <w:p w:rsidR="001D195C" w:rsidRPr="004763B3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</w:p>
          <w:p w:rsidR="001D195C" w:rsidRPr="004763B3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4763B3">
              <w:rPr>
                <w:rFonts w:eastAsiaTheme="minorHAnsi"/>
                <w:lang w:eastAsia="en-US"/>
              </w:rPr>
              <w:t>-60</w:t>
            </w:r>
          </w:p>
        </w:tc>
        <w:tc>
          <w:tcPr>
            <w:tcW w:w="1134" w:type="dxa"/>
            <w:gridSpan w:val="3"/>
          </w:tcPr>
          <w:p w:rsidR="001D195C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</w:p>
          <w:p w:rsidR="001D195C" w:rsidRPr="004F0F98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- 127</w:t>
            </w:r>
          </w:p>
        </w:tc>
        <w:tc>
          <w:tcPr>
            <w:tcW w:w="1263" w:type="dxa"/>
          </w:tcPr>
          <w:p w:rsidR="001D195C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</w:p>
          <w:p w:rsidR="001D195C" w:rsidRPr="004F0F98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211,7 </w:t>
            </w:r>
          </w:p>
        </w:tc>
        <w:tc>
          <w:tcPr>
            <w:tcW w:w="3415" w:type="dxa"/>
            <w:gridSpan w:val="2"/>
          </w:tcPr>
          <w:p w:rsidR="001D195C" w:rsidRPr="00164383" w:rsidRDefault="001D195C" w:rsidP="00190FAF">
            <w:pPr>
              <w:jc w:val="both"/>
              <w:rPr>
                <w:rFonts w:eastAsiaTheme="minorHAnsi"/>
                <w:color w:val="C00000"/>
                <w:lang w:eastAsia="en-US"/>
              </w:rPr>
            </w:pPr>
          </w:p>
        </w:tc>
      </w:tr>
      <w:tr w:rsidR="001D195C" w:rsidRPr="00164383" w:rsidTr="001D195C">
        <w:trPr>
          <w:trHeight w:val="1502"/>
        </w:trPr>
        <w:tc>
          <w:tcPr>
            <w:tcW w:w="2504" w:type="dxa"/>
            <w:vAlign w:val="center"/>
          </w:tcPr>
          <w:p w:rsidR="001D195C" w:rsidRPr="00837D54" w:rsidRDefault="001D195C" w:rsidP="003801B0">
            <w:pPr>
              <w:jc w:val="both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>Миграционный прирост</w:t>
            </w:r>
          </w:p>
        </w:tc>
        <w:tc>
          <w:tcPr>
            <w:tcW w:w="1381" w:type="dxa"/>
            <w:gridSpan w:val="2"/>
          </w:tcPr>
          <w:p w:rsidR="001D195C" w:rsidRPr="00837D54" w:rsidRDefault="001D195C" w:rsidP="003801B0">
            <w:pPr>
              <w:jc w:val="center"/>
              <w:rPr>
                <w:rFonts w:eastAsiaTheme="minorHAnsi"/>
                <w:lang w:eastAsia="en-US"/>
              </w:rPr>
            </w:pPr>
          </w:p>
          <w:p w:rsidR="001D195C" w:rsidRPr="00837D54" w:rsidRDefault="001D195C" w:rsidP="003801B0">
            <w:pPr>
              <w:jc w:val="center"/>
              <w:rPr>
                <w:rFonts w:eastAsiaTheme="minorHAnsi"/>
                <w:lang w:eastAsia="en-US"/>
              </w:rPr>
            </w:pPr>
          </w:p>
          <w:p w:rsidR="001D195C" w:rsidRPr="00837D54" w:rsidRDefault="001D195C" w:rsidP="003801B0">
            <w:pPr>
              <w:jc w:val="center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>чел.</w:t>
            </w:r>
          </w:p>
        </w:tc>
        <w:tc>
          <w:tcPr>
            <w:tcW w:w="1043" w:type="dxa"/>
            <w:gridSpan w:val="2"/>
          </w:tcPr>
          <w:p w:rsidR="001D195C" w:rsidRPr="004763B3" w:rsidRDefault="001D195C" w:rsidP="003801B0">
            <w:pPr>
              <w:jc w:val="center"/>
              <w:rPr>
                <w:rFonts w:eastAsiaTheme="minorHAnsi"/>
                <w:lang w:eastAsia="en-US"/>
              </w:rPr>
            </w:pPr>
          </w:p>
          <w:p w:rsidR="001D195C" w:rsidRPr="004763B3" w:rsidRDefault="001D195C" w:rsidP="003801B0">
            <w:pPr>
              <w:jc w:val="center"/>
              <w:rPr>
                <w:rFonts w:eastAsiaTheme="minorHAnsi"/>
                <w:lang w:eastAsia="en-US"/>
              </w:rPr>
            </w:pPr>
          </w:p>
          <w:p w:rsidR="001D195C" w:rsidRPr="004763B3" w:rsidRDefault="001D195C" w:rsidP="003801B0">
            <w:pPr>
              <w:jc w:val="center"/>
              <w:rPr>
                <w:rFonts w:eastAsiaTheme="minorHAnsi"/>
                <w:lang w:eastAsia="en-US"/>
              </w:rPr>
            </w:pPr>
            <w:r w:rsidRPr="004763B3">
              <w:rPr>
                <w:rFonts w:eastAsiaTheme="minorHAnsi"/>
                <w:lang w:eastAsia="en-US"/>
              </w:rPr>
              <w:t>-162</w:t>
            </w:r>
          </w:p>
        </w:tc>
        <w:tc>
          <w:tcPr>
            <w:tcW w:w="1134" w:type="dxa"/>
            <w:gridSpan w:val="3"/>
          </w:tcPr>
          <w:p w:rsidR="001D195C" w:rsidRDefault="001D195C" w:rsidP="003801B0">
            <w:pPr>
              <w:jc w:val="center"/>
              <w:rPr>
                <w:rFonts w:eastAsiaTheme="minorHAnsi"/>
                <w:lang w:eastAsia="en-US"/>
              </w:rPr>
            </w:pPr>
          </w:p>
          <w:p w:rsidR="001D195C" w:rsidRDefault="001D195C" w:rsidP="003801B0">
            <w:pPr>
              <w:jc w:val="center"/>
              <w:rPr>
                <w:rFonts w:eastAsiaTheme="minorHAnsi"/>
                <w:lang w:eastAsia="en-US"/>
              </w:rPr>
            </w:pPr>
          </w:p>
          <w:p w:rsidR="001D195C" w:rsidRPr="004F0F98" w:rsidRDefault="001D195C" w:rsidP="003801B0">
            <w:pPr>
              <w:jc w:val="center"/>
              <w:rPr>
                <w:rFonts w:eastAsiaTheme="minorHAnsi"/>
                <w:lang w:eastAsia="en-US"/>
              </w:rPr>
            </w:pPr>
            <w:r w:rsidRPr="004F0F98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63" w:type="dxa"/>
          </w:tcPr>
          <w:p w:rsidR="001D195C" w:rsidRDefault="001D195C" w:rsidP="003801B0">
            <w:pPr>
              <w:jc w:val="center"/>
              <w:rPr>
                <w:rFonts w:eastAsiaTheme="minorHAnsi"/>
                <w:lang w:eastAsia="en-US"/>
              </w:rPr>
            </w:pPr>
          </w:p>
          <w:p w:rsidR="001D195C" w:rsidRDefault="001D195C" w:rsidP="003801B0">
            <w:pPr>
              <w:jc w:val="center"/>
              <w:rPr>
                <w:rFonts w:eastAsiaTheme="minorHAnsi"/>
                <w:lang w:eastAsia="en-US"/>
              </w:rPr>
            </w:pPr>
          </w:p>
          <w:p w:rsidR="001D195C" w:rsidRPr="004F0F98" w:rsidRDefault="001D195C" w:rsidP="003801B0">
            <w:pPr>
              <w:jc w:val="center"/>
              <w:rPr>
                <w:rFonts w:eastAsiaTheme="minorHAnsi"/>
                <w:lang w:eastAsia="en-US"/>
              </w:rPr>
            </w:pPr>
            <w:r w:rsidRPr="004F0F98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3415" w:type="dxa"/>
            <w:gridSpan w:val="2"/>
          </w:tcPr>
          <w:p w:rsidR="001D195C" w:rsidRPr="00164383" w:rsidRDefault="001D195C" w:rsidP="001D195C">
            <w:pPr>
              <w:jc w:val="both"/>
              <w:rPr>
                <w:rFonts w:eastAsiaTheme="minorHAnsi"/>
                <w:color w:val="C00000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 данному индикатору</w:t>
            </w:r>
            <w:r w:rsidRPr="004F0F98">
              <w:rPr>
                <w:rFonts w:eastAsiaTheme="minorHAnsi"/>
                <w:lang w:eastAsia="en-US"/>
              </w:rPr>
              <w:t xml:space="preserve"> официальная статистическая информация </w:t>
            </w:r>
            <w:r>
              <w:rPr>
                <w:rFonts w:eastAsiaTheme="minorHAnsi"/>
                <w:lang w:eastAsia="en-US"/>
              </w:rPr>
              <w:t xml:space="preserve">на момент составления отчёта </w:t>
            </w:r>
            <w:r w:rsidRPr="004F0F98">
              <w:rPr>
                <w:rFonts w:eastAsiaTheme="minorHAnsi"/>
                <w:lang w:eastAsia="en-US"/>
              </w:rPr>
              <w:t>отсутствует.</w:t>
            </w:r>
          </w:p>
        </w:tc>
      </w:tr>
      <w:tr w:rsidR="001D195C" w:rsidRPr="00164383" w:rsidTr="003801B0">
        <w:tc>
          <w:tcPr>
            <w:tcW w:w="2504" w:type="dxa"/>
            <w:vAlign w:val="center"/>
          </w:tcPr>
          <w:p w:rsidR="001D195C" w:rsidRPr="00837D54" w:rsidRDefault="006C4497" w:rsidP="003801B0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Родилось</w:t>
            </w:r>
          </w:p>
        </w:tc>
        <w:tc>
          <w:tcPr>
            <w:tcW w:w="1381" w:type="dxa"/>
            <w:gridSpan w:val="2"/>
          </w:tcPr>
          <w:p w:rsidR="008B61A8" w:rsidRDefault="008B61A8" w:rsidP="003801B0">
            <w:pPr>
              <w:jc w:val="center"/>
              <w:rPr>
                <w:rFonts w:eastAsiaTheme="minorHAnsi"/>
                <w:lang w:eastAsia="en-US"/>
              </w:rPr>
            </w:pPr>
          </w:p>
          <w:p w:rsidR="008B61A8" w:rsidRDefault="008B61A8" w:rsidP="003801B0">
            <w:pPr>
              <w:jc w:val="center"/>
              <w:rPr>
                <w:rFonts w:eastAsiaTheme="minorHAnsi"/>
                <w:lang w:eastAsia="en-US"/>
              </w:rPr>
            </w:pPr>
          </w:p>
          <w:p w:rsidR="008B61A8" w:rsidRDefault="008B61A8" w:rsidP="003801B0">
            <w:pPr>
              <w:jc w:val="center"/>
              <w:rPr>
                <w:rFonts w:eastAsiaTheme="minorHAnsi"/>
                <w:lang w:eastAsia="en-US"/>
              </w:rPr>
            </w:pPr>
          </w:p>
          <w:p w:rsidR="008B61A8" w:rsidRDefault="008B61A8" w:rsidP="003801B0">
            <w:pPr>
              <w:jc w:val="center"/>
              <w:rPr>
                <w:rFonts w:eastAsiaTheme="minorHAnsi"/>
                <w:lang w:eastAsia="en-US"/>
              </w:rPr>
            </w:pPr>
          </w:p>
          <w:p w:rsidR="008B61A8" w:rsidRDefault="008B61A8" w:rsidP="003801B0">
            <w:pPr>
              <w:jc w:val="center"/>
              <w:rPr>
                <w:rFonts w:eastAsiaTheme="minorHAnsi"/>
                <w:lang w:eastAsia="en-US"/>
              </w:rPr>
            </w:pPr>
          </w:p>
          <w:p w:rsidR="001D195C" w:rsidRPr="00837D54" w:rsidRDefault="006C4497" w:rsidP="003801B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чел.</w:t>
            </w:r>
          </w:p>
        </w:tc>
        <w:tc>
          <w:tcPr>
            <w:tcW w:w="1043" w:type="dxa"/>
            <w:gridSpan w:val="2"/>
          </w:tcPr>
          <w:p w:rsidR="008B61A8" w:rsidRPr="008B61A8" w:rsidRDefault="008B61A8" w:rsidP="003801B0">
            <w:pPr>
              <w:jc w:val="center"/>
              <w:rPr>
                <w:rFonts w:eastAsiaTheme="minorHAnsi"/>
                <w:lang w:eastAsia="en-US"/>
              </w:rPr>
            </w:pPr>
          </w:p>
          <w:p w:rsidR="008B61A8" w:rsidRPr="008B61A8" w:rsidRDefault="008B61A8" w:rsidP="003801B0">
            <w:pPr>
              <w:jc w:val="center"/>
              <w:rPr>
                <w:rFonts w:eastAsiaTheme="minorHAnsi"/>
                <w:lang w:eastAsia="en-US"/>
              </w:rPr>
            </w:pPr>
          </w:p>
          <w:p w:rsidR="008B61A8" w:rsidRPr="008B61A8" w:rsidRDefault="008B61A8" w:rsidP="003801B0">
            <w:pPr>
              <w:jc w:val="center"/>
              <w:rPr>
                <w:rFonts w:eastAsiaTheme="minorHAnsi"/>
                <w:lang w:eastAsia="en-US"/>
              </w:rPr>
            </w:pPr>
          </w:p>
          <w:p w:rsidR="008B61A8" w:rsidRPr="008B61A8" w:rsidRDefault="008B61A8" w:rsidP="003801B0">
            <w:pPr>
              <w:jc w:val="center"/>
              <w:rPr>
                <w:rFonts w:eastAsiaTheme="minorHAnsi"/>
                <w:lang w:eastAsia="en-US"/>
              </w:rPr>
            </w:pPr>
          </w:p>
          <w:p w:rsidR="008B61A8" w:rsidRPr="008B61A8" w:rsidRDefault="008B61A8" w:rsidP="003801B0">
            <w:pPr>
              <w:jc w:val="center"/>
              <w:rPr>
                <w:rFonts w:eastAsiaTheme="minorHAnsi"/>
                <w:lang w:eastAsia="en-US"/>
              </w:rPr>
            </w:pPr>
          </w:p>
          <w:p w:rsidR="001D195C" w:rsidRPr="008B61A8" w:rsidRDefault="006C4497" w:rsidP="003801B0">
            <w:pPr>
              <w:jc w:val="center"/>
              <w:rPr>
                <w:rFonts w:eastAsiaTheme="minorHAnsi"/>
                <w:lang w:eastAsia="en-US"/>
              </w:rPr>
            </w:pPr>
            <w:r w:rsidRPr="008B61A8">
              <w:rPr>
                <w:rFonts w:eastAsiaTheme="minorHAnsi"/>
                <w:lang w:eastAsia="en-US"/>
              </w:rPr>
              <w:t>72</w:t>
            </w:r>
          </w:p>
        </w:tc>
        <w:tc>
          <w:tcPr>
            <w:tcW w:w="1134" w:type="dxa"/>
            <w:gridSpan w:val="3"/>
          </w:tcPr>
          <w:p w:rsidR="008B61A8" w:rsidRPr="008B61A8" w:rsidRDefault="008B61A8" w:rsidP="003801B0">
            <w:pPr>
              <w:jc w:val="center"/>
              <w:rPr>
                <w:rFonts w:eastAsiaTheme="minorHAnsi"/>
                <w:lang w:eastAsia="en-US"/>
              </w:rPr>
            </w:pPr>
          </w:p>
          <w:p w:rsidR="008B61A8" w:rsidRPr="008B61A8" w:rsidRDefault="008B61A8" w:rsidP="003801B0">
            <w:pPr>
              <w:jc w:val="center"/>
              <w:rPr>
                <w:rFonts w:eastAsiaTheme="minorHAnsi"/>
                <w:lang w:eastAsia="en-US"/>
              </w:rPr>
            </w:pPr>
          </w:p>
          <w:p w:rsidR="008B61A8" w:rsidRPr="008B61A8" w:rsidRDefault="008B61A8" w:rsidP="003801B0">
            <w:pPr>
              <w:jc w:val="center"/>
              <w:rPr>
                <w:rFonts w:eastAsiaTheme="minorHAnsi"/>
                <w:lang w:eastAsia="en-US"/>
              </w:rPr>
            </w:pPr>
          </w:p>
          <w:p w:rsidR="008B61A8" w:rsidRPr="008B61A8" w:rsidRDefault="008B61A8" w:rsidP="003801B0">
            <w:pPr>
              <w:jc w:val="center"/>
              <w:rPr>
                <w:rFonts w:eastAsiaTheme="minorHAnsi"/>
                <w:lang w:eastAsia="en-US"/>
              </w:rPr>
            </w:pPr>
          </w:p>
          <w:p w:rsidR="008B61A8" w:rsidRPr="008B61A8" w:rsidRDefault="008B61A8" w:rsidP="003801B0">
            <w:pPr>
              <w:jc w:val="center"/>
              <w:rPr>
                <w:rFonts w:eastAsiaTheme="minorHAnsi"/>
                <w:lang w:eastAsia="en-US"/>
              </w:rPr>
            </w:pPr>
          </w:p>
          <w:p w:rsidR="001D195C" w:rsidRPr="008B61A8" w:rsidRDefault="006C4497" w:rsidP="003801B0">
            <w:pPr>
              <w:jc w:val="center"/>
              <w:rPr>
                <w:rFonts w:eastAsiaTheme="minorHAnsi"/>
                <w:lang w:eastAsia="en-US"/>
              </w:rPr>
            </w:pPr>
            <w:r w:rsidRPr="008B61A8"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1263" w:type="dxa"/>
          </w:tcPr>
          <w:p w:rsidR="008B61A8" w:rsidRPr="008B61A8" w:rsidRDefault="008B61A8" w:rsidP="003801B0">
            <w:pPr>
              <w:jc w:val="center"/>
              <w:rPr>
                <w:rFonts w:eastAsiaTheme="minorHAnsi"/>
                <w:lang w:eastAsia="en-US"/>
              </w:rPr>
            </w:pPr>
          </w:p>
          <w:p w:rsidR="008B61A8" w:rsidRPr="008B61A8" w:rsidRDefault="008B61A8" w:rsidP="003801B0">
            <w:pPr>
              <w:jc w:val="center"/>
              <w:rPr>
                <w:rFonts w:eastAsiaTheme="minorHAnsi"/>
                <w:lang w:eastAsia="en-US"/>
              </w:rPr>
            </w:pPr>
          </w:p>
          <w:p w:rsidR="008B61A8" w:rsidRPr="008B61A8" w:rsidRDefault="008B61A8" w:rsidP="003801B0">
            <w:pPr>
              <w:jc w:val="center"/>
              <w:rPr>
                <w:rFonts w:eastAsiaTheme="minorHAnsi"/>
                <w:lang w:eastAsia="en-US"/>
              </w:rPr>
            </w:pPr>
          </w:p>
          <w:p w:rsidR="008B61A8" w:rsidRPr="008B61A8" w:rsidRDefault="008B61A8" w:rsidP="003801B0">
            <w:pPr>
              <w:jc w:val="center"/>
              <w:rPr>
                <w:rFonts w:eastAsiaTheme="minorHAnsi"/>
                <w:lang w:eastAsia="en-US"/>
              </w:rPr>
            </w:pPr>
          </w:p>
          <w:p w:rsidR="008B61A8" w:rsidRPr="008B61A8" w:rsidRDefault="008B61A8" w:rsidP="003801B0">
            <w:pPr>
              <w:jc w:val="center"/>
              <w:rPr>
                <w:rFonts w:eastAsiaTheme="minorHAnsi"/>
                <w:lang w:eastAsia="en-US"/>
              </w:rPr>
            </w:pPr>
          </w:p>
          <w:p w:rsidR="001D195C" w:rsidRPr="008B61A8" w:rsidRDefault="006C4497" w:rsidP="003801B0">
            <w:pPr>
              <w:jc w:val="center"/>
              <w:rPr>
                <w:rFonts w:eastAsiaTheme="minorHAnsi"/>
                <w:lang w:eastAsia="en-US"/>
              </w:rPr>
            </w:pPr>
            <w:r w:rsidRPr="008B61A8">
              <w:rPr>
                <w:rFonts w:eastAsiaTheme="minorHAnsi"/>
                <w:lang w:eastAsia="en-US"/>
              </w:rPr>
              <w:t>26,4</w:t>
            </w:r>
          </w:p>
        </w:tc>
        <w:tc>
          <w:tcPr>
            <w:tcW w:w="3415" w:type="dxa"/>
            <w:gridSpan w:val="2"/>
          </w:tcPr>
          <w:p w:rsidR="001D195C" w:rsidRPr="008B61A8" w:rsidRDefault="00F560D2" w:rsidP="00F560D2">
            <w:pPr>
              <w:jc w:val="both"/>
              <w:rPr>
                <w:rFonts w:eastAsiaTheme="minorHAnsi"/>
                <w:lang w:eastAsia="en-US"/>
              </w:rPr>
            </w:pPr>
            <w:r w:rsidRPr="008B61A8">
              <w:rPr>
                <w:rFonts w:eastAsiaTheme="minorHAnsi"/>
                <w:lang w:eastAsia="en-US"/>
              </w:rPr>
              <w:t>На 2014 год - формирования Стратегии 2020, родилось в районе 63 ребенка, соответственно планировалась положительная динамика рождаемости, которая к 2018 году должна была составить  72 новорожденных.</w:t>
            </w:r>
            <w:r w:rsidR="006F1ACB" w:rsidRPr="008B61A8">
              <w:rPr>
                <w:rFonts w:eastAsiaTheme="minorHAnsi"/>
                <w:lang w:eastAsia="en-US"/>
              </w:rPr>
              <w:t xml:space="preserve"> На данный момент Стратегия нуждается в корректировке.</w:t>
            </w:r>
          </w:p>
        </w:tc>
      </w:tr>
      <w:tr w:rsidR="001D195C" w:rsidRPr="00164383" w:rsidTr="00A925B9">
        <w:tc>
          <w:tcPr>
            <w:tcW w:w="2504" w:type="dxa"/>
          </w:tcPr>
          <w:p w:rsidR="001D195C" w:rsidRPr="00837D54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>Умерло</w:t>
            </w:r>
          </w:p>
        </w:tc>
        <w:tc>
          <w:tcPr>
            <w:tcW w:w="1381" w:type="dxa"/>
            <w:gridSpan w:val="2"/>
          </w:tcPr>
          <w:p w:rsidR="001D195C" w:rsidRPr="00837D54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>чел.</w:t>
            </w:r>
          </w:p>
        </w:tc>
        <w:tc>
          <w:tcPr>
            <w:tcW w:w="1043" w:type="dxa"/>
            <w:gridSpan w:val="2"/>
          </w:tcPr>
          <w:p w:rsidR="001D195C" w:rsidRPr="004763B3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4763B3">
              <w:rPr>
                <w:rFonts w:eastAsiaTheme="minorHAnsi"/>
                <w:lang w:eastAsia="en-US"/>
              </w:rPr>
              <w:t>80</w:t>
            </w:r>
          </w:p>
        </w:tc>
        <w:tc>
          <w:tcPr>
            <w:tcW w:w="1134" w:type="dxa"/>
            <w:gridSpan w:val="3"/>
          </w:tcPr>
          <w:p w:rsidR="001D195C" w:rsidRPr="004F0F98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146</w:t>
            </w:r>
          </w:p>
        </w:tc>
        <w:tc>
          <w:tcPr>
            <w:tcW w:w="1263" w:type="dxa"/>
          </w:tcPr>
          <w:p w:rsidR="001D195C" w:rsidRPr="004F0F98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182,5</w:t>
            </w:r>
          </w:p>
        </w:tc>
        <w:tc>
          <w:tcPr>
            <w:tcW w:w="3415" w:type="dxa"/>
            <w:gridSpan w:val="2"/>
          </w:tcPr>
          <w:p w:rsidR="001D195C" w:rsidRPr="004F0F98" w:rsidRDefault="001D195C" w:rsidP="004F0F98">
            <w:pPr>
              <w:rPr>
                <w:rFonts w:eastAsiaTheme="minorHAnsi"/>
              </w:rPr>
            </w:pPr>
          </w:p>
        </w:tc>
      </w:tr>
      <w:tr w:rsidR="001D195C" w:rsidRPr="00164383" w:rsidTr="00A925B9">
        <w:tc>
          <w:tcPr>
            <w:tcW w:w="2504" w:type="dxa"/>
            <w:vAlign w:val="center"/>
          </w:tcPr>
          <w:p w:rsidR="001D195C" w:rsidRPr="00837D54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>Уровень безработицы</w:t>
            </w:r>
          </w:p>
        </w:tc>
        <w:tc>
          <w:tcPr>
            <w:tcW w:w="1381" w:type="dxa"/>
            <w:gridSpan w:val="2"/>
          </w:tcPr>
          <w:p w:rsidR="001D195C" w:rsidRPr="00837D54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1043" w:type="dxa"/>
            <w:gridSpan w:val="2"/>
          </w:tcPr>
          <w:p w:rsidR="001D195C" w:rsidRPr="004763B3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4763B3">
              <w:rPr>
                <w:rFonts w:eastAsiaTheme="minorHAnsi"/>
                <w:lang w:eastAsia="en-US"/>
              </w:rPr>
              <w:t>2,9</w:t>
            </w:r>
          </w:p>
        </w:tc>
        <w:tc>
          <w:tcPr>
            <w:tcW w:w="1134" w:type="dxa"/>
            <w:gridSpan w:val="3"/>
          </w:tcPr>
          <w:p w:rsidR="001D195C" w:rsidRPr="004763B3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4763B3">
              <w:rPr>
                <w:rFonts w:eastAsiaTheme="minorHAnsi"/>
                <w:lang w:eastAsia="en-US"/>
              </w:rPr>
              <w:t>1,8</w:t>
            </w:r>
          </w:p>
        </w:tc>
        <w:tc>
          <w:tcPr>
            <w:tcW w:w="1263" w:type="dxa"/>
          </w:tcPr>
          <w:p w:rsidR="001D195C" w:rsidRPr="004763B3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4763B3">
              <w:rPr>
                <w:rFonts w:eastAsiaTheme="minorHAnsi"/>
                <w:lang w:eastAsia="en-US"/>
              </w:rPr>
              <w:t>62,0</w:t>
            </w:r>
          </w:p>
        </w:tc>
        <w:tc>
          <w:tcPr>
            <w:tcW w:w="3415" w:type="dxa"/>
            <w:gridSpan w:val="2"/>
          </w:tcPr>
          <w:p w:rsidR="001D195C" w:rsidRPr="004763B3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  <w:r w:rsidRPr="004763B3">
              <w:rPr>
                <w:rFonts w:eastAsiaTheme="minorHAnsi"/>
                <w:lang w:eastAsia="en-US"/>
              </w:rPr>
              <w:t>Уменьшение экономически-активного населения</w:t>
            </w:r>
          </w:p>
        </w:tc>
      </w:tr>
      <w:tr w:rsidR="001D195C" w:rsidRPr="00164383" w:rsidTr="00A925B9">
        <w:tc>
          <w:tcPr>
            <w:tcW w:w="2504" w:type="dxa"/>
            <w:vAlign w:val="center"/>
          </w:tcPr>
          <w:p w:rsidR="001D195C" w:rsidRPr="00837D54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>Средняя</w:t>
            </w:r>
          </w:p>
          <w:p w:rsidR="001D195C" w:rsidRPr="00837D54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>заработная плата, включая малый бизнес</w:t>
            </w:r>
          </w:p>
        </w:tc>
        <w:tc>
          <w:tcPr>
            <w:tcW w:w="1381" w:type="dxa"/>
            <w:gridSpan w:val="2"/>
            <w:vAlign w:val="center"/>
          </w:tcPr>
          <w:p w:rsidR="001D195C" w:rsidRPr="00837D54" w:rsidRDefault="001D195C" w:rsidP="00B81916">
            <w:pPr>
              <w:spacing w:line="365" w:lineRule="exact"/>
              <w:jc w:val="center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>руб./ мес.</w:t>
            </w:r>
          </w:p>
        </w:tc>
        <w:tc>
          <w:tcPr>
            <w:tcW w:w="1043" w:type="dxa"/>
            <w:gridSpan w:val="2"/>
            <w:vAlign w:val="center"/>
          </w:tcPr>
          <w:p w:rsidR="001D195C" w:rsidRPr="004763B3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4763B3">
              <w:rPr>
                <w:rFonts w:eastAsiaTheme="minorHAnsi"/>
                <w:lang w:eastAsia="en-US"/>
              </w:rPr>
              <w:t>17227,6</w:t>
            </w:r>
          </w:p>
        </w:tc>
        <w:tc>
          <w:tcPr>
            <w:tcW w:w="1134" w:type="dxa"/>
            <w:gridSpan w:val="3"/>
            <w:vAlign w:val="center"/>
          </w:tcPr>
          <w:p w:rsidR="001D195C" w:rsidRPr="004763B3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4763B3">
              <w:rPr>
                <w:rFonts w:eastAsiaTheme="minorHAnsi"/>
                <w:lang w:eastAsia="en-US"/>
              </w:rPr>
              <w:t>22443,6</w:t>
            </w:r>
          </w:p>
        </w:tc>
        <w:tc>
          <w:tcPr>
            <w:tcW w:w="1263" w:type="dxa"/>
            <w:vAlign w:val="center"/>
          </w:tcPr>
          <w:p w:rsidR="001D195C" w:rsidRPr="004763B3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4763B3">
              <w:rPr>
                <w:rFonts w:eastAsiaTheme="minorHAnsi"/>
                <w:lang w:eastAsia="en-US"/>
              </w:rPr>
              <w:t>130,3</w:t>
            </w:r>
          </w:p>
        </w:tc>
        <w:tc>
          <w:tcPr>
            <w:tcW w:w="3415" w:type="dxa"/>
            <w:gridSpan w:val="2"/>
            <w:vAlign w:val="center"/>
          </w:tcPr>
          <w:p w:rsidR="001D195C" w:rsidRPr="004763B3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1D195C" w:rsidRPr="00164383" w:rsidTr="00837D54">
        <w:tc>
          <w:tcPr>
            <w:tcW w:w="10740" w:type="dxa"/>
            <w:gridSpan w:val="11"/>
          </w:tcPr>
          <w:p w:rsidR="001D195C" w:rsidRPr="00164383" w:rsidRDefault="001D195C" w:rsidP="000910AD">
            <w:pPr>
              <w:jc w:val="center"/>
              <w:rPr>
                <w:rFonts w:eastAsiaTheme="minorHAnsi"/>
                <w:b/>
                <w:color w:val="C00000"/>
                <w:lang w:eastAsia="en-US"/>
              </w:rPr>
            </w:pPr>
            <w:r w:rsidRPr="004763B3">
              <w:rPr>
                <w:rFonts w:eastAsiaTheme="minorHAnsi"/>
                <w:b/>
                <w:lang w:eastAsia="en-US"/>
              </w:rPr>
              <w:t>Система образования</w:t>
            </w:r>
          </w:p>
        </w:tc>
      </w:tr>
      <w:tr w:rsidR="001D195C" w:rsidRPr="00164383" w:rsidTr="00A925B9">
        <w:tc>
          <w:tcPr>
            <w:tcW w:w="2504" w:type="dxa"/>
          </w:tcPr>
          <w:p w:rsidR="001D195C" w:rsidRPr="00837D54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>Расходы бюджета МО на общее образование 1-го обучающегося</w:t>
            </w:r>
          </w:p>
        </w:tc>
        <w:tc>
          <w:tcPr>
            <w:tcW w:w="1432" w:type="dxa"/>
            <w:gridSpan w:val="3"/>
          </w:tcPr>
          <w:p w:rsidR="001D195C" w:rsidRPr="004763B3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4763B3">
              <w:rPr>
                <w:rFonts w:eastAsiaTheme="minorHAnsi"/>
                <w:lang w:eastAsia="en-US"/>
              </w:rPr>
              <w:t>тыс. руб.</w:t>
            </w:r>
          </w:p>
        </w:tc>
        <w:tc>
          <w:tcPr>
            <w:tcW w:w="992" w:type="dxa"/>
          </w:tcPr>
          <w:p w:rsidR="001D195C" w:rsidRPr="004763B3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4763B3">
              <w:rPr>
                <w:rFonts w:eastAsiaTheme="minorHAnsi"/>
                <w:lang w:eastAsia="en-US"/>
              </w:rPr>
              <w:t>70,0</w:t>
            </w:r>
          </w:p>
        </w:tc>
        <w:tc>
          <w:tcPr>
            <w:tcW w:w="1134" w:type="dxa"/>
            <w:gridSpan w:val="3"/>
          </w:tcPr>
          <w:p w:rsidR="001D195C" w:rsidRPr="004763B3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4763B3">
              <w:rPr>
                <w:rFonts w:eastAsiaTheme="minorHAnsi"/>
                <w:lang w:eastAsia="en-US"/>
              </w:rPr>
              <w:t>88,5</w:t>
            </w:r>
          </w:p>
        </w:tc>
        <w:tc>
          <w:tcPr>
            <w:tcW w:w="1263" w:type="dxa"/>
          </w:tcPr>
          <w:p w:rsidR="001D195C" w:rsidRPr="004763B3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4763B3">
              <w:rPr>
                <w:rFonts w:eastAsiaTheme="minorHAnsi"/>
                <w:lang w:eastAsia="en-US"/>
              </w:rPr>
              <w:t>126,4</w:t>
            </w:r>
          </w:p>
        </w:tc>
        <w:tc>
          <w:tcPr>
            <w:tcW w:w="3415" w:type="dxa"/>
            <w:gridSpan w:val="2"/>
          </w:tcPr>
          <w:p w:rsidR="001D195C" w:rsidRPr="00164383" w:rsidRDefault="001D195C" w:rsidP="00190FAF">
            <w:pPr>
              <w:jc w:val="both"/>
              <w:rPr>
                <w:rFonts w:eastAsiaTheme="minorHAnsi"/>
                <w:color w:val="C00000"/>
                <w:lang w:eastAsia="en-US"/>
              </w:rPr>
            </w:pPr>
          </w:p>
        </w:tc>
      </w:tr>
      <w:tr w:rsidR="001D195C" w:rsidRPr="00164383" w:rsidTr="00A925B9">
        <w:tc>
          <w:tcPr>
            <w:tcW w:w="2504" w:type="dxa"/>
          </w:tcPr>
          <w:p w:rsidR="001D195C" w:rsidRPr="00837D54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>Доля детей 5-18 лет, получающих услуги по доп. образованию</w:t>
            </w:r>
          </w:p>
        </w:tc>
        <w:tc>
          <w:tcPr>
            <w:tcW w:w="1432" w:type="dxa"/>
            <w:gridSpan w:val="3"/>
          </w:tcPr>
          <w:p w:rsidR="001D195C" w:rsidRPr="004763B3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4763B3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992" w:type="dxa"/>
          </w:tcPr>
          <w:p w:rsidR="001D195C" w:rsidRPr="004763B3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4763B3">
              <w:rPr>
                <w:rFonts w:eastAsiaTheme="minorHAnsi"/>
                <w:lang w:eastAsia="en-US"/>
              </w:rPr>
              <w:t>75,0</w:t>
            </w:r>
          </w:p>
        </w:tc>
        <w:tc>
          <w:tcPr>
            <w:tcW w:w="1134" w:type="dxa"/>
            <w:gridSpan w:val="3"/>
          </w:tcPr>
          <w:p w:rsidR="001D195C" w:rsidRPr="004763B3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4763B3">
              <w:rPr>
                <w:rFonts w:eastAsiaTheme="minorHAnsi"/>
                <w:lang w:eastAsia="en-US"/>
              </w:rPr>
              <w:t>84,0</w:t>
            </w:r>
          </w:p>
        </w:tc>
        <w:tc>
          <w:tcPr>
            <w:tcW w:w="1263" w:type="dxa"/>
          </w:tcPr>
          <w:p w:rsidR="001D195C" w:rsidRPr="004763B3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4763B3">
              <w:rPr>
                <w:rFonts w:eastAsiaTheme="minorHAnsi"/>
                <w:lang w:eastAsia="en-US"/>
              </w:rPr>
              <w:t>112</w:t>
            </w:r>
          </w:p>
        </w:tc>
        <w:tc>
          <w:tcPr>
            <w:tcW w:w="3415" w:type="dxa"/>
            <w:gridSpan w:val="2"/>
          </w:tcPr>
          <w:p w:rsidR="001D195C" w:rsidRPr="00164383" w:rsidRDefault="001D195C" w:rsidP="00190FAF">
            <w:pPr>
              <w:jc w:val="both"/>
              <w:rPr>
                <w:rFonts w:eastAsiaTheme="minorHAnsi"/>
                <w:color w:val="C00000"/>
                <w:lang w:eastAsia="en-US"/>
              </w:rPr>
            </w:pPr>
          </w:p>
        </w:tc>
      </w:tr>
      <w:tr w:rsidR="001D195C" w:rsidRPr="00164383" w:rsidTr="00A925B9">
        <w:tc>
          <w:tcPr>
            <w:tcW w:w="2504" w:type="dxa"/>
          </w:tcPr>
          <w:p w:rsidR="001D195C" w:rsidRPr="00837D54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>Доля детей 1-6 лет, посещающих ДОУ</w:t>
            </w:r>
          </w:p>
        </w:tc>
        <w:tc>
          <w:tcPr>
            <w:tcW w:w="1432" w:type="dxa"/>
            <w:gridSpan w:val="3"/>
          </w:tcPr>
          <w:p w:rsidR="001D195C" w:rsidRPr="004763B3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4763B3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992" w:type="dxa"/>
          </w:tcPr>
          <w:p w:rsidR="001D195C" w:rsidRPr="004763B3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4763B3">
              <w:rPr>
                <w:rFonts w:eastAsiaTheme="minorHAnsi"/>
                <w:lang w:eastAsia="en-US"/>
              </w:rPr>
              <w:t>98,0</w:t>
            </w:r>
          </w:p>
        </w:tc>
        <w:tc>
          <w:tcPr>
            <w:tcW w:w="1134" w:type="dxa"/>
            <w:gridSpan w:val="3"/>
          </w:tcPr>
          <w:p w:rsidR="001D195C" w:rsidRPr="004763B3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4763B3">
              <w:rPr>
                <w:rFonts w:eastAsiaTheme="minorHAnsi"/>
                <w:lang w:eastAsia="en-US"/>
              </w:rPr>
              <w:t>98,0</w:t>
            </w:r>
          </w:p>
        </w:tc>
        <w:tc>
          <w:tcPr>
            <w:tcW w:w="1263" w:type="dxa"/>
          </w:tcPr>
          <w:p w:rsidR="001D195C" w:rsidRPr="004763B3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4763B3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3415" w:type="dxa"/>
            <w:gridSpan w:val="2"/>
          </w:tcPr>
          <w:p w:rsidR="001D195C" w:rsidRPr="00164383" w:rsidRDefault="001D195C" w:rsidP="00190FAF">
            <w:pPr>
              <w:jc w:val="both"/>
              <w:rPr>
                <w:rFonts w:eastAsiaTheme="minorHAnsi"/>
                <w:color w:val="C00000"/>
                <w:lang w:eastAsia="en-US"/>
              </w:rPr>
            </w:pPr>
          </w:p>
        </w:tc>
      </w:tr>
      <w:tr w:rsidR="001D195C" w:rsidRPr="00164383" w:rsidTr="00A925B9">
        <w:tc>
          <w:tcPr>
            <w:tcW w:w="2504" w:type="dxa"/>
          </w:tcPr>
          <w:p w:rsidR="001D195C" w:rsidRPr="00837D54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>Доля детей 1-6 лет, стоящих на учете для определения в ДОУ</w:t>
            </w:r>
          </w:p>
        </w:tc>
        <w:tc>
          <w:tcPr>
            <w:tcW w:w="1432" w:type="dxa"/>
            <w:gridSpan w:val="3"/>
          </w:tcPr>
          <w:p w:rsidR="001D195C" w:rsidRPr="004763B3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4763B3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992" w:type="dxa"/>
          </w:tcPr>
          <w:p w:rsidR="001D195C" w:rsidRPr="004763B3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4763B3">
              <w:rPr>
                <w:rFonts w:eastAsiaTheme="minorHAnsi"/>
                <w:lang w:eastAsia="en-US"/>
              </w:rPr>
              <w:t>2,0</w:t>
            </w:r>
          </w:p>
        </w:tc>
        <w:tc>
          <w:tcPr>
            <w:tcW w:w="1134" w:type="dxa"/>
            <w:gridSpan w:val="3"/>
          </w:tcPr>
          <w:p w:rsidR="001D195C" w:rsidRPr="004763B3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4763B3">
              <w:rPr>
                <w:rFonts w:eastAsiaTheme="minorHAnsi"/>
                <w:lang w:eastAsia="en-US"/>
              </w:rPr>
              <w:t>2,0</w:t>
            </w:r>
          </w:p>
        </w:tc>
        <w:tc>
          <w:tcPr>
            <w:tcW w:w="1263" w:type="dxa"/>
          </w:tcPr>
          <w:p w:rsidR="001D195C" w:rsidRPr="004763B3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4763B3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3415" w:type="dxa"/>
            <w:gridSpan w:val="2"/>
          </w:tcPr>
          <w:p w:rsidR="001D195C" w:rsidRPr="00164383" w:rsidRDefault="001D195C" w:rsidP="00190FAF">
            <w:pPr>
              <w:jc w:val="both"/>
              <w:rPr>
                <w:rFonts w:eastAsiaTheme="minorHAnsi"/>
                <w:color w:val="C00000"/>
                <w:lang w:eastAsia="en-US"/>
              </w:rPr>
            </w:pPr>
          </w:p>
        </w:tc>
      </w:tr>
      <w:tr w:rsidR="001D195C" w:rsidRPr="00164383" w:rsidTr="00A925B9">
        <w:tc>
          <w:tcPr>
            <w:tcW w:w="2504" w:type="dxa"/>
          </w:tcPr>
          <w:p w:rsidR="001D195C" w:rsidRPr="00837D54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lastRenderedPageBreak/>
              <w:t xml:space="preserve">Доля ДОУ, </w:t>
            </w:r>
            <w:proofErr w:type="gramStart"/>
            <w:r w:rsidRPr="00837D54">
              <w:rPr>
                <w:rFonts w:eastAsiaTheme="minorHAnsi"/>
                <w:lang w:eastAsia="en-US"/>
              </w:rPr>
              <w:t>здания</w:t>
            </w:r>
            <w:proofErr w:type="gramEnd"/>
            <w:r w:rsidRPr="00837D54">
              <w:rPr>
                <w:rFonts w:eastAsiaTheme="minorHAnsi"/>
                <w:lang w:eastAsia="en-US"/>
              </w:rPr>
              <w:t xml:space="preserve"> которых требуют капитального ремонта</w:t>
            </w:r>
          </w:p>
        </w:tc>
        <w:tc>
          <w:tcPr>
            <w:tcW w:w="1432" w:type="dxa"/>
            <w:gridSpan w:val="3"/>
          </w:tcPr>
          <w:p w:rsidR="001D195C" w:rsidRPr="004763B3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4763B3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992" w:type="dxa"/>
          </w:tcPr>
          <w:p w:rsidR="001D195C" w:rsidRPr="004763B3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4763B3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gridSpan w:val="3"/>
          </w:tcPr>
          <w:p w:rsidR="001D195C" w:rsidRPr="004763B3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4763B3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263" w:type="dxa"/>
          </w:tcPr>
          <w:p w:rsidR="001D195C" w:rsidRPr="004763B3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4763B3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3415" w:type="dxa"/>
            <w:gridSpan w:val="2"/>
          </w:tcPr>
          <w:p w:rsidR="001D195C" w:rsidRPr="00164383" w:rsidRDefault="001D195C" w:rsidP="00190FAF">
            <w:pPr>
              <w:jc w:val="both"/>
              <w:rPr>
                <w:rFonts w:eastAsiaTheme="minorHAnsi"/>
                <w:color w:val="C00000"/>
                <w:lang w:eastAsia="en-US"/>
              </w:rPr>
            </w:pPr>
          </w:p>
        </w:tc>
      </w:tr>
      <w:tr w:rsidR="001D195C" w:rsidRPr="00164383" w:rsidTr="00A925B9">
        <w:tc>
          <w:tcPr>
            <w:tcW w:w="2504" w:type="dxa"/>
          </w:tcPr>
          <w:p w:rsidR="001D195C" w:rsidRPr="00837D54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>Доля выпускников МОУ, не получивших аттестат о среднем образовании</w:t>
            </w:r>
          </w:p>
        </w:tc>
        <w:tc>
          <w:tcPr>
            <w:tcW w:w="1432" w:type="dxa"/>
            <w:gridSpan w:val="3"/>
          </w:tcPr>
          <w:p w:rsidR="001D195C" w:rsidRPr="004763B3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4763B3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992" w:type="dxa"/>
          </w:tcPr>
          <w:p w:rsidR="001D195C" w:rsidRPr="004763B3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4763B3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gridSpan w:val="3"/>
          </w:tcPr>
          <w:p w:rsidR="001D195C" w:rsidRPr="004763B3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4763B3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263" w:type="dxa"/>
          </w:tcPr>
          <w:p w:rsidR="001D195C" w:rsidRPr="004763B3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4763B3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3415" w:type="dxa"/>
            <w:gridSpan w:val="2"/>
          </w:tcPr>
          <w:p w:rsidR="001D195C" w:rsidRPr="00164383" w:rsidRDefault="001D195C" w:rsidP="00190FAF">
            <w:pPr>
              <w:jc w:val="both"/>
              <w:rPr>
                <w:rFonts w:eastAsiaTheme="minorHAnsi"/>
                <w:color w:val="C00000"/>
                <w:lang w:eastAsia="en-US"/>
              </w:rPr>
            </w:pPr>
          </w:p>
        </w:tc>
      </w:tr>
      <w:tr w:rsidR="001D195C" w:rsidRPr="00164383" w:rsidTr="00A925B9">
        <w:tc>
          <w:tcPr>
            <w:tcW w:w="2504" w:type="dxa"/>
          </w:tcPr>
          <w:p w:rsidR="001D195C" w:rsidRPr="00837D54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 xml:space="preserve">Доля МОУ, </w:t>
            </w:r>
            <w:proofErr w:type="gramStart"/>
            <w:r w:rsidRPr="00837D54">
              <w:rPr>
                <w:rFonts w:eastAsiaTheme="minorHAnsi"/>
                <w:lang w:eastAsia="en-US"/>
              </w:rPr>
              <w:t>соответствующих</w:t>
            </w:r>
            <w:proofErr w:type="gramEnd"/>
            <w:r w:rsidRPr="00837D54">
              <w:rPr>
                <w:rFonts w:eastAsiaTheme="minorHAnsi"/>
                <w:lang w:eastAsia="en-US"/>
              </w:rPr>
              <w:t xml:space="preserve"> современным требованиям</w:t>
            </w:r>
          </w:p>
        </w:tc>
        <w:tc>
          <w:tcPr>
            <w:tcW w:w="1432" w:type="dxa"/>
            <w:gridSpan w:val="3"/>
          </w:tcPr>
          <w:p w:rsidR="001D195C" w:rsidRPr="004763B3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4763B3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992" w:type="dxa"/>
          </w:tcPr>
          <w:p w:rsidR="001D195C" w:rsidRPr="004763B3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4763B3">
              <w:rPr>
                <w:rFonts w:eastAsiaTheme="minorHAnsi"/>
                <w:lang w:eastAsia="en-US"/>
              </w:rPr>
              <w:t>98,0</w:t>
            </w:r>
          </w:p>
        </w:tc>
        <w:tc>
          <w:tcPr>
            <w:tcW w:w="1134" w:type="dxa"/>
            <w:gridSpan w:val="3"/>
          </w:tcPr>
          <w:p w:rsidR="001D195C" w:rsidRPr="004763B3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4763B3">
              <w:rPr>
                <w:rFonts w:eastAsiaTheme="minorHAnsi"/>
                <w:lang w:eastAsia="en-US"/>
              </w:rPr>
              <w:t>98,0</w:t>
            </w:r>
          </w:p>
        </w:tc>
        <w:tc>
          <w:tcPr>
            <w:tcW w:w="1263" w:type="dxa"/>
          </w:tcPr>
          <w:p w:rsidR="001D195C" w:rsidRPr="004763B3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4763B3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3415" w:type="dxa"/>
            <w:gridSpan w:val="2"/>
          </w:tcPr>
          <w:p w:rsidR="001D195C" w:rsidRPr="00164383" w:rsidRDefault="001D195C" w:rsidP="00190FAF">
            <w:pPr>
              <w:jc w:val="both"/>
              <w:rPr>
                <w:rFonts w:eastAsiaTheme="minorHAnsi"/>
                <w:color w:val="C00000"/>
                <w:lang w:eastAsia="en-US"/>
              </w:rPr>
            </w:pPr>
          </w:p>
        </w:tc>
      </w:tr>
      <w:tr w:rsidR="001D195C" w:rsidRPr="00164383" w:rsidTr="00837D54">
        <w:tc>
          <w:tcPr>
            <w:tcW w:w="10740" w:type="dxa"/>
            <w:gridSpan w:val="11"/>
          </w:tcPr>
          <w:p w:rsidR="001D195C" w:rsidRPr="00164383" w:rsidRDefault="001D195C" w:rsidP="000910AD">
            <w:pPr>
              <w:jc w:val="center"/>
              <w:rPr>
                <w:rFonts w:eastAsiaTheme="minorHAnsi"/>
                <w:b/>
                <w:color w:val="C00000"/>
                <w:lang w:eastAsia="en-US"/>
              </w:rPr>
            </w:pPr>
            <w:r w:rsidRPr="004763B3">
              <w:rPr>
                <w:rFonts w:eastAsiaTheme="minorHAnsi"/>
                <w:b/>
                <w:lang w:eastAsia="en-US"/>
              </w:rPr>
              <w:t>Культура и молодежная политика</w:t>
            </w:r>
          </w:p>
        </w:tc>
      </w:tr>
      <w:tr w:rsidR="001D195C" w:rsidRPr="00164383" w:rsidTr="00837D54">
        <w:tc>
          <w:tcPr>
            <w:tcW w:w="2504" w:type="dxa"/>
          </w:tcPr>
          <w:p w:rsidR="001D195C" w:rsidRPr="00837D54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 xml:space="preserve">Уровень обеспеченности УК от нормативной потребности, в </w:t>
            </w:r>
            <w:proofErr w:type="spellStart"/>
            <w:r w:rsidRPr="00837D54">
              <w:rPr>
                <w:rFonts w:eastAsiaTheme="minorHAnsi"/>
                <w:lang w:eastAsia="en-US"/>
              </w:rPr>
              <w:t>т.ч</w:t>
            </w:r>
            <w:proofErr w:type="spellEnd"/>
            <w:r w:rsidRPr="00837D54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432" w:type="dxa"/>
            <w:gridSpan w:val="3"/>
          </w:tcPr>
          <w:p w:rsidR="001D195C" w:rsidRPr="00164383" w:rsidRDefault="001D195C" w:rsidP="00190FAF">
            <w:pPr>
              <w:jc w:val="both"/>
              <w:rPr>
                <w:rFonts w:eastAsiaTheme="minorHAnsi"/>
                <w:color w:val="C00000"/>
                <w:lang w:eastAsia="en-US"/>
              </w:rPr>
            </w:pPr>
          </w:p>
        </w:tc>
        <w:tc>
          <w:tcPr>
            <w:tcW w:w="992" w:type="dxa"/>
          </w:tcPr>
          <w:p w:rsidR="001D195C" w:rsidRPr="00164383" w:rsidRDefault="001D195C" w:rsidP="00190FAF">
            <w:pPr>
              <w:jc w:val="both"/>
              <w:rPr>
                <w:rFonts w:eastAsiaTheme="minorHAnsi"/>
                <w:color w:val="C00000"/>
                <w:lang w:eastAsia="en-US"/>
              </w:rPr>
            </w:pPr>
          </w:p>
        </w:tc>
        <w:tc>
          <w:tcPr>
            <w:tcW w:w="966" w:type="dxa"/>
          </w:tcPr>
          <w:p w:rsidR="001D195C" w:rsidRPr="00164383" w:rsidRDefault="001D195C" w:rsidP="00190FAF">
            <w:pPr>
              <w:jc w:val="both"/>
              <w:rPr>
                <w:rFonts w:eastAsiaTheme="minorHAnsi"/>
                <w:color w:val="C00000"/>
                <w:lang w:eastAsia="en-US"/>
              </w:rPr>
            </w:pPr>
          </w:p>
        </w:tc>
        <w:tc>
          <w:tcPr>
            <w:tcW w:w="1431" w:type="dxa"/>
            <w:gridSpan w:val="3"/>
          </w:tcPr>
          <w:p w:rsidR="001D195C" w:rsidRPr="00164383" w:rsidRDefault="001D195C" w:rsidP="00190FAF">
            <w:pPr>
              <w:jc w:val="both"/>
              <w:rPr>
                <w:rFonts w:eastAsiaTheme="minorHAnsi"/>
                <w:color w:val="C00000"/>
                <w:lang w:eastAsia="en-US"/>
              </w:rPr>
            </w:pPr>
          </w:p>
        </w:tc>
        <w:tc>
          <w:tcPr>
            <w:tcW w:w="3415" w:type="dxa"/>
            <w:gridSpan w:val="2"/>
          </w:tcPr>
          <w:p w:rsidR="001D195C" w:rsidRPr="00164383" w:rsidRDefault="001D195C" w:rsidP="00190FAF">
            <w:pPr>
              <w:jc w:val="both"/>
              <w:rPr>
                <w:rFonts w:eastAsiaTheme="minorHAnsi"/>
                <w:color w:val="C00000"/>
                <w:lang w:eastAsia="en-US"/>
              </w:rPr>
            </w:pPr>
          </w:p>
        </w:tc>
      </w:tr>
      <w:tr w:rsidR="001D195C" w:rsidRPr="00164383" w:rsidTr="00837D54">
        <w:tc>
          <w:tcPr>
            <w:tcW w:w="2504" w:type="dxa"/>
          </w:tcPr>
          <w:p w:rsidR="001D195C" w:rsidRPr="00837D54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>Клубы</w:t>
            </w:r>
          </w:p>
        </w:tc>
        <w:tc>
          <w:tcPr>
            <w:tcW w:w="1432" w:type="dxa"/>
            <w:gridSpan w:val="3"/>
          </w:tcPr>
          <w:p w:rsidR="001D195C" w:rsidRPr="004763B3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4763B3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992" w:type="dxa"/>
          </w:tcPr>
          <w:p w:rsidR="001D195C" w:rsidRPr="004763B3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4763B3">
              <w:rPr>
                <w:rFonts w:eastAsiaTheme="minorHAnsi"/>
                <w:lang w:eastAsia="en-US"/>
              </w:rPr>
              <w:t>180,0</w:t>
            </w:r>
          </w:p>
        </w:tc>
        <w:tc>
          <w:tcPr>
            <w:tcW w:w="966" w:type="dxa"/>
          </w:tcPr>
          <w:p w:rsidR="001D195C" w:rsidRPr="004763B3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4763B3">
              <w:rPr>
                <w:rFonts w:eastAsiaTheme="minorHAnsi"/>
                <w:lang w:eastAsia="en-US"/>
              </w:rPr>
              <w:t>117,0</w:t>
            </w:r>
          </w:p>
        </w:tc>
        <w:tc>
          <w:tcPr>
            <w:tcW w:w="1431" w:type="dxa"/>
            <w:gridSpan w:val="3"/>
          </w:tcPr>
          <w:p w:rsidR="001D195C" w:rsidRPr="004763B3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4763B3">
              <w:rPr>
                <w:rFonts w:eastAsiaTheme="minorHAnsi"/>
                <w:lang w:eastAsia="en-US"/>
              </w:rPr>
              <w:t>65,0</w:t>
            </w:r>
          </w:p>
        </w:tc>
        <w:tc>
          <w:tcPr>
            <w:tcW w:w="3415" w:type="dxa"/>
            <w:gridSpan w:val="2"/>
          </w:tcPr>
          <w:p w:rsidR="001D195C" w:rsidRPr="004763B3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  <w:r w:rsidRPr="004763B3">
              <w:rPr>
                <w:rFonts w:eastAsiaTheme="minorHAnsi"/>
                <w:lang w:eastAsia="en-US"/>
              </w:rPr>
              <w:t>Снижение произошло из-за приведения в соответствие посадочных ме</w:t>
            </w:r>
            <w:proofErr w:type="gramStart"/>
            <w:r w:rsidRPr="004763B3">
              <w:rPr>
                <w:rFonts w:eastAsiaTheme="minorHAnsi"/>
                <w:lang w:eastAsia="en-US"/>
              </w:rPr>
              <w:t>ст в зр</w:t>
            </w:r>
            <w:proofErr w:type="gramEnd"/>
            <w:r w:rsidRPr="004763B3">
              <w:rPr>
                <w:rFonts w:eastAsiaTheme="minorHAnsi"/>
                <w:lang w:eastAsia="en-US"/>
              </w:rPr>
              <w:t>ительных залах</w:t>
            </w:r>
            <w:r>
              <w:rPr>
                <w:rFonts w:eastAsiaTheme="minorHAnsi"/>
                <w:lang w:eastAsia="en-US"/>
              </w:rPr>
              <w:t>.</w:t>
            </w:r>
          </w:p>
        </w:tc>
      </w:tr>
      <w:tr w:rsidR="001D195C" w:rsidRPr="00164383" w:rsidTr="00837D54">
        <w:tc>
          <w:tcPr>
            <w:tcW w:w="2504" w:type="dxa"/>
          </w:tcPr>
          <w:p w:rsidR="001D195C" w:rsidRPr="00837D54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>Библиотеки</w:t>
            </w:r>
          </w:p>
        </w:tc>
        <w:tc>
          <w:tcPr>
            <w:tcW w:w="1432" w:type="dxa"/>
            <w:gridSpan w:val="3"/>
          </w:tcPr>
          <w:p w:rsidR="001D195C" w:rsidRPr="004763B3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4763B3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992" w:type="dxa"/>
          </w:tcPr>
          <w:p w:rsidR="001D195C" w:rsidRPr="004763B3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4763B3">
              <w:rPr>
                <w:rFonts w:eastAsiaTheme="minorHAnsi"/>
                <w:lang w:eastAsia="en-US"/>
              </w:rPr>
              <w:t>170,0</w:t>
            </w:r>
          </w:p>
        </w:tc>
        <w:tc>
          <w:tcPr>
            <w:tcW w:w="966" w:type="dxa"/>
          </w:tcPr>
          <w:p w:rsidR="001D195C" w:rsidRPr="004763B3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4763B3">
              <w:rPr>
                <w:rFonts w:eastAsiaTheme="minorHAnsi"/>
                <w:lang w:eastAsia="en-US"/>
              </w:rPr>
              <w:t>150,0</w:t>
            </w:r>
          </w:p>
        </w:tc>
        <w:tc>
          <w:tcPr>
            <w:tcW w:w="1431" w:type="dxa"/>
            <w:gridSpan w:val="3"/>
          </w:tcPr>
          <w:p w:rsidR="001D195C" w:rsidRPr="004763B3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4763B3">
              <w:rPr>
                <w:rFonts w:eastAsiaTheme="minorHAnsi"/>
                <w:lang w:eastAsia="en-US"/>
              </w:rPr>
              <w:t>88,0</w:t>
            </w:r>
          </w:p>
        </w:tc>
        <w:tc>
          <w:tcPr>
            <w:tcW w:w="3415" w:type="dxa"/>
            <w:gridSpan w:val="2"/>
          </w:tcPr>
          <w:p w:rsidR="001D195C" w:rsidRPr="004763B3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  <w:r w:rsidRPr="004763B3">
              <w:rPr>
                <w:rFonts w:eastAsiaTheme="minorHAnsi"/>
                <w:lang w:eastAsia="en-US"/>
              </w:rPr>
              <w:t>В 2017 году закрылась одна библиотека по решению схода граждан, из-за отсутствия потребности в библиотечном обслуживании</w:t>
            </w:r>
          </w:p>
        </w:tc>
      </w:tr>
      <w:tr w:rsidR="001D195C" w:rsidRPr="00164383" w:rsidTr="00837D54">
        <w:tc>
          <w:tcPr>
            <w:tcW w:w="2504" w:type="dxa"/>
          </w:tcPr>
          <w:p w:rsidR="001D195C" w:rsidRPr="00837D54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>Парки культуры и отдыха</w:t>
            </w:r>
          </w:p>
        </w:tc>
        <w:tc>
          <w:tcPr>
            <w:tcW w:w="1432" w:type="dxa"/>
            <w:gridSpan w:val="3"/>
          </w:tcPr>
          <w:p w:rsidR="001D195C" w:rsidRPr="004763B3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4763B3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992" w:type="dxa"/>
          </w:tcPr>
          <w:p w:rsidR="001D195C" w:rsidRPr="004763B3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4763B3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66" w:type="dxa"/>
          </w:tcPr>
          <w:p w:rsidR="001D195C" w:rsidRPr="004763B3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4763B3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431" w:type="dxa"/>
            <w:gridSpan w:val="3"/>
          </w:tcPr>
          <w:p w:rsidR="001D195C" w:rsidRPr="004763B3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4763B3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3415" w:type="dxa"/>
            <w:gridSpan w:val="2"/>
          </w:tcPr>
          <w:p w:rsidR="001D195C" w:rsidRPr="004763B3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1D195C" w:rsidRPr="00164383" w:rsidTr="00837D54">
        <w:tc>
          <w:tcPr>
            <w:tcW w:w="2504" w:type="dxa"/>
          </w:tcPr>
          <w:p w:rsidR="001D195C" w:rsidRPr="00837D54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>Доля МУК, здания  которых требуют капитального ремонта</w:t>
            </w:r>
          </w:p>
        </w:tc>
        <w:tc>
          <w:tcPr>
            <w:tcW w:w="1432" w:type="dxa"/>
            <w:gridSpan w:val="3"/>
          </w:tcPr>
          <w:p w:rsidR="001D195C" w:rsidRPr="004763B3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4763B3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992" w:type="dxa"/>
          </w:tcPr>
          <w:p w:rsidR="001D195C" w:rsidRPr="004763B3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4763B3">
              <w:rPr>
                <w:rFonts w:eastAsiaTheme="minorHAnsi"/>
                <w:lang w:eastAsia="en-US"/>
              </w:rPr>
              <w:t>30,0</w:t>
            </w:r>
          </w:p>
        </w:tc>
        <w:tc>
          <w:tcPr>
            <w:tcW w:w="966" w:type="dxa"/>
          </w:tcPr>
          <w:p w:rsidR="001D195C" w:rsidRPr="009F27F3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9F27F3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431" w:type="dxa"/>
            <w:gridSpan w:val="3"/>
          </w:tcPr>
          <w:p w:rsidR="001D195C" w:rsidRPr="009F27F3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9F27F3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3415" w:type="dxa"/>
            <w:gridSpan w:val="2"/>
          </w:tcPr>
          <w:p w:rsidR="001D195C" w:rsidRPr="009F27F3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  <w:r w:rsidRPr="009F27F3">
              <w:rPr>
                <w:rFonts w:eastAsiaTheme="minorHAnsi"/>
                <w:lang w:eastAsia="en-US"/>
              </w:rPr>
              <w:t>Отсутствие проектно-сметной документации на капитальный ремонт здания</w:t>
            </w:r>
          </w:p>
        </w:tc>
      </w:tr>
      <w:tr w:rsidR="001D195C" w:rsidRPr="00164383" w:rsidTr="00837D54">
        <w:tc>
          <w:tcPr>
            <w:tcW w:w="2504" w:type="dxa"/>
          </w:tcPr>
          <w:p w:rsidR="001D195C" w:rsidRPr="00837D54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>Количество мероприятий с детьми и молодежью</w:t>
            </w:r>
          </w:p>
        </w:tc>
        <w:tc>
          <w:tcPr>
            <w:tcW w:w="1432" w:type="dxa"/>
            <w:gridSpan w:val="3"/>
          </w:tcPr>
          <w:p w:rsidR="001D195C" w:rsidRPr="004763B3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4763B3">
              <w:rPr>
                <w:rFonts w:eastAsiaTheme="minorHAnsi"/>
                <w:lang w:eastAsia="en-US"/>
              </w:rPr>
              <w:t>Ед.</w:t>
            </w:r>
          </w:p>
        </w:tc>
        <w:tc>
          <w:tcPr>
            <w:tcW w:w="992" w:type="dxa"/>
          </w:tcPr>
          <w:p w:rsidR="001D195C" w:rsidRPr="004763B3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4763B3">
              <w:rPr>
                <w:rFonts w:eastAsiaTheme="minorHAnsi"/>
                <w:lang w:eastAsia="en-US"/>
              </w:rPr>
              <w:t>27</w:t>
            </w:r>
          </w:p>
        </w:tc>
        <w:tc>
          <w:tcPr>
            <w:tcW w:w="966" w:type="dxa"/>
          </w:tcPr>
          <w:p w:rsidR="001D195C" w:rsidRPr="009F27F3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9F27F3">
              <w:rPr>
                <w:rFonts w:eastAsiaTheme="minorHAnsi"/>
                <w:lang w:eastAsia="en-US"/>
              </w:rPr>
              <w:t>27</w:t>
            </w:r>
          </w:p>
        </w:tc>
        <w:tc>
          <w:tcPr>
            <w:tcW w:w="1431" w:type="dxa"/>
            <w:gridSpan w:val="3"/>
          </w:tcPr>
          <w:p w:rsidR="001D195C" w:rsidRPr="009F27F3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9F27F3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3415" w:type="dxa"/>
            <w:gridSpan w:val="2"/>
          </w:tcPr>
          <w:p w:rsidR="001D195C" w:rsidRPr="00164383" w:rsidRDefault="001D195C" w:rsidP="00190FAF">
            <w:pPr>
              <w:jc w:val="both"/>
              <w:rPr>
                <w:rFonts w:eastAsiaTheme="minorHAnsi"/>
                <w:color w:val="C00000"/>
                <w:lang w:eastAsia="en-US"/>
              </w:rPr>
            </w:pPr>
          </w:p>
        </w:tc>
      </w:tr>
      <w:tr w:rsidR="001D195C" w:rsidRPr="00164383" w:rsidTr="00837D54">
        <w:tc>
          <w:tcPr>
            <w:tcW w:w="2504" w:type="dxa"/>
          </w:tcPr>
          <w:p w:rsidR="001D195C" w:rsidRPr="00837D54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>Количество участников мероприятий для детей и молодежи</w:t>
            </w:r>
          </w:p>
        </w:tc>
        <w:tc>
          <w:tcPr>
            <w:tcW w:w="1432" w:type="dxa"/>
            <w:gridSpan w:val="3"/>
          </w:tcPr>
          <w:p w:rsidR="001D195C" w:rsidRPr="004763B3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4763B3">
              <w:rPr>
                <w:rFonts w:eastAsiaTheme="minorHAnsi"/>
                <w:lang w:eastAsia="en-US"/>
              </w:rPr>
              <w:t>Чел.</w:t>
            </w:r>
          </w:p>
        </w:tc>
        <w:tc>
          <w:tcPr>
            <w:tcW w:w="992" w:type="dxa"/>
          </w:tcPr>
          <w:p w:rsidR="001D195C" w:rsidRPr="004763B3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4763B3">
              <w:rPr>
                <w:rFonts w:eastAsiaTheme="minorHAnsi"/>
                <w:lang w:eastAsia="en-US"/>
              </w:rPr>
              <w:t>1680</w:t>
            </w:r>
          </w:p>
        </w:tc>
        <w:tc>
          <w:tcPr>
            <w:tcW w:w="966" w:type="dxa"/>
          </w:tcPr>
          <w:p w:rsidR="001D195C" w:rsidRPr="009F27F3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9F27F3">
              <w:rPr>
                <w:rFonts w:eastAsiaTheme="minorHAnsi"/>
                <w:lang w:eastAsia="en-US"/>
              </w:rPr>
              <w:t>1695</w:t>
            </w:r>
          </w:p>
        </w:tc>
        <w:tc>
          <w:tcPr>
            <w:tcW w:w="1431" w:type="dxa"/>
            <w:gridSpan w:val="3"/>
          </w:tcPr>
          <w:p w:rsidR="001D195C" w:rsidRPr="009F27F3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9F27F3">
              <w:rPr>
                <w:rFonts w:eastAsiaTheme="minorHAnsi"/>
                <w:lang w:eastAsia="en-US"/>
              </w:rPr>
              <w:t>101</w:t>
            </w:r>
          </w:p>
        </w:tc>
        <w:tc>
          <w:tcPr>
            <w:tcW w:w="3415" w:type="dxa"/>
            <w:gridSpan w:val="2"/>
          </w:tcPr>
          <w:p w:rsidR="001D195C" w:rsidRPr="00164383" w:rsidRDefault="001D195C" w:rsidP="00190FAF">
            <w:pPr>
              <w:jc w:val="both"/>
              <w:rPr>
                <w:rFonts w:eastAsiaTheme="minorHAnsi"/>
                <w:color w:val="C00000"/>
                <w:lang w:eastAsia="en-US"/>
              </w:rPr>
            </w:pPr>
          </w:p>
        </w:tc>
      </w:tr>
      <w:tr w:rsidR="001D195C" w:rsidRPr="00164383" w:rsidTr="00837D54">
        <w:tc>
          <w:tcPr>
            <w:tcW w:w="10740" w:type="dxa"/>
            <w:gridSpan w:val="11"/>
          </w:tcPr>
          <w:p w:rsidR="001D195C" w:rsidRPr="004763B3" w:rsidRDefault="001D195C" w:rsidP="000910AD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763B3">
              <w:rPr>
                <w:rFonts w:eastAsiaTheme="minorHAnsi"/>
                <w:b/>
                <w:lang w:eastAsia="en-US"/>
              </w:rPr>
              <w:t>Физическая культура и спорт</w:t>
            </w:r>
          </w:p>
        </w:tc>
      </w:tr>
      <w:tr w:rsidR="001D195C" w:rsidRPr="00164383" w:rsidTr="00837D54">
        <w:tc>
          <w:tcPr>
            <w:tcW w:w="2504" w:type="dxa"/>
          </w:tcPr>
          <w:p w:rsidR="001D195C" w:rsidRPr="00837D54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>Доля граждан,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432" w:type="dxa"/>
            <w:gridSpan w:val="3"/>
          </w:tcPr>
          <w:p w:rsidR="00E8587F" w:rsidRDefault="00E8587F" w:rsidP="00B81916">
            <w:pPr>
              <w:jc w:val="center"/>
              <w:rPr>
                <w:rFonts w:eastAsiaTheme="minorHAnsi"/>
                <w:lang w:eastAsia="en-US"/>
              </w:rPr>
            </w:pPr>
          </w:p>
          <w:p w:rsidR="00E8587F" w:rsidRDefault="00E8587F" w:rsidP="00B81916">
            <w:pPr>
              <w:jc w:val="center"/>
              <w:rPr>
                <w:rFonts w:eastAsiaTheme="minorHAnsi"/>
                <w:lang w:eastAsia="en-US"/>
              </w:rPr>
            </w:pPr>
          </w:p>
          <w:p w:rsidR="001D195C" w:rsidRPr="00164383" w:rsidRDefault="001D195C" w:rsidP="00B81916">
            <w:pPr>
              <w:jc w:val="center"/>
              <w:rPr>
                <w:rFonts w:eastAsiaTheme="minorHAnsi"/>
                <w:color w:val="C00000"/>
                <w:lang w:eastAsia="en-US"/>
              </w:rPr>
            </w:pPr>
            <w:r w:rsidRPr="004763B3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992" w:type="dxa"/>
          </w:tcPr>
          <w:p w:rsidR="00E8587F" w:rsidRDefault="00E8587F" w:rsidP="00B81916">
            <w:pPr>
              <w:jc w:val="center"/>
              <w:rPr>
                <w:rFonts w:eastAsiaTheme="minorHAnsi"/>
                <w:lang w:eastAsia="en-US"/>
              </w:rPr>
            </w:pPr>
          </w:p>
          <w:p w:rsidR="00E8587F" w:rsidRDefault="00E8587F" w:rsidP="00B81916">
            <w:pPr>
              <w:jc w:val="center"/>
              <w:rPr>
                <w:rFonts w:eastAsiaTheme="minorHAnsi"/>
                <w:lang w:eastAsia="en-US"/>
              </w:rPr>
            </w:pPr>
          </w:p>
          <w:p w:rsidR="001D195C" w:rsidRPr="004763B3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4763B3">
              <w:rPr>
                <w:rFonts w:eastAsiaTheme="minorHAnsi"/>
                <w:lang w:eastAsia="en-US"/>
              </w:rPr>
              <w:t>17,0</w:t>
            </w:r>
          </w:p>
        </w:tc>
        <w:tc>
          <w:tcPr>
            <w:tcW w:w="966" w:type="dxa"/>
          </w:tcPr>
          <w:p w:rsidR="00E8587F" w:rsidRDefault="00E8587F" w:rsidP="00B81916">
            <w:pPr>
              <w:jc w:val="center"/>
              <w:rPr>
                <w:rFonts w:eastAsiaTheme="minorHAnsi"/>
                <w:lang w:eastAsia="en-US"/>
              </w:rPr>
            </w:pPr>
          </w:p>
          <w:p w:rsidR="00E8587F" w:rsidRDefault="00E8587F" w:rsidP="00B81916">
            <w:pPr>
              <w:jc w:val="center"/>
              <w:rPr>
                <w:rFonts w:eastAsiaTheme="minorHAnsi"/>
                <w:lang w:eastAsia="en-US"/>
              </w:rPr>
            </w:pPr>
          </w:p>
          <w:p w:rsidR="001D195C" w:rsidRPr="009F27F3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9F27F3">
              <w:rPr>
                <w:rFonts w:eastAsiaTheme="minorHAnsi"/>
                <w:lang w:eastAsia="en-US"/>
              </w:rPr>
              <w:t>19,5</w:t>
            </w:r>
          </w:p>
        </w:tc>
        <w:tc>
          <w:tcPr>
            <w:tcW w:w="1431" w:type="dxa"/>
            <w:gridSpan w:val="3"/>
          </w:tcPr>
          <w:p w:rsidR="00E8587F" w:rsidRDefault="00E8587F" w:rsidP="00B81916">
            <w:pPr>
              <w:jc w:val="center"/>
              <w:rPr>
                <w:rFonts w:eastAsiaTheme="minorHAnsi"/>
                <w:lang w:eastAsia="en-US"/>
              </w:rPr>
            </w:pPr>
          </w:p>
          <w:p w:rsidR="00E8587F" w:rsidRDefault="00E8587F" w:rsidP="00B81916">
            <w:pPr>
              <w:jc w:val="center"/>
              <w:rPr>
                <w:rFonts w:eastAsiaTheme="minorHAnsi"/>
                <w:lang w:eastAsia="en-US"/>
              </w:rPr>
            </w:pPr>
          </w:p>
          <w:p w:rsidR="001D195C" w:rsidRPr="009F27F3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9F27F3">
              <w:rPr>
                <w:rFonts w:eastAsiaTheme="minorHAnsi"/>
                <w:lang w:eastAsia="en-US"/>
              </w:rPr>
              <w:t>144,7</w:t>
            </w:r>
          </w:p>
        </w:tc>
        <w:tc>
          <w:tcPr>
            <w:tcW w:w="3415" w:type="dxa"/>
            <w:gridSpan w:val="2"/>
          </w:tcPr>
          <w:p w:rsidR="001D195C" w:rsidRPr="00164383" w:rsidRDefault="001D195C" w:rsidP="00190FAF">
            <w:pPr>
              <w:jc w:val="both"/>
              <w:rPr>
                <w:rFonts w:eastAsiaTheme="minorHAnsi"/>
                <w:color w:val="C00000"/>
                <w:lang w:eastAsia="en-US"/>
              </w:rPr>
            </w:pPr>
          </w:p>
        </w:tc>
      </w:tr>
      <w:tr w:rsidR="001D195C" w:rsidRPr="00164383" w:rsidTr="00837D54">
        <w:tc>
          <w:tcPr>
            <w:tcW w:w="10740" w:type="dxa"/>
            <w:gridSpan w:val="11"/>
          </w:tcPr>
          <w:p w:rsidR="001D195C" w:rsidRPr="00164383" w:rsidRDefault="001D195C" w:rsidP="00B81916">
            <w:pPr>
              <w:jc w:val="center"/>
              <w:rPr>
                <w:rFonts w:eastAsiaTheme="minorHAnsi"/>
                <w:b/>
                <w:color w:val="C00000"/>
                <w:lang w:eastAsia="en-US"/>
              </w:rPr>
            </w:pPr>
            <w:r w:rsidRPr="003D1CAE">
              <w:rPr>
                <w:rFonts w:eastAsiaTheme="minorHAnsi"/>
                <w:b/>
                <w:lang w:eastAsia="en-US"/>
              </w:rPr>
              <w:t>Здравоохранение</w:t>
            </w:r>
          </w:p>
        </w:tc>
      </w:tr>
      <w:tr w:rsidR="001D195C" w:rsidRPr="00164383" w:rsidTr="00837D54">
        <w:tc>
          <w:tcPr>
            <w:tcW w:w="2504" w:type="dxa"/>
          </w:tcPr>
          <w:p w:rsidR="001D195C" w:rsidRPr="00837D54" w:rsidRDefault="001D195C" w:rsidP="00190FAF">
            <w:pPr>
              <w:spacing w:line="370" w:lineRule="exact"/>
              <w:ind w:right="-56"/>
              <w:jc w:val="both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>Обеспеченность врачами</w:t>
            </w:r>
          </w:p>
        </w:tc>
        <w:tc>
          <w:tcPr>
            <w:tcW w:w="1432" w:type="dxa"/>
            <w:gridSpan w:val="3"/>
            <w:vAlign w:val="center"/>
          </w:tcPr>
          <w:p w:rsidR="001D195C" w:rsidRPr="003D1CAE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3D1CAE">
              <w:rPr>
                <w:rFonts w:eastAsiaTheme="minorHAnsi"/>
                <w:lang w:eastAsia="en-US"/>
              </w:rPr>
              <w:t>ед. на</w:t>
            </w:r>
          </w:p>
          <w:p w:rsidR="001D195C" w:rsidRPr="003D1CAE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3D1CAE">
              <w:rPr>
                <w:rFonts w:eastAsiaTheme="minorHAnsi"/>
                <w:lang w:eastAsia="en-US"/>
              </w:rPr>
              <w:t xml:space="preserve">10000 </w:t>
            </w:r>
            <w:proofErr w:type="spellStart"/>
            <w:r w:rsidRPr="003D1CAE">
              <w:rPr>
                <w:rFonts w:eastAsiaTheme="minorHAnsi"/>
                <w:lang w:eastAsia="en-US"/>
              </w:rPr>
              <w:t>насе</w:t>
            </w:r>
            <w:proofErr w:type="spellEnd"/>
            <w:r w:rsidRPr="003D1CAE">
              <w:rPr>
                <w:rFonts w:eastAsiaTheme="minorHAnsi"/>
                <w:lang w:eastAsia="en-US"/>
              </w:rPr>
              <w:t>-</w:t>
            </w:r>
          </w:p>
          <w:p w:rsidR="001D195C" w:rsidRPr="003D1CAE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3D1CAE">
              <w:rPr>
                <w:rFonts w:eastAsiaTheme="minorHAnsi"/>
                <w:lang w:eastAsia="en-US"/>
              </w:rPr>
              <w:t>ления</w:t>
            </w:r>
            <w:proofErr w:type="spellEnd"/>
          </w:p>
        </w:tc>
        <w:tc>
          <w:tcPr>
            <w:tcW w:w="992" w:type="dxa"/>
            <w:vAlign w:val="center"/>
          </w:tcPr>
          <w:p w:rsidR="001D195C" w:rsidRPr="003D1CAE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3D1CAE">
              <w:rPr>
                <w:rFonts w:eastAsiaTheme="minorHAnsi"/>
                <w:lang w:eastAsia="en-US"/>
              </w:rPr>
              <w:t>18,3</w:t>
            </w:r>
          </w:p>
        </w:tc>
        <w:tc>
          <w:tcPr>
            <w:tcW w:w="966" w:type="dxa"/>
            <w:vAlign w:val="center"/>
          </w:tcPr>
          <w:p w:rsidR="001D195C" w:rsidRPr="003D1CAE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3D1CAE">
              <w:rPr>
                <w:rFonts w:eastAsiaTheme="minorHAnsi"/>
                <w:lang w:eastAsia="en-US"/>
              </w:rPr>
              <w:t>17,8</w:t>
            </w:r>
          </w:p>
        </w:tc>
        <w:tc>
          <w:tcPr>
            <w:tcW w:w="1431" w:type="dxa"/>
            <w:gridSpan w:val="3"/>
            <w:vAlign w:val="center"/>
          </w:tcPr>
          <w:p w:rsidR="001D195C" w:rsidRPr="003D1CAE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3D1CAE">
              <w:rPr>
                <w:rFonts w:eastAsiaTheme="minorHAnsi"/>
                <w:lang w:eastAsia="en-US"/>
              </w:rPr>
              <w:t>97,3</w:t>
            </w:r>
          </w:p>
        </w:tc>
        <w:tc>
          <w:tcPr>
            <w:tcW w:w="3415" w:type="dxa"/>
            <w:gridSpan w:val="2"/>
            <w:vAlign w:val="center"/>
          </w:tcPr>
          <w:p w:rsidR="001D195C" w:rsidRPr="00164383" w:rsidRDefault="001D195C" w:rsidP="00190FAF">
            <w:pPr>
              <w:jc w:val="both"/>
              <w:rPr>
                <w:rFonts w:eastAsiaTheme="minorHAnsi"/>
                <w:color w:val="C00000"/>
                <w:lang w:eastAsia="en-US"/>
              </w:rPr>
            </w:pPr>
          </w:p>
        </w:tc>
      </w:tr>
      <w:tr w:rsidR="001D195C" w:rsidRPr="00164383" w:rsidTr="00837D54">
        <w:tc>
          <w:tcPr>
            <w:tcW w:w="2504" w:type="dxa"/>
          </w:tcPr>
          <w:p w:rsidR="001D195C" w:rsidRPr="00837D54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>Количество коек</w:t>
            </w:r>
          </w:p>
        </w:tc>
        <w:tc>
          <w:tcPr>
            <w:tcW w:w="1432" w:type="dxa"/>
            <w:gridSpan w:val="3"/>
          </w:tcPr>
          <w:p w:rsidR="001D195C" w:rsidRPr="003D1CAE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3D1CAE">
              <w:rPr>
                <w:rFonts w:eastAsiaTheme="minorHAnsi"/>
                <w:lang w:eastAsia="en-US"/>
              </w:rPr>
              <w:t>ед.</w:t>
            </w:r>
          </w:p>
        </w:tc>
        <w:tc>
          <w:tcPr>
            <w:tcW w:w="992" w:type="dxa"/>
            <w:vAlign w:val="center"/>
          </w:tcPr>
          <w:p w:rsidR="001D195C" w:rsidRPr="003D1CAE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3D1CAE"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966" w:type="dxa"/>
            <w:vAlign w:val="center"/>
          </w:tcPr>
          <w:p w:rsidR="001D195C" w:rsidRPr="003D1CAE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3D1CAE"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1431" w:type="dxa"/>
            <w:gridSpan w:val="3"/>
            <w:vAlign w:val="center"/>
          </w:tcPr>
          <w:p w:rsidR="001D195C" w:rsidRPr="003D1CAE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3D1CAE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3415" w:type="dxa"/>
            <w:gridSpan w:val="2"/>
            <w:vAlign w:val="center"/>
          </w:tcPr>
          <w:p w:rsidR="001D195C" w:rsidRPr="00164383" w:rsidRDefault="001D195C" w:rsidP="00190FAF">
            <w:pPr>
              <w:jc w:val="both"/>
              <w:rPr>
                <w:rFonts w:eastAsiaTheme="minorHAnsi"/>
                <w:color w:val="C00000"/>
                <w:lang w:eastAsia="en-US"/>
              </w:rPr>
            </w:pPr>
          </w:p>
        </w:tc>
      </w:tr>
      <w:tr w:rsidR="001D195C" w:rsidRPr="00164383" w:rsidTr="00837D54">
        <w:tc>
          <w:tcPr>
            <w:tcW w:w="2504" w:type="dxa"/>
            <w:vAlign w:val="center"/>
          </w:tcPr>
          <w:p w:rsidR="001D195C" w:rsidRPr="00837D54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>Смертность</w:t>
            </w:r>
          </w:p>
        </w:tc>
        <w:tc>
          <w:tcPr>
            <w:tcW w:w="1432" w:type="dxa"/>
            <w:gridSpan w:val="3"/>
            <w:vAlign w:val="center"/>
          </w:tcPr>
          <w:p w:rsidR="001D195C" w:rsidRPr="003D1CAE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3D1CAE">
              <w:rPr>
                <w:rFonts w:eastAsiaTheme="minorHAnsi"/>
                <w:lang w:eastAsia="en-US"/>
              </w:rPr>
              <w:t>ед. на 1000</w:t>
            </w:r>
          </w:p>
          <w:p w:rsidR="001D195C" w:rsidRPr="003D1CAE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3D1CAE">
              <w:rPr>
                <w:rFonts w:eastAsiaTheme="minorHAnsi"/>
                <w:lang w:eastAsia="en-US"/>
              </w:rPr>
              <w:t>насе</w:t>
            </w:r>
            <w:proofErr w:type="spellEnd"/>
            <w:r w:rsidRPr="003D1CAE">
              <w:rPr>
                <w:rFonts w:eastAsiaTheme="minorHAnsi"/>
                <w:lang w:eastAsia="en-US"/>
              </w:rPr>
              <w:t>-</w:t>
            </w:r>
          </w:p>
          <w:p w:rsidR="001D195C" w:rsidRPr="003D1CAE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3D1CAE">
              <w:rPr>
                <w:rFonts w:eastAsiaTheme="minorHAnsi"/>
                <w:lang w:eastAsia="en-US"/>
              </w:rPr>
              <w:t>ления</w:t>
            </w:r>
            <w:proofErr w:type="spellEnd"/>
          </w:p>
        </w:tc>
        <w:tc>
          <w:tcPr>
            <w:tcW w:w="992" w:type="dxa"/>
            <w:vAlign w:val="center"/>
          </w:tcPr>
          <w:p w:rsidR="001D195C" w:rsidRPr="00A925B9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A925B9">
              <w:rPr>
                <w:rFonts w:eastAsiaTheme="minorHAnsi"/>
                <w:lang w:eastAsia="en-US"/>
              </w:rPr>
              <w:t>18,8</w:t>
            </w:r>
          </w:p>
        </w:tc>
        <w:tc>
          <w:tcPr>
            <w:tcW w:w="966" w:type="dxa"/>
            <w:vAlign w:val="center"/>
          </w:tcPr>
          <w:p w:rsidR="001D195C" w:rsidRPr="00A925B9" w:rsidRDefault="008E2708" w:rsidP="00B8191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25,5</w:t>
            </w:r>
          </w:p>
        </w:tc>
        <w:tc>
          <w:tcPr>
            <w:tcW w:w="1431" w:type="dxa"/>
            <w:gridSpan w:val="3"/>
            <w:vAlign w:val="center"/>
          </w:tcPr>
          <w:p w:rsidR="001D195C" w:rsidRPr="00A925B9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A925B9">
              <w:rPr>
                <w:rFonts w:eastAsiaTheme="minorHAnsi"/>
                <w:lang w:eastAsia="en-US"/>
              </w:rPr>
              <w:t>138,3</w:t>
            </w:r>
          </w:p>
        </w:tc>
        <w:tc>
          <w:tcPr>
            <w:tcW w:w="3415" w:type="dxa"/>
            <w:gridSpan w:val="2"/>
            <w:vAlign w:val="center"/>
          </w:tcPr>
          <w:p w:rsidR="001D195C" w:rsidRPr="00092334" w:rsidRDefault="003202E4" w:rsidP="00092334">
            <w:pPr>
              <w:rPr>
                <w:rFonts w:eastAsiaTheme="minorHAnsi"/>
                <w:lang w:eastAsia="en-US"/>
              </w:rPr>
            </w:pPr>
            <w:r w:rsidRPr="00092334">
              <w:rPr>
                <w:rFonts w:eastAsiaTheme="minorHAnsi"/>
                <w:lang w:eastAsia="en-US"/>
              </w:rPr>
              <w:t>По показателю смертность Стратегия требует корректировки.</w:t>
            </w:r>
          </w:p>
        </w:tc>
      </w:tr>
      <w:tr w:rsidR="001D195C" w:rsidRPr="00164383" w:rsidTr="00837D54">
        <w:tc>
          <w:tcPr>
            <w:tcW w:w="10740" w:type="dxa"/>
            <w:gridSpan w:val="11"/>
          </w:tcPr>
          <w:p w:rsidR="001D195C" w:rsidRPr="003D1CAE" w:rsidRDefault="001D195C" w:rsidP="000910AD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D1CAE">
              <w:rPr>
                <w:rFonts w:eastAsiaTheme="minorHAnsi"/>
                <w:b/>
                <w:lang w:eastAsia="en-US"/>
              </w:rPr>
              <w:lastRenderedPageBreak/>
              <w:t>Социальная защита населения</w:t>
            </w:r>
          </w:p>
        </w:tc>
      </w:tr>
      <w:tr w:rsidR="001D195C" w:rsidRPr="00164383" w:rsidTr="00837D54">
        <w:tc>
          <w:tcPr>
            <w:tcW w:w="2504" w:type="dxa"/>
            <w:vAlign w:val="center"/>
          </w:tcPr>
          <w:p w:rsidR="001D195C" w:rsidRPr="00837D54" w:rsidRDefault="001D195C" w:rsidP="00190FAF">
            <w:pPr>
              <w:tabs>
                <w:tab w:val="left" w:pos="2496"/>
                <w:tab w:val="left" w:pos="2552"/>
              </w:tabs>
              <w:ind w:right="475"/>
              <w:jc w:val="both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 xml:space="preserve">Доля граждан, получивших соц. услуги </w:t>
            </w:r>
            <w:proofErr w:type="gramStart"/>
            <w:r w:rsidRPr="00837D54">
              <w:rPr>
                <w:rFonts w:eastAsiaTheme="minorHAnsi"/>
                <w:lang w:eastAsia="en-US"/>
              </w:rPr>
              <w:t>в</w:t>
            </w:r>
            <w:proofErr w:type="gramEnd"/>
          </w:p>
          <w:p w:rsidR="001D195C" w:rsidRPr="00837D54" w:rsidRDefault="001D195C" w:rsidP="00190FAF">
            <w:pPr>
              <w:tabs>
                <w:tab w:val="left" w:pos="2496"/>
              </w:tabs>
              <w:ind w:left="5" w:hanging="5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837D54">
              <w:rPr>
                <w:rFonts w:eastAsiaTheme="minorHAnsi"/>
                <w:lang w:eastAsia="en-US"/>
              </w:rPr>
              <w:t>учреждениях</w:t>
            </w:r>
            <w:proofErr w:type="gramEnd"/>
            <w:r w:rsidRPr="00837D54">
              <w:rPr>
                <w:rFonts w:eastAsiaTheme="minorHAnsi"/>
                <w:lang w:eastAsia="en-US"/>
              </w:rPr>
              <w:t xml:space="preserve"> соц. обслуживания</w:t>
            </w:r>
          </w:p>
        </w:tc>
        <w:tc>
          <w:tcPr>
            <w:tcW w:w="1432" w:type="dxa"/>
            <w:gridSpan w:val="3"/>
            <w:vAlign w:val="center"/>
          </w:tcPr>
          <w:p w:rsidR="001D195C" w:rsidRPr="003D1CAE" w:rsidRDefault="001D195C" w:rsidP="00B81916">
            <w:pPr>
              <w:ind w:right="192"/>
              <w:jc w:val="center"/>
              <w:rPr>
                <w:rFonts w:eastAsiaTheme="minorHAnsi"/>
                <w:lang w:eastAsia="en-US"/>
              </w:rPr>
            </w:pPr>
            <w:r w:rsidRPr="003D1CAE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992" w:type="dxa"/>
            <w:vAlign w:val="center"/>
          </w:tcPr>
          <w:p w:rsidR="001D195C" w:rsidRPr="003D1CAE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3D1CAE">
              <w:rPr>
                <w:rFonts w:eastAsiaTheme="minorHAnsi"/>
                <w:lang w:eastAsia="en-US"/>
              </w:rPr>
              <w:t>99</w:t>
            </w:r>
          </w:p>
        </w:tc>
        <w:tc>
          <w:tcPr>
            <w:tcW w:w="966" w:type="dxa"/>
            <w:vAlign w:val="center"/>
          </w:tcPr>
          <w:p w:rsidR="001D195C" w:rsidRPr="003D1CAE" w:rsidRDefault="001D195C" w:rsidP="00B81916">
            <w:pPr>
              <w:ind w:right="250"/>
              <w:jc w:val="center"/>
              <w:rPr>
                <w:rFonts w:eastAsiaTheme="minorHAnsi"/>
                <w:lang w:eastAsia="en-US"/>
              </w:rPr>
            </w:pPr>
            <w:r w:rsidRPr="003D1CAE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1431" w:type="dxa"/>
            <w:gridSpan w:val="3"/>
            <w:vAlign w:val="center"/>
          </w:tcPr>
          <w:p w:rsidR="001D195C" w:rsidRPr="003D1CAE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3D1CAE">
              <w:rPr>
                <w:rFonts w:eastAsiaTheme="minorHAnsi"/>
                <w:lang w:eastAsia="en-US"/>
              </w:rPr>
              <w:t>101,0</w:t>
            </w:r>
          </w:p>
        </w:tc>
        <w:tc>
          <w:tcPr>
            <w:tcW w:w="3415" w:type="dxa"/>
            <w:gridSpan w:val="2"/>
            <w:vAlign w:val="center"/>
          </w:tcPr>
          <w:p w:rsidR="001D195C" w:rsidRPr="00164383" w:rsidRDefault="001D195C" w:rsidP="00190FAF">
            <w:pPr>
              <w:jc w:val="both"/>
              <w:rPr>
                <w:rFonts w:eastAsiaTheme="minorHAnsi"/>
                <w:color w:val="C00000"/>
                <w:lang w:eastAsia="en-US"/>
              </w:rPr>
            </w:pPr>
          </w:p>
        </w:tc>
      </w:tr>
      <w:tr w:rsidR="001D195C" w:rsidRPr="00164383" w:rsidTr="00837D54">
        <w:tc>
          <w:tcPr>
            <w:tcW w:w="2504" w:type="dxa"/>
            <w:vAlign w:val="center"/>
          </w:tcPr>
          <w:p w:rsidR="001D195C" w:rsidRPr="00837D54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>Количество детей, отдохнувших в организациях отдыха</w:t>
            </w:r>
          </w:p>
        </w:tc>
        <w:tc>
          <w:tcPr>
            <w:tcW w:w="1432" w:type="dxa"/>
            <w:gridSpan w:val="3"/>
            <w:vAlign w:val="center"/>
          </w:tcPr>
          <w:p w:rsidR="001D195C" w:rsidRPr="003D1CAE" w:rsidRDefault="001D195C" w:rsidP="00B81916">
            <w:pPr>
              <w:ind w:right="192"/>
              <w:jc w:val="center"/>
              <w:rPr>
                <w:rFonts w:eastAsiaTheme="minorHAnsi"/>
                <w:lang w:eastAsia="en-US"/>
              </w:rPr>
            </w:pPr>
            <w:r w:rsidRPr="003D1CAE">
              <w:rPr>
                <w:rFonts w:eastAsiaTheme="minorHAnsi"/>
                <w:lang w:eastAsia="en-US"/>
              </w:rPr>
              <w:t>чел.</w:t>
            </w:r>
          </w:p>
        </w:tc>
        <w:tc>
          <w:tcPr>
            <w:tcW w:w="992" w:type="dxa"/>
            <w:vAlign w:val="center"/>
          </w:tcPr>
          <w:p w:rsidR="001D195C" w:rsidRPr="003D1CAE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3D1CAE">
              <w:rPr>
                <w:rFonts w:eastAsiaTheme="minorHAnsi"/>
                <w:lang w:eastAsia="en-US"/>
              </w:rPr>
              <w:t>57</w:t>
            </w:r>
          </w:p>
        </w:tc>
        <w:tc>
          <w:tcPr>
            <w:tcW w:w="966" w:type="dxa"/>
            <w:vAlign w:val="center"/>
          </w:tcPr>
          <w:p w:rsidR="001D195C" w:rsidRPr="003D1CAE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3D1CAE">
              <w:rPr>
                <w:rFonts w:eastAsiaTheme="minorHAnsi"/>
                <w:lang w:eastAsia="en-US"/>
              </w:rPr>
              <w:t>65</w:t>
            </w:r>
          </w:p>
        </w:tc>
        <w:tc>
          <w:tcPr>
            <w:tcW w:w="1431" w:type="dxa"/>
            <w:gridSpan w:val="3"/>
            <w:vAlign w:val="center"/>
          </w:tcPr>
          <w:p w:rsidR="001D195C" w:rsidRPr="003D1CAE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3D1CAE">
              <w:rPr>
                <w:rFonts w:eastAsiaTheme="minorHAnsi"/>
                <w:lang w:eastAsia="en-US"/>
              </w:rPr>
              <w:t>114,0</w:t>
            </w:r>
          </w:p>
        </w:tc>
        <w:tc>
          <w:tcPr>
            <w:tcW w:w="3415" w:type="dxa"/>
            <w:gridSpan w:val="2"/>
            <w:vAlign w:val="center"/>
          </w:tcPr>
          <w:p w:rsidR="001D195C" w:rsidRPr="00164383" w:rsidRDefault="001D195C" w:rsidP="00190FAF">
            <w:pPr>
              <w:jc w:val="both"/>
              <w:rPr>
                <w:rFonts w:eastAsiaTheme="minorHAnsi"/>
                <w:color w:val="C00000"/>
                <w:lang w:eastAsia="en-US"/>
              </w:rPr>
            </w:pPr>
          </w:p>
        </w:tc>
      </w:tr>
      <w:tr w:rsidR="001D195C" w:rsidRPr="00164383" w:rsidTr="00837D54">
        <w:tc>
          <w:tcPr>
            <w:tcW w:w="10740" w:type="dxa"/>
            <w:gridSpan w:val="11"/>
          </w:tcPr>
          <w:p w:rsidR="001D195C" w:rsidRPr="003D1CAE" w:rsidRDefault="001D195C" w:rsidP="000910AD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D1CAE">
              <w:rPr>
                <w:rFonts w:eastAsiaTheme="minorHAnsi"/>
                <w:b/>
                <w:lang w:eastAsia="en-US"/>
              </w:rPr>
              <w:t>Промышленность и сельское хозяйство</w:t>
            </w:r>
          </w:p>
        </w:tc>
      </w:tr>
      <w:tr w:rsidR="001D195C" w:rsidRPr="00164383" w:rsidTr="00837D54">
        <w:tc>
          <w:tcPr>
            <w:tcW w:w="2504" w:type="dxa"/>
            <w:vAlign w:val="center"/>
          </w:tcPr>
          <w:p w:rsidR="001D195C" w:rsidRPr="00837D54" w:rsidRDefault="001D195C" w:rsidP="00190FAF">
            <w:pPr>
              <w:ind w:right="53" w:firstLine="5"/>
              <w:jc w:val="both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>Объем отгруженных товаров собств. производства</w:t>
            </w:r>
          </w:p>
          <w:p w:rsidR="001D195C" w:rsidRPr="00837D54" w:rsidRDefault="001D195C" w:rsidP="00190FAF">
            <w:pPr>
              <w:ind w:right="53" w:firstLine="5"/>
              <w:jc w:val="both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 xml:space="preserve">(за исключением субъектов </w:t>
            </w:r>
            <w:proofErr w:type="spellStart"/>
            <w:r w:rsidRPr="00837D54">
              <w:rPr>
                <w:rFonts w:eastAsiaTheme="minorHAnsi"/>
                <w:lang w:eastAsia="en-US"/>
              </w:rPr>
              <w:t>МиСП</w:t>
            </w:r>
            <w:proofErr w:type="spellEnd"/>
            <w:r w:rsidRPr="00837D54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1432" w:type="dxa"/>
            <w:gridSpan w:val="3"/>
            <w:vAlign w:val="center"/>
          </w:tcPr>
          <w:p w:rsidR="001D195C" w:rsidRPr="003D1CAE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3D1CAE">
              <w:rPr>
                <w:rFonts w:eastAsiaTheme="minorHAnsi"/>
                <w:lang w:eastAsia="en-US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1D195C" w:rsidRPr="003D1CAE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3D1CAE">
              <w:rPr>
                <w:rFonts w:eastAsiaTheme="minorHAnsi"/>
                <w:lang w:eastAsia="en-US"/>
              </w:rPr>
              <w:t>44 000</w:t>
            </w:r>
          </w:p>
        </w:tc>
        <w:tc>
          <w:tcPr>
            <w:tcW w:w="966" w:type="dxa"/>
            <w:vAlign w:val="center"/>
          </w:tcPr>
          <w:p w:rsidR="001D195C" w:rsidRPr="003D1CAE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3D1CAE">
              <w:rPr>
                <w:rFonts w:eastAsiaTheme="minorHAnsi"/>
                <w:lang w:eastAsia="en-US"/>
              </w:rPr>
              <w:t>55078</w:t>
            </w:r>
          </w:p>
        </w:tc>
        <w:tc>
          <w:tcPr>
            <w:tcW w:w="1431" w:type="dxa"/>
            <w:gridSpan w:val="3"/>
            <w:vAlign w:val="center"/>
          </w:tcPr>
          <w:p w:rsidR="001D195C" w:rsidRPr="003D1CAE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3D1CAE">
              <w:rPr>
                <w:rFonts w:eastAsiaTheme="minorHAnsi"/>
                <w:lang w:eastAsia="en-US"/>
              </w:rPr>
              <w:t>125,2</w:t>
            </w:r>
          </w:p>
        </w:tc>
        <w:tc>
          <w:tcPr>
            <w:tcW w:w="3415" w:type="dxa"/>
            <w:gridSpan w:val="2"/>
            <w:vAlign w:val="center"/>
          </w:tcPr>
          <w:p w:rsidR="001D195C" w:rsidRPr="00164383" w:rsidRDefault="001D195C" w:rsidP="00190FAF">
            <w:pPr>
              <w:jc w:val="both"/>
              <w:rPr>
                <w:rFonts w:eastAsiaTheme="minorHAnsi"/>
                <w:color w:val="C00000"/>
                <w:lang w:eastAsia="en-US"/>
              </w:rPr>
            </w:pPr>
          </w:p>
        </w:tc>
      </w:tr>
      <w:tr w:rsidR="001D195C" w:rsidRPr="00164383" w:rsidTr="00837D54">
        <w:tc>
          <w:tcPr>
            <w:tcW w:w="2504" w:type="dxa"/>
            <w:vAlign w:val="center"/>
          </w:tcPr>
          <w:p w:rsidR="001D195C" w:rsidRPr="00837D54" w:rsidRDefault="001D195C" w:rsidP="00190FAF">
            <w:pPr>
              <w:ind w:right="878" w:firstLine="5"/>
              <w:jc w:val="both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>Объем с/х производства</w:t>
            </w:r>
          </w:p>
        </w:tc>
        <w:tc>
          <w:tcPr>
            <w:tcW w:w="1432" w:type="dxa"/>
            <w:gridSpan w:val="3"/>
            <w:vAlign w:val="center"/>
          </w:tcPr>
          <w:p w:rsidR="001D195C" w:rsidRPr="003D1CAE" w:rsidRDefault="001D195C" w:rsidP="00B81916">
            <w:pPr>
              <w:spacing w:line="326" w:lineRule="exact"/>
              <w:jc w:val="center"/>
              <w:rPr>
                <w:rFonts w:eastAsiaTheme="minorHAnsi"/>
                <w:lang w:eastAsia="en-US"/>
              </w:rPr>
            </w:pPr>
            <w:r w:rsidRPr="003D1CAE">
              <w:rPr>
                <w:rFonts w:eastAsiaTheme="minorHAnsi"/>
                <w:lang w:eastAsia="en-US"/>
              </w:rPr>
              <w:t>млн. руб.</w:t>
            </w:r>
          </w:p>
        </w:tc>
        <w:tc>
          <w:tcPr>
            <w:tcW w:w="992" w:type="dxa"/>
            <w:vAlign w:val="center"/>
          </w:tcPr>
          <w:p w:rsidR="001D195C" w:rsidRPr="009F27F3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9F27F3">
              <w:rPr>
                <w:rFonts w:eastAsiaTheme="minorHAnsi"/>
                <w:lang w:eastAsia="en-US"/>
              </w:rPr>
              <w:t>199,6</w:t>
            </w:r>
          </w:p>
        </w:tc>
        <w:tc>
          <w:tcPr>
            <w:tcW w:w="966" w:type="dxa"/>
            <w:vAlign w:val="center"/>
          </w:tcPr>
          <w:p w:rsidR="001D195C" w:rsidRPr="009F27F3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9F27F3">
              <w:rPr>
                <w:rFonts w:eastAsiaTheme="minorHAnsi"/>
                <w:lang w:eastAsia="en-US"/>
              </w:rPr>
              <w:t>186,0</w:t>
            </w:r>
          </w:p>
        </w:tc>
        <w:tc>
          <w:tcPr>
            <w:tcW w:w="1431" w:type="dxa"/>
            <w:gridSpan w:val="3"/>
            <w:vAlign w:val="center"/>
          </w:tcPr>
          <w:p w:rsidR="001D195C" w:rsidRPr="009F27F3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9F27F3">
              <w:rPr>
                <w:rFonts w:eastAsiaTheme="minorHAnsi"/>
                <w:lang w:eastAsia="en-US"/>
              </w:rPr>
              <w:t>93,2</w:t>
            </w:r>
          </w:p>
        </w:tc>
        <w:tc>
          <w:tcPr>
            <w:tcW w:w="3415" w:type="dxa"/>
            <w:gridSpan w:val="2"/>
            <w:vAlign w:val="center"/>
          </w:tcPr>
          <w:p w:rsidR="001D195C" w:rsidRPr="00164383" w:rsidRDefault="001D195C" w:rsidP="00190FAF">
            <w:pPr>
              <w:jc w:val="both"/>
              <w:rPr>
                <w:rFonts w:eastAsiaTheme="minorHAnsi"/>
                <w:color w:val="C00000"/>
                <w:lang w:eastAsia="en-US"/>
              </w:rPr>
            </w:pPr>
            <w:r w:rsidRPr="009F27F3">
              <w:rPr>
                <w:rFonts w:eastAsiaTheme="minorHAnsi"/>
                <w:lang w:eastAsia="en-US"/>
              </w:rPr>
              <w:t>Снижение объема реализованной продукции  произошло  в результате снижения поголовья скота, также снизились площади сельскохозяйственных культур в хозяйствах всех категорий.</w:t>
            </w:r>
          </w:p>
        </w:tc>
      </w:tr>
      <w:tr w:rsidR="001D195C" w:rsidRPr="00164383" w:rsidTr="00837D54">
        <w:tc>
          <w:tcPr>
            <w:tcW w:w="2504" w:type="dxa"/>
          </w:tcPr>
          <w:p w:rsidR="001D195C" w:rsidRPr="00837D54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>Зерно (в весе после доработки)</w:t>
            </w:r>
          </w:p>
        </w:tc>
        <w:tc>
          <w:tcPr>
            <w:tcW w:w="1432" w:type="dxa"/>
            <w:gridSpan w:val="3"/>
          </w:tcPr>
          <w:p w:rsidR="00E8587F" w:rsidRDefault="00E8587F" w:rsidP="00B81916">
            <w:pPr>
              <w:jc w:val="center"/>
              <w:rPr>
                <w:rFonts w:eastAsiaTheme="minorHAnsi"/>
                <w:lang w:eastAsia="en-US"/>
              </w:rPr>
            </w:pPr>
          </w:p>
          <w:p w:rsidR="001D195C" w:rsidRPr="003D1CAE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3D1CAE">
              <w:rPr>
                <w:rFonts w:eastAsiaTheme="minorHAnsi"/>
                <w:lang w:eastAsia="en-US"/>
              </w:rPr>
              <w:t>тонн</w:t>
            </w:r>
          </w:p>
        </w:tc>
        <w:tc>
          <w:tcPr>
            <w:tcW w:w="992" w:type="dxa"/>
            <w:vAlign w:val="center"/>
          </w:tcPr>
          <w:p w:rsidR="001D195C" w:rsidRPr="003D1CAE" w:rsidRDefault="001D195C" w:rsidP="000910AD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3D1CAE">
              <w:rPr>
                <w:rFonts w:eastAsiaTheme="minorHAnsi"/>
                <w:bCs/>
                <w:lang w:eastAsia="en-US"/>
              </w:rPr>
              <w:t>347,0</w:t>
            </w:r>
          </w:p>
        </w:tc>
        <w:tc>
          <w:tcPr>
            <w:tcW w:w="966" w:type="dxa"/>
            <w:vAlign w:val="center"/>
          </w:tcPr>
          <w:p w:rsidR="001D195C" w:rsidRPr="003D1CAE" w:rsidRDefault="001D195C" w:rsidP="006C4497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3D1CAE">
              <w:rPr>
                <w:rFonts w:eastAsiaTheme="minorHAnsi"/>
                <w:bCs/>
                <w:lang w:eastAsia="en-US"/>
              </w:rPr>
              <w:t>49</w:t>
            </w:r>
            <w:r w:rsidR="006C4497">
              <w:rPr>
                <w:rFonts w:eastAsiaTheme="minorHAnsi"/>
                <w:bCs/>
                <w:lang w:eastAsia="en-US"/>
              </w:rPr>
              <w:t>,</w:t>
            </w:r>
            <w:r w:rsidRPr="003D1CAE">
              <w:rPr>
                <w:rFonts w:eastAsiaTheme="minorHAnsi"/>
                <w:bCs/>
                <w:lang w:eastAsia="en-US"/>
              </w:rPr>
              <w:t>3</w:t>
            </w:r>
          </w:p>
        </w:tc>
        <w:tc>
          <w:tcPr>
            <w:tcW w:w="1431" w:type="dxa"/>
            <w:gridSpan w:val="3"/>
            <w:vAlign w:val="center"/>
          </w:tcPr>
          <w:p w:rsidR="001D195C" w:rsidRPr="003D1CAE" w:rsidRDefault="001D195C" w:rsidP="006C4497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3D1CAE">
              <w:rPr>
                <w:rFonts w:eastAsiaTheme="minorHAnsi"/>
                <w:bCs/>
                <w:lang w:eastAsia="en-US"/>
              </w:rPr>
              <w:t>14</w:t>
            </w:r>
            <w:r w:rsidR="006C4497">
              <w:rPr>
                <w:rFonts w:eastAsiaTheme="minorHAnsi"/>
                <w:bCs/>
                <w:lang w:eastAsia="en-US"/>
              </w:rPr>
              <w:t>,</w:t>
            </w:r>
            <w:r w:rsidRPr="003D1CAE">
              <w:rPr>
                <w:rFonts w:eastAsiaTheme="minorHAnsi"/>
                <w:bCs/>
                <w:lang w:eastAsia="en-US"/>
              </w:rPr>
              <w:t>2</w:t>
            </w:r>
          </w:p>
        </w:tc>
        <w:tc>
          <w:tcPr>
            <w:tcW w:w="3415" w:type="dxa"/>
            <w:gridSpan w:val="2"/>
            <w:vAlign w:val="center"/>
          </w:tcPr>
          <w:p w:rsidR="001D195C" w:rsidRPr="00164383" w:rsidRDefault="006C4497" w:rsidP="00190FAF">
            <w:pPr>
              <w:jc w:val="both"/>
              <w:rPr>
                <w:rFonts w:eastAsiaTheme="minorHAnsi"/>
                <w:bCs/>
                <w:color w:val="C00000"/>
                <w:lang w:eastAsia="en-US"/>
              </w:rPr>
            </w:pPr>
            <w:r w:rsidRPr="006C4497">
              <w:rPr>
                <w:rFonts w:eastAsiaTheme="minorHAnsi"/>
                <w:bCs/>
                <w:lang w:eastAsia="en-US"/>
              </w:rPr>
              <w:t>Сокращение площадей сельскохозяйственных культур</w:t>
            </w:r>
          </w:p>
        </w:tc>
      </w:tr>
      <w:tr w:rsidR="001D195C" w:rsidRPr="00164383" w:rsidTr="00837D54">
        <w:tc>
          <w:tcPr>
            <w:tcW w:w="2504" w:type="dxa"/>
          </w:tcPr>
          <w:p w:rsidR="001D195C" w:rsidRPr="00837D54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>Картофель</w:t>
            </w:r>
          </w:p>
        </w:tc>
        <w:tc>
          <w:tcPr>
            <w:tcW w:w="1432" w:type="dxa"/>
            <w:gridSpan w:val="3"/>
          </w:tcPr>
          <w:p w:rsidR="001D195C" w:rsidRPr="00F21BF0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F21BF0">
              <w:rPr>
                <w:rFonts w:eastAsiaTheme="minorHAnsi"/>
                <w:lang w:eastAsia="en-US"/>
              </w:rPr>
              <w:t>тонн</w:t>
            </w:r>
          </w:p>
        </w:tc>
        <w:tc>
          <w:tcPr>
            <w:tcW w:w="992" w:type="dxa"/>
            <w:vAlign w:val="center"/>
          </w:tcPr>
          <w:p w:rsidR="001D195C" w:rsidRPr="00F21BF0" w:rsidRDefault="001D195C" w:rsidP="000910AD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F21BF0">
              <w:rPr>
                <w:rFonts w:eastAsiaTheme="minorHAnsi"/>
                <w:bCs/>
                <w:lang w:eastAsia="en-US"/>
              </w:rPr>
              <w:t>2328,2</w:t>
            </w:r>
          </w:p>
        </w:tc>
        <w:tc>
          <w:tcPr>
            <w:tcW w:w="966" w:type="dxa"/>
            <w:vAlign w:val="center"/>
          </w:tcPr>
          <w:p w:rsidR="001D195C" w:rsidRPr="00F21BF0" w:rsidRDefault="001D195C" w:rsidP="000910AD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F21BF0">
              <w:rPr>
                <w:rFonts w:eastAsiaTheme="minorHAnsi"/>
                <w:bCs/>
                <w:lang w:eastAsia="en-US"/>
              </w:rPr>
              <w:t>931,6</w:t>
            </w:r>
          </w:p>
        </w:tc>
        <w:tc>
          <w:tcPr>
            <w:tcW w:w="1431" w:type="dxa"/>
            <w:gridSpan w:val="3"/>
            <w:vAlign w:val="center"/>
          </w:tcPr>
          <w:p w:rsidR="001D195C" w:rsidRPr="00F21BF0" w:rsidRDefault="001D195C" w:rsidP="000910AD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F21BF0">
              <w:rPr>
                <w:rFonts w:eastAsiaTheme="minorHAnsi"/>
                <w:bCs/>
                <w:lang w:eastAsia="en-US"/>
              </w:rPr>
              <w:t>40,0</w:t>
            </w:r>
          </w:p>
        </w:tc>
        <w:tc>
          <w:tcPr>
            <w:tcW w:w="3415" w:type="dxa"/>
            <w:gridSpan w:val="2"/>
            <w:vAlign w:val="center"/>
          </w:tcPr>
          <w:p w:rsidR="001D195C" w:rsidRPr="00F21BF0" w:rsidRDefault="001D195C" w:rsidP="00190FAF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F21BF0">
              <w:rPr>
                <w:rFonts w:eastAsiaTheme="minorHAnsi"/>
                <w:bCs/>
                <w:lang w:eastAsia="en-US"/>
              </w:rPr>
              <w:t>Сокращение личных подсобных хозяйств</w:t>
            </w:r>
          </w:p>
        </w:tc>
      </w:tr>
      <w:tr w:rsidR="001D195C" w:rsidRPr="00164383" w:rsidTr="00837D54">
        <w:tc>
          <w:tcPr>
            <w:tcW w:w="2504" w:type="dxa"/>
          </w:tcPr>
          <w:p w:rsidR="001D195C" w:rsidRPr="00837D54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>Овощи - всего</w:t>
            </w:r>
          </w:p>
        </w:tc>
        <w:tc>
          <w:tcPr>
            <w:tcW w:w="1432" w:type="dxa"/>
            <w:gridSpan w:val="3"/>
          </w:tcPr>
          <w:p w:rsidR="001D195C" w:rsidRPr="00F21BF0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</w:p>
          <w:p w:rsidR="001D195C" w:rsidRPr="00F21BF0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F21BF0">
              <w:rPr>
                <w:rFonts w:eastAsiaTheme="minorHAnsi"/>
                <w:lang w:eastAsia="en-US"/>
              </w:rPr>
              <w:t>тонн</w:t>
            </w:r>
          </w:p>
        </w:tc>
        <w:tc>
          <w:tcPr>
            <w:tcW w:w="992" w:type="dxa"/>
            <w:vAlign w:val="center"/>
          </w:tcPr>
          <w:p w:rsidR="001D195C" w:rsidRPr="00F21BF0" w:rsidRDefault="001D195C" w:rsidP="000910AD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F21BF0">
              <w:rPr>
                <w:rFonts w:eastAsiaTheme="minorHAnsi"/>
                <w:bCs/>
                <w:lang w:eastAsia="en-US"/>
              </w:rPr>
              <w:t>1029,0</w:t>
            </w:r>
          </w:p>
        </w:tc>
        <w:tc>
          <w:tcPr>
            <w:tcW w:w="966" w:type="dxa"/>
            <w:vAlign w:val="center"/>
          </w:tcPr>
          <w:p w:rsidR="001D195C" w:rsidRPr="00F21BF0" w:rsidRDefault="001D195C" w:rsidP="000910AD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F21BF0">
              <w:rPr>
                <w:rFonts w:eastAsiaTheme="minorHAnsi"/>
                <w:bCs/>
                <w:lang w:eastAsia="en-US"/>
              </w:rPr>
              <w:t>285,3</w:t>
            </w:r>
          </w:p>
        </w:tc>
        <w:tc>
          <w:tcPr>
            <w:tcW w:w="1431" w:type="dxa"/>
            <w:gridSpan w:val="3"/>
            <w:vAlign w:val="center"/>
          </w:tcPr>
          <w:p w:rsidR="001D195C" w:rsidRPr="00F21BF0" w:rsidRDefault="001D195C" w:rsidP="000910AD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F21BF0">
              <w:rPr>
                <w:rFonts w:eastAsiaTheme="minorHAnsi"/>
                <w:bCs/>
                <w:lang w:eastAsia="en-US"/>
              </w:rPr>
              <w:t>27,7</w:t>
            </w:r>
          </w:p>
        </w:tc>
        <w:tc>
          <w:tcPr>
            <w:tcW w:w="3415" w:type="dxa"/>
            <w:gridSpan w:val="2"/>
            <w:vAlign w:val="center"/>
          </w:tcPr>
          <w:p w:rsidR="001D195C" w:rsidRPr="00164383" w:rsidRDefault="001D195C" w:rsidP="00190FAF">
            <w:pPr>
              <w:jc w:val="both"/>
              <w:rPr>
                <w:rFonts w:eastAsiaTheme="minorHAnsi"/>
                <w:bCs/>
                <w:color w:val="C00000"/>
                <w:lang w:eastAsia="en-US"/>
              </w:rPr>
            </w:pPr>
            <w:r w:rsidRPr="009F27F3">
              <w:rPr>
                <w:rFonts w:eastAsiaTheme="minorHAnsi"/>
                <w:bCs/>
                <w:lang w:eastAsia="en-US"/>
              </w:rPr>
              <w:t>Сокращение личных подсобных хозяйств.</w:t>
            </w:r>
          </w:p>
        </w:tc>
      </w:tr>
      <w:tr w:rsidR="001D195C" w:rsidRPr="00164383" w:rsidTr="00837D54">
        <w:tc>
          <w:tcPr>
            <w:tcW w:w="2504" w:type="dxa"/>
          </w:tcPr>
          <w:p w:rsidR="001D195C" w:rsidRPr="00837D54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>Скот и птица (в живом весе)</w:t>
            </w:r>
          </w:p>
        </w:tc>
        <w:tc>
          <w:tcPr>
            <w:tcW w:w="1432" w:type="dxa"/>
            <w:gridSpan w:val="3"/>
          </w:tcPr>
          <w:p w:rsidR="001D195C" w:rsidRPr="00F21BF0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</w:p>
          <w:p w:rsidR="001D195C" w:rsidRPr="00F21BF0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F21BF0">
              <w:rPr>
                <w:rFonts w:eastAsiaTheme="minorHAnsi"/>
                <w:lang w:eastAsia="en-US"/>
              </w:rPr>
              <w:t>тонн</w:t>
            </w:r>
          </w:p>
        </w:tc>
        <w:tc>
          <w:tcPr>
            <w:tcW w:w="992" w:type="dxa"/>
            <w:vAlign w:val="center"/>
          </w:tcPr>
          <w:p w:rsidR="001D195C" w:rsidRPr="00F21BF0" w:rsidRDefault="001D195C" w:rsidP="000910AD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F21BF0">
              <w:rPr>
                <w:rFonts w:eastAsiaTheme="minorHAnsi"/>
                <w:bCs/>
                <w:lang w:eastAsia="en-US"/>
              </w:rPr>
              <w:t>350,0</w:t>
            </w:r>
          </w:p>
        </w:tc>
        <w:tc>
          <w:tcPr>
            <w:tcW w:w="966" w:type="dxa"/>
            <w:vAlign w:val="center"/>
          </w:tcPr>
          <w:p w:rsidR="001D195C" w:rsidRPr="00F21BF0" w:rsidRDefault="001D195C" w:rsidP="000910AD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F21BF0">
              <w:rPr>
                <w:rFonts w:eastAsiaTheme="minorHAnsi"/>
                <w:bCs/>
                <w:lang w:eastAsia="en-US"/>
              </w:rPr>
              <w:t>258,0</w:t>
            </w:r>
          </w:p>
        </w:tc>
        <w:tc>
          <w:tcPr>
            <w:tcW w:w="1431" w:type="dxa"/>
            <w:gridSpan w:val="3"/>
            <w:vAlign w:val="center"/>
          </w:tcPr>
          <w:p w:rsidR="001D195C" w:rsidRPr="00F21BF0" w:rsidRDefault="001D195C" w:rsidP="000910AD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F21BF0">
              <w:rPr>
                <w:rFonts w:eastAsiaTheme="minorHAnsi"/>
                <w:bCs/>
                <w:lang w:eastAsia="en-US"/>
              </w:rPr>
              <w:t>74,0</w:t>
            </w:r>
          </w:p>
        </w:tc>
        <w:tc>
          <w:tcPr>
            <w:tcW w:w="3415" w:type="dxa"/>
            <w:gridSpan w:val="2"/>
            <w:vAlign w:val="center"/>
          </w:tcPr>
          <w:p w:rsidR="001D195C" w:rsidRPr="00F21BF0" w:rsidRDefault="001D195C" w:rsidP="00190FAF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F21BF0">
              <w:rPr>
                <w:rFonts w:eastAsiaTheme="minorHAnsi"/>
                <w:bCs/>
                <w:lang w:eastAsia="en-US"/>
              </w:rPr>
              <w:t>Произошло уменьшение поголовья  КРС</w:t>
            </w:r>
          </w:p>
        </w:tc>
      </w:tr>
      <w:tr w:rsidR="001D195C" w:rsidRPr="00164383" w:rsidTr="00837D54">
        <w:tc>
          <w:tcPr>
            <w:tcW w:w="2504" w:type="dxa"/>
          </w:tcPr>
          <w:p w:rsidR="001D195C" w:rsidRPr="00837D54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>Молоко</w:t>
            </w:r>
          </w:p>
          <w:p w:rsidR="001D195C" w:rsidRPr="00837D54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32" w:type="dxa"/>
            <w:gridSpan w:val="3"/>
          </w:tcPr>
          <w:p w:rsidR="001D195C" w:rsidRPr="00F21BF0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</w:p>
          <w:p w:rsidR="001D195C" w:rsidRPr="00F21BF0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F21BF0">
              <w:rPr>
                <w:rFonts w:eastAsiaTheme="minorHAnsi"/>
                <w:lang w:eastAsia="en-US"/>
              </w:rPr>
              <w:t>тонн</w:t>
            </w:r>
          </w:p>
        </w:tc>
        <w:tc>
          <w:tcPr>
            <w:tcW w:w="992" w:type="dxa"/>
            <w:vAlign w:val="center"/>
          </w:tcPr>
          <w:p w:rsidR="001D195C" w:rsidRPr="00F21BF0" w:rsidRDefault="001D195C" w:rsidP="000910AD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F21BF0">
              <w:rPr>
                <w:rFonts w:eastAsiaTheme="minorHAnsi"/>
                <w:bCs/>
                <w:lang w:eastAsia="en-US"/>
              </w:rPr>
              <w:t>1435,0</w:t>
            </w:r>
          </w:p>
        </w:tc>
        <w:tc>
          <w:tcPr>
            <w:tcW w:w="966" w:type="dxa"/>
            <w:vAlign w:val="center"/>
          </w:tcPr>
          <w:p w:rsidR="001D195C" w:rsidRPr="00F21BF0" w:rsidRDefault="001D195C" w:rsidP="000910AD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F21BF0">
              <w:rPr>
                <w:rFonts w:eastAsiaTheme="minorHAnsi"/>
                <w:bCs/>
                <w:lang w:eastAsia="en-US"/>
              </w:rPr>
              <w:t>663,0</w:t>
            </w:r>
          </w:p>
        </w:tc>
        <w:tc>
          <w:tcPr>
            <w:tcW w:w="1431" w:type="dxa"/>
            <w:gridSpan w:val="3"/>
            <w:vAlign w:val="center"/>
          </w:tcPr>
          <w:p w:rsidR="001D195C" w:rsidRPr="00F21BF0" w:rsidRDefault="001D195C" w:rsidP="000910AD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F21BF0">
              <w:rPr>
                <w:rFonts w:eastAsiaTheme="minorHAnsi"/>
                <w:bCs/>
                <w:lang w:eastAsia="en-US"/>
              </w:rPr>
              <w:t>46,2</w:t>
            </w:r>
          </w:p>
        </w:tc>
        <w:tc>
          <w:tcPr>
            <w:tcW w:w="3415" w:type="dxa"/>
            <w:gridSpan w:val="2"/>
            <w:vAlign w:val="center"/>
          </w:tcPr>
          <w:p w:rsidR="001D195C" w:rsidRPr="00F21BF0" w:rsidRDefault="001D195C" w:rsidP="00190FAF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F21BF0">
              <w:rPr>
                <w:rFonts w:eastAsiaTheme="minorHAnsi"/>
                <w:bCs/>
                <w:lang w:eastAsia="en-US"/>
              </w:rPr>
              <w:t>Уменьшилось поголовье коров</w:t>
            </w:r>
          </w:p>
        </w:tc>
      </w:tr>
      <w:tr w:rsidR="001D195C" w:rsidRPr="00164383" w:rsidTr="00837D54">
        <w:tc>
          <w:tcPr>
            <w:tcW w:w="2504" w:type="dxa"/>
          </w:tcPr>
          <w:p w:rsidR="001D195C" w:rsidRPr="00837D54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>Яйца</w:t>
            </w:r>
          </w:p>
        </w:tc>
        <w:tc>
          <w:tcPr>
            <w:tcW w:w="1432" w:type="dxa"/>
            <w:gridSpan w:val="3"/>
          </w:tcPr>
          <w:p w:rsidR="001D195C" w:rsidRPr="00F716E6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F716E6">
              <w:rPr>
                <w:rFonts w:eastAsiaTheme="minorHAnsi"/>
                <w:lang w:eastAsia="en-US"/>
              </w:rPr>
              <w:t>тыс. шт.</w:t>
            </w:r>
          </w:p>
        </w:tc>
        <w:tc>
          <w:tcPr>
            <w:tcW w:w="992" w:type="dxa"/>
            <w:vAlign w:val="center"/>
          </w:tcPr>
          <w:p w:rsidR="001D195C" w:rsidRPr="00F716E6" w:rsidRDefault="001D195C" w:rsidP="000910AD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F716E6">
              <w:rPr>
                <w:rFonts w:eastAsiaTheme="minorHAnsi"/>
                <w:bCs/>
                <w:lang w:eastAsia="en-US"/>
              </w:rPr>
              <w:t>560,0</w:t>
            </w:r>
          </w:p>
        </w:tc>
        <w:tc>
          <w:tcPr>
            <w:tcW w:w="966" w:type="dxa"/>
            <w:vAlign w:val="center"/>
          </w:tcPr>
          <w:p w:rsidR="001D195C" w:rsidRPr="00F716E6" w:rsidRDefault="001D195C" w:rsidP="000910AD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F716E6">
              <w:rPr>
                <w:rFonts w:eastAsiaTheme="minorHAnsi"/>
                <w:bCs/>
                <w:lang w:eastAsia="en-US"/>
              </w:rPr>
              <w:t>685,0</w:t>
            </w:r>
          </w:p>
        </w:tc>
        <w:tc>
          <w:tcPr>
            <w:tcW w:w="1431" w:type="dxa"/>
            <w:gridSpan w:val="3"/>
            <w:vAlign w:val="center"/>
          </w:tcPr>
          <w:p w:rsidR="001D195C" w:rsidRPr="00F716E6" w:rsidRDefault="001D195C" w:rsidP="000910AD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F716E6">
              <w:rPr>
                <w:rFonts w:eastAsiaTheme="minorHAnsi"/>
                <w:bCs/>
                <w:lang w:eastAsia="en-US"/>
              </w:rPr>
              <w:t>122,3</w:t>
            </w:r>
          </w:p>
        </w:tc>
        <w:tc>
          <w:tcPr>
            <w:tcW w:w="3415" w:type="dxa"/>
            <w:gridSpan w:val="2"/>
            <w:vAlign w:val="center"/>
          </w:tcPr>
          <w:p w:rsidR="001D195C" w:rsidRPr="00F716E6" w:rsidRDefault="001D195C" w:rsidP="00190FAF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F716E6">
              <w:rPr>
                <w:rFonts w:eastAsiaTheme="minorHAnsi"/>
                <w:bCs/>
                <w:lang w:eastAsia="en-US"/>
              </w:rPr>
              <w:t>Увеличилось поголовье птиц</w:t>
            </w:r>
          </w:p>
        </w:tc>
      </w:tr>
      <w:tr w:rsidR="001D195C" w:rsidRPr="00164383" w:rsidTr="00837D54">
        <w:tc>
          <w:tcPr>
            <w:tcW w:w="10740" w:type="dxa"/>
            <w:gridSpan w:val="11"/>
          </w:tcPr>
          <w:p w:rsidR="001D195C" w:rsidRPr="009F27F3" w:rsidRDefault="001D195C" w:rsidP="000910AD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9F27F3">
              <w:rPr>
                <w:rFonts w:eastAsiaTheme="minorHAnsi"/>
                <w:b/>
                <w:lang w:eastAsia="en-US"/>
              </w:rPr>
              <w:t>Малое и среднее предпринимательство</w:t>
            </w:r>
          </w:p>
        </w:tc>
      </w:tr>
      <w:tr w:rsidR="001D195C" w:rsidRPr="00164383" w:rsidTr="00837D54">
        <w:tc>
          <w:tcPr>
            <w:tcW w:w="2518" w:type="dxa"/>
            <w:gridSpan w:val="2"/>
          </w:tcPr>
          <w:p w:rsidR="001D195C" w:rsidRPr="00837D54" w:rsidRDefault="001D195C" w:rsidP="00190FAF">
            <w:pPr>
              <w:tabs>
                <w:tab w:val="left" w:pos="259"/>
              </w:tabs>
              <w:jc w:val="both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>Количество субъектов малого и среднего предпринимательства</w:t>
            </w:r>
          </w:p>
        </w:tc>
        <w:tc>
          <w:tcPr>
            <w:tcW w:w="1418" w:type="dxa"/>
            <w:gridSpan w:val="2"/>
          </w:tcPr>
          <w:p w:rsidR="001D195C" w:rsidRPr="009F27F3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</w:p>
          <w:p w:rsidR="001D195C" w:rsidRPr="009F27F3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9F27F3">
              <w:rPr>
                <w:rFonts w:eastAsiaTheme="minorHAnsi"/>
                <w:lang w:eastAsia="en-US"/>
              </w:rPr>
              <w:t>ед.</w:t>
            </w:r>
          </w:p>
        </w:tc>
        <w:tc>
          <w:tcPr>
            <w:tcW w:w="992" w:type="dxa"/>
          </w:tcPr>
          <w:p w:rsidR="001D195C" w:rsidRPr="009F27F3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</w:p>
          <w:p w:rsidR="001D195C" w:rsidRPr="009F27F3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9F27F3">
              <w:rPr>
                <w:rFonts w:eastAsiaTheme="minorHAnsi"/>
                <w:lang w:eastAsia="en-US"/>
              </w:rPr>
              <w:t>173</w:t>
            </w:r>
          </w:p>
        </w:tc>
        <w:tc>
          <w:tcPr>
            <w:tcW w:w="966" w:type="dxa"/>
          </w:tcPr>
          <w:p w:rsidR="001D195C" w:rsidRPr="009F27F3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</w:p>
          <w:p w:rsidR="001D195C" w:rsidRPr="009F27F3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9F27F3">
              <w:rPr>
                <w:rFonts w:eastAsiaTheme="minorHAnsi"/>
                <w:lang w:eastAsia="en-US"/>
              </w:rPr>
              <w:t>190</w:t>
            </w:r>
          </w:p>
        </w:tc>
        <w:tc>
          <w:tcPr>
            <w:tcW w:w="1431" w:type="dxa"/>
            <w:gridSpan w:val="3"/>
          </w:tcPr>
          <w:p w:rsidR="001D195C" w:rsidRPr="009F27F3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</w:p>
          <w:p w:rsidR="001D195C" w:rsidRPr="009F27F3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9F27F3">
              <w:rPr>
                <w:rFonts w:eastAsiaTheme="minorHAnsi"/>
                <w:lang w:eastAsia="en-US"/>
              </w:rPr>
              <w:t>109,8</w:t>
            </w:r>
          </w:p>
        </w:tc>
        <w:tc>
          <w:tcPr>
            <w:tcW w:w="3415" w:type="dxa"/>
            <w:gridSpan w:val="2"/>
          </w:tcPr>
          <w:p w:rsidR="001D195C" w:rsidRPr="00164383" w:rsidRDefault="001D195C" w:rsidP="00190FAF">
            <w:pPr>
              <w:jc w:val="both"/>
              <w:rPr>
                <w:rFonts w:eastAsiaTheme="minorHAnsi"/>
                <w:color w:val="C00000"/>
                <w:lang w:eastAsia="en-US"/>
              </w:rPr>
            </w:pPr>
          </w:p>
        </w:tc>
      </w:tr>
      <w:tr w:rsidR="001D195C" w:rsidRPr="00164383" w:rsidTr="00837D54">
        <w:tc>
          <w:tcPr>
            <w:tcW w:w="2518" w:type="dxa"/>
            <w:gridSpan w:val="2"/>
            <w:vAlign w:val="center"/>
          </w:tcPr>
          <w:p w:rsidR="001D195C" w:rsidRPr="00837D54" w:rsidRDefault="001D195C" w:rsidP="00190FAF">
            <w:pPr>
              <w:ind w:right="168"/>
              <w:jc w:val="both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 xml:space="preserve">Доля работников </w:t>
            </w:r>
            <w:proofErr w:type="spellStart"/>
            <w:r w:rsidRPr="00837D54">
              <w:rPr>
                <w:rFonts w:eastAsiaTheme="minorHAnsi"/>
                <w:lang w:eastAsia="en-US"/>
              </w:rPr>
              <w:t>МиСП</w:t>
            </w:r>
            <w:proofErr w:type="spellEnd"/>
            <w:r w:rsidRPr="00837D54">
              <w:rPr>
                <w:rFonts w:eastAsiaTheme="minorHAnsi"/>
                <w:lang w:eastAsia="en-US"/>
              </w:rPr>
              <w:t xml:space="preserve"> в численности работников всех предприятий и организаций</w:t>
            </w:r>
          </w:p>
        </w:tc>
        <w:tc>
          <w:tcPr>
            <w:tcW w:w="1418" w:type="dxa"/>
            <w:gridSpan w:val="2"/>
            <w:vAlign w:val="center"/>
          </w:tcPr>
          <w:p w:rsidR="001D195C" w:rsidRPr="009F27F3" w:rsidRDefault="001D195C" w:rsidP="00B81916">
            <w:pPr>
              <w:ind w:right="230"/>
              <w:jc w:val="center"/>
              <w:rPr>
                <w:rFonts w:eastAsiaTheme="minorHAnsi"/>
                <w:lang w:eastAsia="en-US"/>
              </w:rPr>
            </w:pPr>
            <w:r w:rsidRPr="009F27F3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992" w:type="dxa"/>
            <w:vAlign w:val="center"/>
          </w:tcPr>
          <w:p w:rsidR="001D195C" w:rsidRPr="009F27F3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9F27F3">
              <w:rPr>
                <w:rFonts w:eastAsiaTheme="minorHAnsi"/>
                <w:lang w:eastAsia="en-US"/>
              </w:rPr>
              <w:t>47,0</w:t>
            </w:r>
          </w:p>
        </w:tc>
        <w:tc>
          <w:tcPr>
            <w:tcW w:w="966" w:type="dxa"/>
            <w:vAlign w:val="center"/>
          </w:tcPr>
          <w:p w:rsidR="001D195C" w:rsidRPr="009F27F3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9F27F3">
              <w:rPr>
                <w:rFonts w:eastAsiaTheme="minorHAnsi"/>
                <w:lang w:eastAsia="en-US"/>
              </w:rPr>
              <w:t>48,0</w:t>
            </w:r>
          </w:p>
        </w:tc>
        <w:tc>
          <w:tcPr>
            <w:tcW w:w="1431" w:type="dxa"/>
            <w:gridSpan w:val="3"/>
            <w:vAlign w:val="center"/>
          </w:tcPr>
          <w:p w:rsidR="001D195C" w:rsidRPr="009F27F3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9F27F3">
              <w:rPr>
                <w:rFonts w:eastAsiaTheme="minorHAnsi"/>
                <w:lang w:eastAsia="en-US"/>
              </w:rPr>
              <w:t>102,1</w:t>
            </w:r>
          </w:p>
        </w:tc>
        <w:tc>
          <w:tcPr>
            <w:tcW w:w="3415" w:type="dxa"/>
            <w:gridSpan w:val="2"/>
            <w:vAlign w:val="center"/>
          </w:tcPr>
          <w:p w:rsidR="001D195C" w:rsidRPr="00164383" w:rsidRDefault="001D195C" w:rsidP="00190FAF">
            <w:pPr>
              <w:jc w:val="both"/>
              <w:rPr>
                <w:rFonts w:eastAsiaTheme="minorHAnsi"/>
                <w:color w:val="C00000"/>
                <w:lang w:eastAsia="en-US"/>
              </w:rPr>
            </w:pPr>
          </w:p>
        </w:tc>
      </w:tr>
      <w:tr w:rsidR="001D195C" w:rsidRPr="00164383" w:rsidTr="00837D54">
        <w:tc>
          <w:tcPr>
            <w:tcW w:w="10740" w:type="dxa"/>
            <w:gridSpan w:val="11"/>
          </w:tcPr>
          <w:p w:rsidR="001D195C" w:rsidRPr="00164383" w:rsidRDefault="001D195C" w:rsidP="000910AD">
            <w:pPr>
              <w:jc w:val="center"/>
              <w:rPr>
                <w:rFonts w:eastAsiaTheme="minorHAnsi"/>
                <w:b/>
                <w:color w:val="C00000"/>
                <w:lang w:eastAsia="en-US"/>
              </w:rPr>
            </w:pPr>
            <w:r w:rsidRPr="009F27F3">
              <w:rPr>
                <w:rFonts w:eastAsiaTheme="minorHAnsi"/>
                <w:b/>
                <w:lang w:eastAsia="en-US"/>
              </w:rPr>
              <w:t>Потребительский рынок</w:t>
            </w:r>
          </w:p>
        </w:tc>
      </w:tr>
      <w:tr w:rsidR="001D195C" w:rsidRPr="00164383" w:rsidTr="00837D54">
        <w:tc>
          <w:tcPr>
            <w:tcW w:w="2518" w:type="dxa"/>
            <w:gridSpan w:val="2"/>
            <w:vAlign w:val="center"/>
          </w:tcPr>
          <w:p w:rsidR="001D195C" w:rsidRPr="00837D54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>Обеспеченность</w:t>
            </w:r>
          </w:p>
          <w:p w:rsidR="001D195C" w:rsidRPr="00837D54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>торговыми</w:t>
            </w:r>
          </w:p>
          <w:p w:rsidR="001D195C" w:rsidRPr="00837D54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>площадями</w:t>
            </w:r>
          </w:p>
        </w:tc>
        <w:tc>
          <w:tcPr>
            <w:tcW w:w="1418" w:type="dxa"/>
            <w:gridSpan w:val="2"/>
            <w:vAlign w:val="center"/>
          </w:tcPr>
          <w:p w:rsidR="001D195C" w:rsidRPr="00B37EE9" w:rsidRDefault="001D195C" w:rsidP="00B81916">
            <w:pPr>
              <w:spacing w:line="322" w:lineRule="exact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B37EE9">
              <w:rPr>
                <w:rFonts w:eastAsiaTheme="minorHAnsi"/>
                <w:lang w:eastAsia="en-US"/>
              </w:rPr>
              <w:t>кв</w:t>
            </w:r>
            <w:proofErr w:type="gramStart"/>
            <w:r w:rsidRPr="00B37EE9">
              <w:rPr>
                <w:rFonts w:eastAsiaTheme="minorHAnsi"/>
                <w:lang w:eastAsia="en-US"/>
              </w:rPr>
              <w:t>.м</w:t>
            </w:r>
            <w:proofErr w:type="spellEnd"/>
            <w:proofErr w:type="gramEnd"/>
            <w:r w:rsidRPr="00B37EE9">
              <w:rPr>
                <w:rFonts w:eastAsiaTheme="minorHAnsi"/>
                <w:lang w:eastAsia="en-US"/>
              </w:rPr>
              <w:t xml:space="preserve"> на 1000 чел.</w:t>
            </w:r>
          </w:p>
        </w:tc>
        <w:tc>
          <w:tcPr>
            <w:tcW w:w="992" w:type="dxa"/>
            <w:vAlign w:val="center"/>
          </w:tcPr>
          <w:p w:rsidR="001D195C" w:rsidRPr="00B37EE9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B37EE9">
              <w:rPr>
                <w:rFonts w:eastAsiaTheme="minorHAnsi"/>
                <w:lang w:eastAsia="en-US"/>
              </w:rPr>
              <w:t>350,0</w:t>
            </w:r>
          </w:p>
        </w:tc>
        <w:tc>
          <w:tcPr>
            <w:tcW w:w="966" w:type="dxa"/>
            <w:vAlign w:val="center"/>
          </w:tcPr>
          <w:p w:rsidR="001D195C" w:rsidRPr="00B37EE9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B37EE9">
              <w:rPr>
                <w:rFonts w:eastAsiaTheme="minorHAnsi"/>
                <w:lang w:eastAsia="en-US"/>
              </w:rPr>
              <w:t>350,0</w:t>
            </w:r>
          </w:p>
        </w:tc>
        <w:tc>
          <w:tcPr>
            <w:tcW w:w="1431" w:type="dxa"/>
            <w:gridSpan w:val="3"/>
            <w:vAlign w:val="center"/>
          </w:tcPr>
          <w:p w:rsidR="001D195C" w:rsidRPr="00B37EE9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B37EE9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3415" w:type="dxa"/>
            <w:gridSpan w:val="2"/>
            <w:vAlign w:val="center"/>
          </w:tcPr>
          <w:p w:rsidR="001D195C" w:rsidRPr="00B37EE9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1D195C" w:rsidRPr="00164383" w:rsidTr="00837D54">
        <w:tc>
          <w:tcPr>
            <w:tcW w:w="2518" w:type="dxa"/>
            <w:gridSpan w:val="2"/>
            <w:vAlign w:val="center"/>
          </w:tcPr>
          <w:p w:rsidR="001D195C" w:rsidRPr="00837D54" w:rsidRDefault="001D195C" w:rsidP="00190FAF">
            <w:pPr>
              <w:ind w:right="173" w:firstLine="5"/>
              <w:jc w:val="both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>Количество мобильных торговых объектов</w:t>
            </w:r>
          </w:p>
        </w:tc>
        <w:tc>
          <w:tcPr>
            <w:tcW w:w="1418" w:type="dxa"/>
            <w:gridSpan w:val="2"/>
          </w:tcPr>
          <w:p w:rsidR="001D195C" w:rsidRPr="00B37EE9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B37EE9">
              <w:rPr>
                <w:rFonts w:eastAsiaTheme="minorHAnsi"/>
                <w:lang w:eastAsia="en-US"/>
              </w:rPr>
              <w:t>ед.</w:t>
            </w:r>
          </w:p>
        </w:tc>
        <w:tc>
          <w:tcPr>
            <w:tcW w:w="992" w:type="dxa"/>
          </w:tcPr>
          <w:p w:rsidR="001D195C" w:rsidRPr="00B37EE9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B37EE9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966" w:type="dxa"/>
          </w:tcPr>
          <w:p w:rsidR="001D195C" w:rsidRPr="00B37EE9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B37EE9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431" w:type="dxa"/>
            <w:gridSpan w:val="3"/>
          </w:tcPr>
          <w:p w:rsidR="001D195C" w:rsidRPr="00B37EE9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B37EE9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3415" w:type="dxa"/>
            <w:gridSpan w:val="2"/>
          </w:tcPr>
          <w:p w:rsidR="001D195C" w:rsidRPr="00B37EE9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1D195C" w:rsidRPr="00164383" w:rsidTr="00837D54">
        <w:tc>
          <w:tcPr>
            <w:tcW w:w="2518" w:type="dxa"/>
            <w:gridSpan w:val="2"/>
            <w:vAlign w:val="center"/>
          </w:tcPr>
          <w:p w:rsidR="001D195C" w:rsidRPr="00837D54" w:rsidRDefault="001D195C" w:rsidP="00190FAF">
            <w:pPr>
              <w:ind w:right="418" w:firstLine="5"/>
              <w:jc w:val="both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 xml:space="preserve">Оборот </w:t>
            </w:r>
            <w:r w:rsidRPr="00837D54">
              <w:rPr>
                <w:rFonts w:eastAsiaTheme="minorHAnsi"/>
                <w:lang w:eastAsia="en-US"/>
              </w:rPr>
              <w:lastRenderedPageBreak/>
              <w:t>розничной торговли</w:t>
            </w:r>
          </w:p>
        </w:tc>
        <w:tc>
          <w:tcPr>
            <w:tcW w:w="1418" w:type="dxa"/>
            <w:gridSpan w:val="2"/>
            <w:vAlign w:val="center"/>
          </w:tcPr>
          <w:p w:rsidR="001D195C" w:rsidRPr="00B37EE9" w:rsidRDefault="001D195C" w:rsidP="00B81916">
            <w:pPr>
              <w:spacing w:line="326" w:lineRule="exact"/>
              <w:jc w:val="center"/>
              <w:rPr>
                <w:rFonts w:eastAsiaTheme="minorHAnsi"/>
                <w:lang w:eastAsia="en-US"/>
              </w:rPr>
            </w:pPr>
            <w:r w:rsidRPr="00B37EE9">
              <w:rPr>
                <w:rFonts w:eastAsiaTheme="minorHAnsi"/>
                <w:lang w:eastAsia="en-US"/>
              </w:rPr>
              <w:lastRenderedPageBreak/>
              <w:t>тыс. руб.</w:t>
            </w:r>
          </w:p>
        </w:tc>
        <w:tc>
          <w:tcPr>
            <w:tcW w:w="992" w:type="dxa"/>
            <w:vAlign w:val="center"/>
          </w:tcPr>
          <w:p w:rsidR="001D195C" w:rsidRPr="00B37EE9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B37EE9">
              <w:rPr>
                <w:rFonts w:eastAsiaTheme="minorHAnsi"/>
                <w:lang w:eastAsia="en-US"/>
              </w:rPr>
              <w:t>586600</w:t>
            </w:r>
          </w:p>
        </w:tc>
        <w:tc>
          <w:tcPr>
            <w:tcW w:w="966" w:type="dxa"/>
            <w:vAlign w:val="center"/>
          </w:tcPr>
          <w:p w:rsidR="001D195C" w:rsidRPr="00B37EE9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B37EE9">
              <w:rPr>
                <w:rFonts w:eastAsiaTheme="minorHAnsi"/>
                <w:lang w:eastAsia="en-US"/>
              </w:rPr>
              <w:t>513867</w:t>
            </w:r>
          </w:p>
        </w:tc>
        <w:tc>
          <w:tcPr>
            <w:tcW w:w="1431" w:type="dxa"/>
            <w:gridSpan w:val="3"/>
            <w:vAlign w:val="center"/>
          </w:tcPr>
          <w:p w:rsidR="001D195C" w:rsidRPr="00B37EE9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B37EE9">
              <w:rPr>
                <w:rFonts w:eastAsiaTheme="minorHAnsi"/>
                <w:lang w:eastAsia="en-US"/>
              </w:rPr>
              <w:t>87,6</w:t>
            </w:r>
          </w:p>
        </w:tc>
        <w:tc>
          <w:tcPr>
            <w:tcW w:w="3415" w:type="dxa"/>
            <w:gridSpan w:val="2"/>
            <w:vAlign w:val="center"/>
          </w:tcPr>
          <w:p w:rsidR="001D195C" w:rsidRPr="00B37EE9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  <w:r w:rsidRPr="00B37EE9">
              <w:rPr>
                <w:rFonts w:eastAsiaTheme="minorHAnsi"/>
                <w:lang w:eastAsia="en-US"/>
              </w:rPr>
              <w:t xml:space="preserve">План выполнен на 87,6% по </w:t>
            </w:r>
            <w:r w:rsidRPr="00B37EE9">
              <w:rPr>
                <w:rFonts w:eastAsiaTheme="minorHAnsi"/>
                <w:lang w:eastAsia="en-US"/>
              </w:rPr>
              <w:lastRenderedPageBreak/>
              <w:t>причине снижения покупательской способности</w:t>
            </w:r>
          </w:p>
        </w:tc>
      </w:tr>
      <w:tr w:rsidR="001D195C" w:rsidRPr="00164383" w:rsidTr="00837D54">
        <w:tc>
          <w:tcPr>
            <w:tcW w:w="2518" w:type="dxa"/>
            <w:gridSpan w:val="2"/>
            <w:vAlign w:val="center"/>
          </w:tcPr>
          <w:p w:rsidR="001D195C" w:rsidRPr="00837D54" w:rsidRDefault="001D195C" w:rsidP="00190FAF">
            <w:pPr>
              <w:ind w:right="686"/>
              <w:jc w:val="both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lastRenderedPageBreak/>
              <w:t>Оборот платных услуг</w:t>
            </w:r>
          </w:p>
        </w:tc>
        <w:tc>
          <w:tcPr>
            <w:tcW w:w="1418" w:type="dxa"/>
            <w:gridSpan w:val="2"/>
            <w:vAlign w:val="center"/>
          </w:tcPr>
          <w:p w:rsidR="001D195C" w:rsidRPr="00B37EE9" w:rsidRDefault="001D195C" w:rsidP="00B81916">
            <w:pPr>
              <w:spacing w:line="374" w:lineRule="exact"/>
              <w:ind w:left="29" w:hanging="29"/>
              <w:jc w:val="center"/>
              <w:rPr>
                <w:rFonts w:eastAsiaTheme="minorHAnsi"/>
                <w:lang w:eastAsia="en-US"/>
              </w:rPr>
            </w:pPr>
            <w:r w:rsidRPr="00B37EE9">
              <w:rPr>
                <w:rFonts w:eastAsiaTheme="minorHAnsi"/>
                <w:lang w:eastAsia="en-US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1D195C" w:rsidRPr="00B37EE9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B37EE9">
              <w:rPr>
                <w:rFonts w:eastAsiaTheme="minorHAnsi"/>
                <w:lang w:eastAsia="en-US"/>
              </w:rPr>
              <w:t>4700</w:t>
            </w:r>
          </w:p>
        </w:tc>
        <w:tc>
          <w:tcPr>
            <w:tcW w:w="966" w:type="dxa"/>
            <w:vAlign w:val="center"/>
          </w:tcPr>
          <w:p w:rsidR="001D195C" w:rsidRPr="00B37EE9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B37EE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31" w:type="dxa"/>
            <w:gridSpan w:val="3"/>
            <w:vAlign w:val="center"/>
          </w:tcPr>
          <w:p w:rsidR="001D195C" w:rsidRPr="00B37EE9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B37EE9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3415" w:type="dxa"/>
            <w:gridSpan w:val="2"/>
            <w:vAlign w:val="center"/>
          </w:tcPr>
          <w:p w:rsidR="001D195C" w:rsidRPr="00B37EE9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  <w:r w:rsidRPr="00B37EE9">
              <w:rPr>
                <w:rFonts w:eastAsiaTheme="minorHAnsi"/>
                <w:lang w:eastAsia="en-US"/>
              </w:rPr>
              <w:t>Отсутствуют официальные статистические данные по данному показателю.</w:t>
            </w:r>
          </w:p>
        </w:tc>
      </w:tr>
      <w:tr w:rsidR="001D195C" w:rsidRPr="00164383" w:rsidTr="00837D54">
        <w:tc>
          <w:tcPr>
            <w:tcW w:w="10740" w:type="dxa"/>
            <w:gridSpan w:val="11"/>
          </w:tcPr>
          <w:p w:rsidR="001D195C" w:rsidRPr="00B37EE9" w:rsidRDefault="001D195C" w:rsidP="000910AD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B37EE9">
              <w:rPr>
                <w:rFonts w:eastAsiaTheme="minorHAnsi"/>
                <w:b/>
                <w:lang w:eastAsia="en-US"/>
              </w:rPr>
              <w:t>Туризм и отдых</w:t>
            </w:r>
          </w:p>
        </w:tc>
      </w:tr>
      <w:tr w:rsidR="001D195C" w:rsidRPr="00164383" w:rsidTr="00837D54">
        <w:tc>
          <w:tcPr>
            <w:tcW w:w="2518" w:type="dxa"/>
            <w:gridSpan w:val="2"/>
          </w:tcPr>
          <w:p w:rsidR="001D195C" w:rsidRPr="00837D54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>Количество мероприятий туристической направленности</w:t>
            </w:r>
          </w:p>
        </w:tc>
        <w:tc>
          <w:tcPr>
            <w:tcW w:w="1418" w:type="dxa"/>
            <w:gridSpan w:val="2"/>
          </w:tcPr>
          <w:p w:rsidR="001D195C" w:rsidRPr="00B37EE9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B37EE9">
              <w:rPr>
                <w:rFonts w:eastAsiaTheme="minorHAnsi"/>
                <w:lang w:eastAsia="en-US"/>
              </w:rPr>
              <w:t>ед.</w:t>
            </w:r>
          </w:p>
        </w:tc>
        <w:tc>
          <w:tcPr>
            <w:tcW w:w="992" w:type="dxa"/>
          </w:tcPr>
          <w:p w:rsidR="001D195C" w:rsidRPr="00B37EE9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B37EE9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966" w:type="dxa"/>
          </w:tcPr>
          <w:p w:rsidR="001D195C" w:rsidRPr="00B37EE9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B37EE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431" w:type="dxa"/>
            <w:gridSpan w:val="3"/>
          </w:tcPr>
          <w:p w:rsidR="001D195C" w:rsidRPr="00B37EE9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B37EE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3415" w:type="dxa"/>
            <w:gridSpan w:val="2"/>
          </w:tcPr>
          <w:p w:rsidR="001D195C" w:rsidRPr="00B37EE9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  <w:r w:rsidRPr="00B37EE9">
              <w:rPr>
                <w:rFonts w:eastAsiaTheme="minorHAnsi"/>
                <w:lang w:eastAsia="en-US"/>
              </w:rPr>
              <w:t>Подпрограмма «Туризм» исключена из перечня подпрограмм муниципальной программы «Развитие физической культуры, спорта, туризма и реализации молодежной политики»</w:t>
            </w:r>
            <w:r w:rsidR="00B54270">
              <w:rPr>
                <w:rFonts w:eastAsiaTheme="minorHAnsi"/>
                <w:lang w:eastAsia="en-US"/>
              </w:rPr>
              <w:t>. Развитие туризма не входит в полномочия района по 131 –ФЗ, мероприятия туристической направленности включены в другие муниципальные программы.</w:t>
            </w:r>
          </w:p>
        </w:tc>
      </w:tr>
      <w:tr w:rsidR="001D195C" w:rsidRPr="00164383" w:rsidTr="00837D54">
        <w:tc>
          <w:tcPr>
            <w:tcW w:w="2518" w:type="dxa"/>
            <w:gridSpan w:val="2"/>
          </w:tcPr>
          <w:p w:rsidR="001D195C" w:rsidRPr="00837D54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>Количество участников вовлеченных в мероприятия</w:t>
            </w:r>
          </w:p>
        </w:tc>
        <w:tc>
          <w:tcPr>
            <w:tcW w:w="1418" w:type="dxa"/>
            <w:gridSpan w:val="2"/>
          </w:tcPr>
          <w:p w:rsidR="00E8587F" w:rsidRDefault="00E8587F" w:rsidP="00B81916">
            <w:pPr>
              <w:jc w:val="center"/>
              <w:rPr>
                <w:rFonts w:eastAsiaTheme="minorHAnsi"/>
                <w:lang w:eastAsia="en-US"/>
              </w:rPr>
            </w:pPr>
          </w:p>
          <w:p w:rsidR="00E8587F" w:rsidRDefault="00E8587F" w:rsidP="00B81916">
            <w:pPr>
              <w:jc w:val="center"/>
              <w:rPr>
                <w:rFonts w:eastAsiaTheme="minorHAnsi"/>
                <w:lang w:eastAsia="en-US"/>
              </w:rPr>
            </w:pPr>
          </w:p>
          <w:p w:rsidR="001D195C" w:rsidRPr="00B37EE9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B37EE9">
              <w:rPr>
                <w:rFonts w:eastAsiaTheme="minorHAnsi"/>
                <w:lang w:eastAsia="en-US"/>
              </w:rPr>
              <w:t>чел.</w:t>
            </w:r>
          </w:p>
        </w:tc>
        <w:tc>
          <w:tcPr>
            <w:tcW w:w="992" w:type="dxa"/>
          </w:tcPr>
          <w:p w:rsidR="00E8587F" w:rsidRDefault="00E8587F" w:rsidP="000910AD">
            <w:pPr>
              <w:jc w:val="center"/>
              <w:rPr>
                <w:rFonts w:eastAsiaTheme="minorHAnsi"/>
                <w:lang w:eastAsia="en-US"/>
              </w:rPr>
            </w:pPr>
          </w:p>
          <w:p w:rsidR="00E8587F" w:rsidRDefault="00E8587F" w:rsidP="000910AD">
            <w:pPr>
              <w:jc w:val="center"/>
              <w:rPr>
                <w:rFonts w:eastAsiaTheme="minorHAnsi"/>
                <w:lang w:eastAsia="en-US"/>
              </w:rPr>
            </w:pPr>
          </w:p>
          <w:p w:rsidR="001D195C" w:rsidRPr="00B37EE9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B37EE9">
              <w:rPr>
                <w:rFonts w:eastAsiaTheme="minorHAnsi"/>
                <w:lang w:eastAsia="en-US"/>
              </w:rPr>
              <w:t>736</w:t>
            </w:r>
          </w:p>
        </w:tc>
        <w:tc>
          <w:tcPr>
            <w:tcW w:w="966" w:type="dxa"/>
          </w:tcPr>
          <w:p w:rsidR="00E8587F" w:rsidRDefault="00E8587F" w:rsidP="000910AD">
            <w:pPr>
              <w:jc w:val="center"/>
              <w:rPr>
                <w:rFonts w:eastAsiaTheme="minorHAnsi"/>
                <w:lang w:eastAsia="en-US"/>
              </w:rPr>
            </w:pPr>
          </w:p>
          <w:p w:rsidR="00E8587F" w:rsidRDefault="00E8587F" w:rsidP="000910AD">
            <w:pPr>
              <w:jc w:val="center"/>
              <w:rPr>
                <w:rFonts w:eastAsiaTheme="minorHAnsi"/>
                <w:lang w:eastAsia="en-US"/>
              </w:rPr>
            </w:pPr>
          </w:p>
          <w:p w:rsidR="001D195C" w:rsidRPr="00B37EE9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B37EE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431" w:type="dxa"/>
            <w:gridSpan w:val="3"/>
          </w:tcPr>
          <w:p w:rsidR="00E8587F" w:rsidRDefault="00E8587F" w:rsidP="000910AD">
            <w:pPr>
              <w:jc w:val="center"/>
              <w:rPr>
                <w:rFonts w:eastAsiaTheme="minorHAnsi"/>
                <w:lang w:eastAsia="en-US"/>
              </w:rPr>
            </w:pPr>
          </w:p>
          <w:p w:rsidR="00E8587F" w:rsidRDefault="00E8587F" w:rsidP="000910AD">
            <w:pPr>
              <w:jc w:val="center"/>
              <w:rPr>
                <w:rFonts w:eastAsiaTheme="minorHAnsi"/>
                <w:lang w:eastAsia="en-US"/>
              </w:rPr>
            </w:pPr>
          </w:p>
          <w:p w:rsidR="001D195C" w:rsidRPr="00B37EE9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B37EE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3415" w:type="dxa"/>
            <w:gridSpan w:val="2"/>
          </w:tcPr>
          <w:p w:rsidR="001D195C" w:rsidRPr="00B37EE9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  <w:r w:rsidRPr="00B37EE9">
              <w:rPr>
                <w:rFonts w:eastAsiaTheme="minorHAnsi"/>
                <w:lang w:eastAsia="en-US"/>
              </w:rPr>
              <w:t>Подпрограмма «Туризм» исключена из перечня подпрограмм муниципальной программы «Развитие физической культуры, спорта, туризма и реализации молодежной политики»</w:t>
            </w:r>
          </w:p>
        </w:tc>
      </w:tr>
      <w:tr w:rsidR="001D195C" w:rsidRPr="00164383" w:rsidTr="00837D54">
        <w:tc>
          <w:tcPr>
            <w:tcW w:w="10740" w:type="dxa"/>
            <w:gridSpan w:val="11"/>
          </w:tcPr>
          <w:p w:rsidR="001D195C" w:rsidRPr="00164383" w:rsidRDefault="001D195C" w:rsidP="000910AD">
            <w:pPr>
              <w:jc w:val="center"/>
              <w:rPr>
                <w:rFonts w:eastAsiaTheme="minorHAnsi"/>
                <w:b/>
                <w:color w:val="C00000"/>
                <w:lang w:eastAsia="en-US"/>
              </w:rPr>
            </w:pPr>
            <w:r w:rsidRPr="000A250A">
              <w:rPr>
                <w:rFonts w:eastAsiaTheme="minorHAnsi"/>
                <w:b/>
                <w:lang w:eastAsia="en-US"/>
              </w:rPr>
              <w:t>Инвестиционная деятельность</w:t>
            </w:r>
          </w:p>
        </w:tc>
      </w:tr>
      <w:tr w:rsidR="001D195C" w:rsidRPr="00164383" w:rsidTr="00837D54">
        <w:tc>
          <w:tcPr>
            <w:tcW w:w="2518" w:type="dxa"/>
            <w:gridSpan w:val="2"/>
            <w:vAlign w:val="center"/>
          </w:tcPr>
          <w:p w:rsidR="001D195C" w:rsidRPr="00837D54" w:rsidRDefault="001D195C" w:rsidP="00190FAF">
            <w:pPr>
              <w:ind w:right="202"/>
              <w:jc w:val="both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418" w:type="dxa"/>
            <w:gridSpan w:val="2"/>
            <w:vAlign w:val="center"/>
          </w:tcPr>
          <w:p w:rsidR="001D195C" w:rsidRPr="007B1CC9" w:rsidRDefault="001D195C" w:rsidP="00B81916">
            <w:pPr>
              <w:spacing w:line="374" w:lineRule="exact"/>
              <w:ind w:left="29" w:hanging="29"/>
              <w:jc w:val="center"/>
              <w:rPr>
                <w:rFonts w:eastAsiaTheme="minorHAnsi"/>
                <w:lang w:eastAsia="en-US"/>
              </w:rPr>
            </w:pPr>
            <w:r w:rsidRPr="007B1CC9">
              <w:rPr>
                <w:rFonts w:eastAsiaTheme="minorHAnsi"/>
                <w:lang w:eastAsia="en-US"/>
              </w:rPr>
              <w:t>руб.</w:t>
            </w:r>
          </w:p>
        </w:tc>
        <w:tc>
          <w:tcPr>
            <w:tcW w:w="992" w:type="dxa"/>
            <w:vAlign w:val="center"/>
          </w:tcPr>
          <w:p w:rsidR="001D195C" w:rsidRPr="007B1CC9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7B1CC9">
              <w:rPr>
                <w:rFonts w:eastAsiaTheme="minorHAnsi"/>
                <w:lang w:eastAsia="en-US"/>
              </w:rPr>
              <w:t>350,0</w:t>
            </w:r>
          </w:p>
        </w:tc>
        <w:tc>
          <w:tcPr>
            <w:tcW w:w="966" w:type="dxa"/>
            <w:vAlign w:val="center"/>
          </w:tcPr>
          <w:p w:rsidR="001D195C" w:rsidRPr="008B4ED9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8B4ED9">
              <w:rPr>
                <w:rFonts w:eastAsiaTheme="minorHAnsi"/>
                <w:lang w:eastAsia="en-US"/>
              </w:rPr>
              <w:t>174,6</w:t>
            </w:r>
          </w:p>
        </w:tc>
        <w:tc>
          <w:tcPr>
            <w:tcW w:w="1431" w:type="dxa"/>
            <w:gridSpan w:val="3"/>
            <w:vAlign w:val="center"/>
          </w:tcPr>
          <w:p w:rsidR="001D195C" w:rsidRPr="008B4ED9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8B4ED9">
              <w:rPr>
                <w:rFonts w:eastAsiaTheme="minorHAnsi"/>
                <w:lang w:eastAsia="en-US"/>
              </w:rPr>
              <w:t>50,0</w:t>
            </w:r>
          </w:p>
        </w:tc>
        <w:tc>
          <w:tcPr>
            <w:tcW w:w="3415" w:type="dxa"/>
            <w:gridSpan w:val="2"/>
            <w:vAlign w:val="center"/>
          </w:tcPr>
          <w:p w:rsidR="001D195C" w:rsidRPr="008B4ED9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  <w:r w:rsidRPr="008B4ED9">
              <w:rPr>
                <w:rFonts w:eastAsiaTheme="minorHAnsi"/>
                <w:lang w:eastAsia="en-US"/>
              </w:rPr>
              <w:t xml:space="preserve">Данный показатель из </w:t>
            </w:r>
            <w:proofErr w:type="gramStart"/>
            <w:r w:rsidRPr="008B4ED9">
              <w:rPr>
                <w:rFonts w:eastAsiaTheme="minorHAnsi"/>
                <w:lang w:eastAsia="en-US"/>
              </w:rPr>
              <w:t>отчетности</w:t>
            </w:r>
            <w:proofErr w:type="gramEnd"/>
            <w:r w:rsidRPr="008B4ED9">
              <w:rPr>
                <w:rFonts w:eastAsiaTheme="minorHAnsi"/>
                <w:lang w:eastAsia="en-US"/>
              </w:rPr>
              <w:t xml:space="preserve">  предоставляемой в Департамент экономического развития Ивановской области, в статистику малые и средние предприятия не подлежат отчетности.</w:t>
            </w:r>
          </w:p>
        </w:tc>
      </w:tr>
      <w:tr w:rsidR="001D195C" w:rsidRPr="00164383" w:rsidTr="00837D54">
        <w:tc>
          <w:tcPr>
            <w:tcW w:w="2518" w:type="dxa"/>
            <w:gridSpan w:val="2"/>
            <w:vAlign w:val="center"/>
          </w:tcPr>
          <w:p w:rsidR="001D195C" w:rsidRPr="00837D54" w:rsidRDefault="001D195C" w:rsidP="00190FAF">
            <w:pPr>
              <w:ind w:left="10" w:hanging="10"/>
              <w:jc w:val="both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>Количество предлагаемых инвестиционных площадок</w:t>
            </w:r>
          </w:p>
        </w:tc>
        <w:tc>
          <w:tcPr>
            <w:tcW w:w="1418" w:type="dxa"/>
            <w:gridSpan w:val="2"/>
            <w:vAlign w:val="center"/>
          </w:tcPr>
          <w:p w:rsidR="001D195C" w:rsidRPr="007B1CC9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7B1CC9">
              <w:rPr>
                <w:rFonts w:eastAsiaTheme="minorHAnsi"/>
                <w:lang w:eastAsia="en-US"/>
              </w:rPr>
              <w:t>ед.</w:t>
            </w:r>
          </w:p>
        </w:tc>
        <w:tc>
          <w:tcPr>
            <w:tcW w:w="992" w:type="dxa"/>
            <w:vAlign w:val="center"/>
          </w:tcPr>
          <w:p w:rsidR="001D195C" w:rsidRPr="007B1CC9" w:rsidRDefault="001D195C" w:rsidP="000910AD">
            <w:pPr>
              <w:ind w:left="254"/>
              <w:jc w:val="center"/>
              <w:rPr>
                <w:rFonts w:eastAsiaTheme="minorHAnsi"/>
                <w:lang w:eastAsia="en-US"/>
              </w:rPr>
            </w:pPr>
            <w:r w:rsidRPr="007B1CC9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966" w:type="dxa"/>
            <w:vAlign w:val="center"/>
          </w:tcPr>
          <w:p w:rsidR="001D195C" w:rsidRPr="007B1CC9" w:rsidRDefault="001D195C" w:rsidP="000910AD">
            <w:pPr>
              <w:ind w:left="259"/>
              <w:jc w:val="center"/>
              <w:rPr>
                <w:rFonts w:eastAsiaTheme="minorHAnsi"/>
                <w:lang w:eastAsia="en-US"/>
              </w:rPr>
            </w:pPr>
            <w:r w:rsidRPr="007B1CC9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431" w:type="dxa"/>
            <w:gridSpan w:val="3"/>
            <w:vAlign w:val="center"/>
          </w:tcPr>
          <w:p w:rsidR="001D195C" w:rsidRPr="007B1CC9" w:rsidRDefault="001D195C" w:rsidP="000910AD">
            <w:pPr>
              <w:ind w:left="240"/>
              <w:jc w:val="center"/>
              <w:rPr>
                <w:rFonts w:eastAsiaTheme="minorHAnsi"/>
                <w:lang w:eastAsia="en-US"/>
              </w:rPr>
            </w:pPr>
            <w:r w:rsidRPr="007B1CC9">
              <w:rPr>
                <w:rFonts w:eastAsiaTheme="minorHAnsi"/>
                <w:lang w:eastAsia="en-US"/>
              </w:rPr>
              <w:t>40,0</w:t>
            </w:r>
          </w:p>
        </w:tc>
        <w:tc>
          <w:tcPr>
            <w:tcW w:w="3415" w:type="dxa"/>
            <w:gridSpan w:val="2"/>
            <w:vAlign w:val="center"/>
          </w:tcPr>
          <w:p w:rsidR="001D195C" w:rsidRPr="007B1CC9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  <w:r w:rsidRPr="007B1CC9">
              <w:rPr>
                <w:rFonts w:eastAsiaTheme="minorHAnsi"/>
                <w:lang w:eastAsia="en-US"/>
              </w:rPr>
              <w:t>Часть площадок исключена из инвестиционного реестра, в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7B1CC9">
              <w:rPr>
                <w:rFonts w:eastAsiaTheme="minorHAnsi"/>
                <w:lang w:eastAsia="en-US"/>
              </w:rPr>
              <w:t>связи с несоответствием заявленных требований  (наличие подъездных путей, инженерных коммуникаций). Данный показатель остался на уровне 2017 года.</w:t>
            </w:r>
          </w:p>
        </w:tc>
      </w:tr>
      <w:tr w:rsidR="001D195C" w:rsidRPr="00164383" w:rsidTr="00837D54">
        <w:tc>
          <w:tcPr>
            <w:tcW w:w="10740" w:type="dxa"/>
            <w:gridSpan w:val="11"/>
          </w:tcPr>
          <w:p w:rsidR="001D195C" w:rsidRPr="0065380D" w:rsidRDefault="001D195C" w:rsidP="000910AD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5380D">
              <w:rPr>
                <w:rFonts w:eastAsiaTheme="minorHAnsi"/>
                <w:b/>
                <w:lang w:eastAsia="en-US"/>
              </w:rPr>
              <w:t>Развитие инженерной инфраструктуры и ЖС</w:t>
            </w:r>
          </w:p>
        </w:tc>
      </w:tr>
      <w:tr w:rsidR="001D195C" w:rsidRPr="00164383" w:rsidTr="00837D54">
        <w:tc>
          <w:tcPr>
            <w:tcW w:w="10740" w:type="dxa"/>
            <w:gridSpan w:val="11"/>
          </w:tcPr>
          <w:p w:rsidR="001D195C" w:rsidRPr="0065380D" w:rsidRDefault="001D195C" w:rsidP="000910AD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5380D">
              <w:rPr>
                <w:rFonts w:eastAsiaTheme="minorHAnsi"/>
                <w:b/>
                <w:lang w:eastAsia="en-US"/>
              </w:rPr>
              <w:t>Инфраструктура ЖКХ</w:t>
            </w:r>
          </w:p>
        </w:tc>
      </w:tr>
      <w:tr w:rsidR="001D195C" w:rsidRPr="00164383" w:rsidTr="00837D54">
        <w:tc>
          <w:tcPr>
            <w:tcW w:w="2518" w:type="dxa"/>
            <w:gridSpan w:val="2"/>
          </w:tcPr>
          <w:p w:rsidR="001D195C" w:rsidRPr="00CA3085" w:rsidRDefault="001D195C" w:rsidP="00190FAF">
            <w:pPr>
              <w:jc w:val="both"/>
              <w:rPr>
                <w:rFonts w:eastAsiaTheme="minorHAnsi"/>
                <w:color w:val="FF0000"/>
                <w:lang w:eastAsia="en-US"/>
              </w:rPr>
            </w:pPr>
            <w:r w:rsidRPr="00CA3085">
              <w:rPr>
                <w:rFonts w:eastAsiaTheme="minorHAnsi"/>
                <w:color w:val="FF0000"/>
                <w:lang w:eastAsia="en-US"/>
              </w:rPr>
              <w:t xml:space="preserve">Доля жилых помещений, обеспеченных </w:t>
            </w:r>
            <w:proofErr w:type="gramStart"/>
            <w:r w:rsidRPr="00CA3085">
              <w:rPr>
                <w:rFonts w:eastAsiaTheme="minorHAnsi"/>
                <w:color w:val="FF0000"/>
                <w:lang w:eastAsia="en-US"/>
              </w:rPr>
              <w:t>централизованным</w:t>
            </w:r>
            <w:proofErr w:type="gramEnd"/>
            <w:r w:rsidRPr="00CA3085">
              <w:rPr>
                <w:rFonts w:eastAsiaTheme="minorHAnsi"/>
                <w:color w:val="FF0000"/>
                <w:lang w:eastAsia="en-US"/>
              </w:rPr>
              <w:t xml:space="preserve"> в </w:t>
            </w:r>
            <w:proofErr w:type="spellStart"/>
            <w:r w:rsidRPr="00CA3085">
              <w:rPr>
                <w:rFonts w:eastAsiaTheme="minorHAnsi"/>
                <w:color w:val="FF0000"/>
                <w:lang w:eastAsia="en-US"/>
              </w:rPr>
              <w:t>т.ч</w:t>
            </w:r>
            <w:proofErr w:type="spellEnd"/>
            <w:r w:rsidRPr="00CA3085">
              <w:rPr>
                <w:rFonts w:eastAsiaTheme="minorHAnsi"/>
                <w:color w:val="FF0000"/>
                <w:lang w:eastAsia="en-US"/>
              </w:rPr>
              <w:t>.:</w:t>
            </w:r>
          </w:p>
        </w:tc>
        <w:tc>
          <w:tcPr>
            <w:tcW w:w="1418" w:type="dxa"/>
            <w:gridSpan w:val="2"/>
          </w:tcPr>
          <w:p w:rsidR="001D195C" w:rsidRPr="00CA3085" w:rsidRDefault="001D195C" w:rsidP="00190FAF">
            <w:pPr>
              <w:jc w:val="both"/>
              <w:rPr>
                <w:rFonts w:eastAsiaTheme="minorHAnsi"/>
                <w:color w:val="FF0000"/>
                <w:lang w:eastAsia="en-US"/>
              </w:rPr>
            </w:pPr>
          </w:p>
        </w:tc>
        <w:tc>
          <w:tcPr>
            <w:tcW w:w="992" w:type="dxa"/>
          </w:tcPr>
          <w:p w:rsidR="001D195C" w:rsidRPr="00CA3085" w:rsidRDefault="001D195C" w:rsidP="00190FAF">
            <w:pPr>
              <w:jc w:val="both"/>
              <w:rPr>
                <w:rFonts w:eastAsiaTheme="minorHAnsi"/>
                <w:color w:val="FF0000"/>
                <w:lang w:eastAsia="en-US"/>
              </w:rPr>
            </w:pPr>
          </w:p>
        </w:tc>
        <w:tc>
          <w:tcPr>
            <w:tcW w:w="966" w:type="dxa"/>
          </w:tcPr>
          <w:p w:rsidR="001D195C" w:rsidRPr="00CA3085" w:rsidRDefault="001D195C" w:rsidP="00190FAF">
            <w:pPr>
              <w:jc w:val="both"/>
              <w:rPr>
                <w:rFonts w:eastAsiaTheme="minorHAnsi"/>
                <w:color w:val="FF0000"/>
                <w:lang w:eastAsia="en-US"/>
              </w:rPr>
            </w:pPr>
          </w:p>
        </w:tc>
        <w:tc>
          <w:tcPr>
            <w:tcW w:w="1431" w:type="dxa"/>
            <w:gridSpan w:val="3"/>
          </w:tcPr>
          <w:p w:rsidR="001D195C" w:rsidRPr="00CA3085" w:rsidRDefault="001D195C" w:rsidP="00190FAF">
            <w:pPr>
              <w:jc w:val="both"/>
              <w:rPr>
                <w:rFonts w:eastAsiaTheme="minorHAnsi"/>
                <w:color w:val="FF0000"/>
                <w:lang w:eastAsia="en-US"/>
              </w:rPr>
            </w:pPr>
          </w:p>
        </w:tc>
        <w:tc>
          <w:tcPr>
            <w:tcW w:w="3415" w:type="dxa"/>
            <w:gridSpan w:val="2"/>
          </w:tcPr>
          <w:p w:rsidR="001D195C" w:rsidRPr="00CA3085" w:rsidRDefault="001D195C" w:rsidP="00190FAF">
            <w:pPr>
              <w:jc w:val="both"/>
              <w:rPr>
                <w:rFonts w:eastAsiaTheme="minorHAnsi"/>
                <w:color w:val="FF0000"/>
                <w:lang w:eastAsia="en-US"/>
              </w:rPr>
            </w:pPr>
          </w:p>
        </w:tc>
      </w:tr>
      <w:tr w:rsidR="001D195C" w:rsidRPr="00164383" w:rsidTr="00837D54">
        <w:tc>
          <w:tcPr>
            <w:tcW w:w="2518" w:type="dxa"/>
            <w:gridSpan w:val="2"/>
          </w:tcPr>
          <w:p w:rsidR="001D195C" w:rsidRPr="00CA3085" w:rsidRDefault="001D195C" w:rsidP="00190FAF">
            <w:pPr>
              <w:jc w:val="both"/>
              <w:rPr>
                <w:rFonts w:eastAsiaTheme="minorHAnsi"/>
                <w:color w:val="FF0000"/>
                <w:lang w:eastAsia="en-US"/>
              </w:rPr>
            </w:pPr>
            <w:r w:rsidRPr="00CA3085">
              <w:rPr>
                <w:rFonts w:eastAsiaTheme="minorHAnsi"/>
                <w:color w:val="FF0000"/>
                <w:lang w:eastAsia="en-US"/>
              </w:rPr>
              <w:t>Водоснабжением</w:t>
            </w:r>
          </w:p>
        </w:tc>
        <w:tc>
          <w:tcPr>
            <w:tcW w:w="1418" w:type="dxa"/>
            <w:gridSpan w:val="2"/>
          </w:tcPr>
          <w:p w:rsidR="00E8587F" w:rsidRPr="00CA3085" w:rsidRDefault="00E8587F" w:rsidP="00B81916">
            <w:pPr>
              <w:jc w:val="center"/>
              <w:rPr>
                <w:rFonts w:eastAsiaTheme="minorHAnsi"/>
                <w:color w:val="FF0000"/>
                <w:lang w:eastAsia="en-US"/>
              </w:rPr>
            </w:pPr>
          </w:p>
          <w:p w:rsidR="001D195C" w:rsidRPr="00CA3085" w:rsidRDefault="001D195C" w:rsidP="00B81916">
            <w:pPr>
              <w:jc w:val="center"/>
              <w:rPr>
                <w:rFonts w:eastAsiaTheme="minorHAnsi"/>
                <w:color w:val="FF0000"/>
                <w:lang w:eastAsia="en-US"/>
              </w:rPr>
            </w:pPr>
            <w:r w:rsidRPr="00CA3085">
              <w:rPr>
                <w:rFonts w:eastAsiaTheme="minorHAnsi"/>
                <w:color w:val="FF0000"/>
                <w:lang w:eastAsia="en-US"/>
              </w:rPr>
              <w:t>%</w:t>
            </w:r>
          </w:p>
        </w:tc>
        <w:tc>
          <w:tcPr>
            <w:tcW w:w="992" w:type="dxa"/>
          </w:tcPr>
          <w:p w:rsidR="00E8587F" w:rsidRPr="00CA3085" w:rsidRDefault="00E8587F" w:rsidP="000910AD">
            <w:pPr>
              <w:jc w:val="center"/>
              <w:rPr>
                <w:rFonts w:eastAsiaTheme="minorHAnsi"/>
                <w:color w:val="FF0000"/>
                <w:lang w:eastAsia="en-US"/>
              </w:rPr>
            </w:pPr>
          </w:p>
          <w:p w:rsidR="001D195C" w:rsidRPr="00CA3085" w:rsidRDefault="001D195C" w:rsidP="000910AD">
            <w:pPr>
              <w:jc w:val="center"/>
              <w:rPr>
                <w:rFonts w:eastAsiaTheme="minorHAnsi"/>
                <w:color w:val="FF0000"/>
                <w:lang w:eastAsia="en-US"/>
              </w:rPr>
            </w:pPr>
            <w:r w:rsidRPr="00CA3085">
              <w:rPr>
                <w:rFonts w:eastAsiaTheme="minorHAnsi"/>
                <w:color w:val="FF0000"/>
                <w:lang w:eastAsia="en-US"/>
              </w:rPr>
              <w:t>31,7</w:t>
            </w:r>
          </w:p>
        </w:tc>
        <w:tc>
          <w:tcPr>
            <w:tcW w:w="966" w:type="dxa"/>
          </w:tcPr>
          <w:p w:rsidR="00E8587F" w:rsidRPr="00CA3085" w:rsidRDefault="00E8587F" w:rsidP="000910AD">
            <w:pPr>
              <w:jc w:val="center"/>
              <w:rPr>
                <w:rFonts w:eastAsiaTheme="minorHAnsi"/>
                <w:color w:val="FF0000"/>
                <w:lang w:eastAsia="en-US"/>
              </w:rPr>
            </w:pPr>
          </w:p>
          <w:p w:rsidR="001D195C" w:rsidRPr="00CA3085" w:rsidRDefault="001D195C" w:rsidP="000910AD">
            <w:pPr>
              <w:jc w:val="center"/>
              <w:rPr>
                <w:rFonts w:eastAsiaTheme="minorHAnsi"/>
                <w:color w:val="FF0000"/>
                <w:lang w:eastAsia="en-US"/>
              </w:rPr>
            </w:pPr>
            <w:r w:rsidRPr="00CA3085">
              <w:rPr>
                <w:rFonts w:eastAsiaTheme="minorHAnsi"/>
                <w:color w:val="FF0000"/>
                <w:lang w:eastAsia="en-US"/>
              </w:rPr>
              <w:t>39,7</w:t>
            </w:r>
          </w:p>
        </w:tc>
        <w:tc>
          <w:tcPr>
            <w:tcW w:w="1431" w:type="dxa"/>
            <w:gridSpan w:val="3"/>
          </w:tcPr>
          <w:p w:rsidR="00E8587F" w:rsidRPr="00CA3085" w:rsidRDefault="00E8587F" w:rsidP="000910AD">
            <w:pPr>
              <w:jc w:val="center"/>
              <w:rPr>
                <w:rFonts w:eastAsiaTheme="minorHAnsi"/>
                <w:color w:val="FF0000"/>
                <w:lang w:eastAsia="en-US"/>
              </w:rPr>
            </w:pPr>
          </w:p>
          <w:p w:rsidR="001D195C" w:rsidRPr="00CA3085" w:rsidRDefault="001D195C" w:rsidP="000910AD">
            <w:pPr>
              <w:jc w:val="center"/>
              <w:rPr>
                <w:rFonts w:eastAsiaTheme="minorHAnsi"/>
                <w:color w:val="FF0000"/>
                <w:lang w:eastAsia="en-US"/>
              </w:rPr>
            </w:pPr>
            <w:r w:rsidRPr="00CA3085">
              <w:rPr>
                <w:rFonts w:eastAsiaTheme="minorHAnsi"/>
                <w:color w:val="FF0000"/>
                <w:lang w:eastAsia="en-US"/>
              </w:rPr>
              <w:t>125,2</w:t>
            </w:r>
          </w:p>
        </w:tc>
        <w:tc>
          <w:tcPr>
            <w:tcW w:w="3415" w:type="dxa"/>
            <w:gridSpan w:val="2"/>
          </w:tcPr>
          <w:p w:rsidR="001D195C" w:rsidRPr="00CA3085" w:rsidRDefault="001D195C" w:rsidP="00190FAF">
            <w:pPr>
              <w:jc w:val="both"/>
              <w:rPr>
                <w:rFonts w:eastAsiaTheme="minorHAnsi"/>
                <w:color w:val="FF0000"/>
                <w:lang w:eastAsia="en-US"/>
              </w:rPr>
            </w:pPr>
            <w:r w:rsidRPr="00CA3085">
              <w:rPr>
                <w:rFonts w:eastAsiaTheme="minorHAnsi"/>
                <w:color w:val="FF0000"/>
                <w:lang w:eastAsia="en-US"/>
              </w:rPr>
              <w:t xml:space="preserve">Проведение централизованного </w:t>
            </w:r>
            <w:r w:rsidRPr="00CA3085">
              <w:rPr>
                <w:rFonts w:eastAsiaTheme="minorHAnsi"/>
                <w:color w:val="FF0000"/>
                <w:lang w:eastAsia="en-US"/>
              </w:rPr>
              <w:lastRenderedPageBreak/>
              <w:t>водоснабжения в жилые частные дома</w:t>
            </w:r>
          </w:p>
        </w:tc>
      </w:tr>
      <w:tr w:rsidR="001D195C" w:rsidRPr="00164383" w:rsidTr="00837D54">
        <w:tc>
          <w:tcPr>
            <w:tcW w:w="2518" w:type="dxa"/>
            <w:gridSpan w:val="2"/>
          </w:tcPr>
          <w:p w:rsidR="001D195C" w:rsidRPr="00CA3085" w:rsidRDefault="001D195C" w:rsidP="00190FAF">
            <w:pPr>
              <w:jc w:val="both"/>
              <w:rPr>
                <w:rFonts w:eastAsiaTheme="minorHAnsi"/>
                <w:color w:val="FF0000"/>
                <w:lang w:eastAsia="en-US"/>
              </w:rPr>
            </w:pPr>
            <w:r w:rsidRPr="00CA3085">
              <w:rPr>
                <w:rFonts w:eastAsiaTheme="minorHAnsi"/>
                <w:color w:val="FF0000"/>
                <w:lang w:eastAsia="en-US"/>
              </w:rPr>
              <w:lastRenderedPageBreak/>
              <w:t>Водоотведением</w:t>
            </w:r>
          </w:p>
        </w:tc>
        <w:tc>
          <w:tcPr>
            <w:tcW w:w="1418" w:type="dxa"/>
            <w:gridSpan w:val="2"/>
          </w:tcPr>
          <w:p w:rsidR="00E8587F" w:rsidRPr="00CA3085" w:rsidRDefault="00E8587F" w:rsidP="00B81916">
            <w:pPr>
              <w:jc w:val="center"/>
              <w:rPr>
                <w:rFonts w:eastAsiaTheme="minorHAnsi"/>
                <w:color w:val="FF0000"/>
                <w:lang w:eastAsia="en-US"/>
              </w:rPr>
            </w:pPr>
          </w:p>
          <w:p w:rsidR="001D195C" w:rsidRPr="00CA3085" w:rsidRDefault="001D195C" w:rsidP="00B81916">
            <w:pPr>
              <w:jc w:val="center"/>
              <w:rPr>
                <w:rFonts w:eastAsiaTheme="minorHAnsi"/>
                <w:color w:val="FF0000"/>
                <w:lang w:eastAsia="en-US"/>
              </w:rPr>
            </w:pPr>
            <w:r w:rsidRPr="00CA3085">
              <w:rPr>
                <w:rFonts w:eastAsiaTheme="minorHAnsi"/>
                <w:color w:val="FF0000"/>
                <w:lang w:eastAsia="en-US"/>
              </w:rPr>
              <w:t>%</w:t>
            </w:r>
          </w:p>
        </w:tc>
        <w:tc>
          <w:tcPr>
            <w:tcW w:w="992" w:type="dxa"/>
          </w:tcPr>
          <w:p w:rsidR="00E8587F" w:rsidRPr="00CA3085" w:rsidRDefault="00E8587F" w:rsidP="000910AD">
            <w:pPr>
              <w:jc w:val="center"/>
              <w:rPr>
                <w:rFonts w:eastAsiaTheme="minorHAnsi"/>
                <w:color w:val="FF0000"/>
                <w:lang w:eastAsia="en-US"/>
              </w:rPr>
            </w:pPr>
          </w:p>
          <w:p w:rsidR="001D195C" w:rsidRPr="00CA3085" w:rsidRDefault="001D195C" w:rsidP="000910AD">
            <w:pPr>
              <w:jc w:val="center"/>
              <w:rPr>
                <w:rFonts w:eastAsiaTheme="minorHAnsi"/>
                <w:color w:val="FF0000"/>
                <w:lang w:eastAsia="en-US"/>
              </w:rPr>
            </w:pPr>
            <w:r w:rsidRPr="00CA3085">
              <w:rPr>
                <w:rFonts w:eastAsiaTheme="minorHAnsi"/>
                <w:color w:val="FF0000"/>
                <w:lang w:eastAsia="en-US"/>
              </w:rPr>
              <w:t>22,1</w:t>
            </w:r>
          </w:p>
        </w:tc>
        <w:tc>
          <w:tcPr>
            <w:tcW w:w="966" w:type="dxa"/>
          </w:tcPr>
          <w:p w:rsidR="00E8587F" w:rsidRPr="00CA3085" w:rsidRDefault="00E8587F" w:rsidP="000910AD">
            <w:pPr>
              <w:jc w:val="center"/>
              <w:rPr>
                <w:rFonts w:eastAsiaTheme="minorHAnsi"/>
                <w:color w:val="FF0000"/>
                <w:lang w:eastAsia="en-US"/>
              </w:rPr>
            </w:pPr>
          </w:p>
          <w:p w:rsidR="001D195C" w:rsidRPr="00CA3085" w:rsidRDefault="001D195C" w:rsidP="000910AD">
            <w:pPr>
              <w:jc w:val="center"/>
              <w:rPr>
                <w:rFonts w:eastAsiaTheme="minorHAnsi"/>
                <w:color w:val="FF0000"/>
                <w:lang w:eastAsia="en-US"/>
              </w:rPr>
            </w:pPr>
            <w:r w:rsidRPr="00CA3085">
              <w:rPr>
                <w:rFonts w:eastAsiaTheme="minorHAnsi"/>
                <w:color w:val="FF0000"/>
                <w:lang w:eastAsia="en-US"/>
              </w:rPr>
              <w:t>30,0</w:t>
            </w:r>
          </w:p>
        </w:tc>
        <w:tc>
          <w:tcPr>
            <w:tcW w:w="1431" w:type="dxa"/>
            <w:gridSpan w:val="3"/>
          </w:tcPr>
          <w:p w:rsidR="00E8587F" w:rsidRPr="00CA3085" w:rsidRDefault="00E8587F" w:rsidP="000910AD">
            <w:pPr>
              <w:jc w:val="center"/>
              <w:rPr>
                <w:rFonts w:eastAsiaTheme="minorHAnsi"/>
                <w:color w:val="FF0000"/>
                <w:lang w:eastAsia="en-US"/>
              </w:rPr>
            </w:pPr>
          </w:p>
          <w:p w:rsidR="001D195C" w:rsidRPr="00CA3085" w:rsidRDefault="001D195C" w:rsidP="000910AD">
            <w:pPr>
              <w:jc w:val="center"/>
              <w:rPr>
                <w:rFonts w:eastAsiaTheme="minorHAnsi"/>
                <w:color w:val="FF0000"/>
                <w:lang w:eastAsia="en-US"/>
              </w:rPr>
            </w:pPr>
            <w:r w:rsidRPr="00CA3085">
              <w:rPr>
                <w:rFonts w:eastAsiaTheme="minorHAnsi"/>
                <w:color w:val="FF0000"/>
                <w:lang w:eastAsia="en-US"/>
              </w:rPr>
              <w:t>135,37</w:t>
            </w:r>
          </w:p>
        </w:tc>
        <w:tc>
          <w:tcPr>
            <w:tcW w:w="3415" w:type="dxa"/>
            <w:gridSpan w:val="2"/>
          </w:tcPr>
          <w:p w:rsidR="001D195C" w:rsidRPr="00CA3085" w:rsidRDefault="001D195C" w:rsidP="00190FAF">
            <w:pPr>
              <w:jc w:val="both"/>
              <w:rPr>
                <w:rFonts w:eastAsiaTheme="minorHAnsi"/>
                <w:color w:val="FF0000"/>
                <w:lang w:eastAsia="en-US"/>
              </w:rPr>
            </w:pPr>
            <w:r w:rsidRPr="00CA3085">
              <w:rPr>
                <w:rFonts w:eastAsiaTheme="minorHAnsi"/>
                <w:color w:val="FF0000"/>
                <w:lang w:eastAsia="en-US"/>
              </w:rPr>
              <w:t>Проведение централизованного водоотведения в жилые частные дома осталось на уровне 2017 года</w:t>
            </w:r>
          </w:p>
        </w:tc>
      </w:tr>
      <w:tr w:rsidR="001D195C" w:rsidRPr="00164383" w:rsidTr="00837D54">
        <w:tc>
          <w:tcPr>
            <w:tcW w:w="2518" w:type="dxa"/>
            <w:gridSpan w:val="2"/>
          </w:tcPr>
          <w:p w:rsidR="001D195C" w:rsidRPr="00CA3085" w:rsidRDefault="001D195C" w:rsidP="00190FAF">
            <w:pPr>
              <w:jc w:val="both"/>
              <w:rPr>
                <w:rFonts w:eastAsiaTheme="minorHAnsi"/>
                <w:color w:val="FF0000"/>
                <w:lang w:eastAsia="en-US"/>
              </w:rPr>
            </w:pPr>
            <w:r w:rsidRPr="00CA3085">
              <w:rPr>
                <w:rFonts w:eastAsiaTheme="minorHAnsi"/>
                <w:color w:val="FF0000"/>
                <w:lang w:eastAsia="en-US"/>
              </w:rPr>
              <w:t>Отоплением</w:t>
            </w:r>
          </w:p>
        </w:tc>
        <w:tc>
          <w:tcPr>
            <w:tcW w:w="1418" w:type="dxa"/>
            <w:gridSpan w:val="2"/>
          </w:tcPr>
          <w:p w:rsidR="001D195C" w:rsidRPr="00CA3085" w:rsidRDefault="001D195C" w:rsidP="00B81916">
            <w:pPr>
              <w:jc w:val="center"/>
              <w:rPr>
                <w:rFonts w:eastAsiaTheme="minorHAnsi"/>
                <w:color w:val="FF0000"/>
                <w:lang w:eastAsia="en-US"/>
              </w:rPr>
            </w:pPr>
            <w:r w:rsidRPr="00CA3085">
              <w:rPr>
                <w:rFonts w:eastAsiaTheme="minorHAnsi"/>
                <w:color w:val="FF0000"/>
                <w:lang w:eastAsia="en-US"/>
              </w:rPr>
              <w:t>%</w:t>
            </w:r>
          </w:p>
        </w:tc>
        <w:tc>
          <w:tcPr>
            <w:tcW w:w="992" w:type="dxa"/>
          </w:tcPr>
          <w:p w:rsidR="001D195C" w:rsidRPr="00CA3085" w:rsidRDefault="001D195C" w:rsidP="000910AD">
            <w:pPr>
              <w:jc w:val="center"/>
              <w:rPr>
                <w:rFonts w:eastAsiaTheme="minorHAnsi"/>
                <w:color w:val="FF0000"/>
                <w:lang w:eastAsia="en-US"/>
              </w:rPr>
            </w:pPr>
            <w:r w:rsidRPr="00CA3085">
              <w:rPr>
                <w:rFonts w:eastAsiaTheme="minorHAnsi"/>
                <w:color w:val="FF0000"/>
                <w:lang w:eastAsia="en-US"/>
              </w:rPr>
              <w:t>13,3</w:t>
            </w:r>
          </w:p>
        </w:tc>
        <w:tc>
          <w:tcPr>
            <w:tcW w:w="966" w:type="dxa"/>
          </w:tcPr>
          <w:p w:rsidR="001D195C" w:rsidRPr="00CA3085" w:rsidRDefault="00C814AB" w:rsidP="000910AD">
            <w:pPr>
              <w:jc w:val="center"/>
              <w:rPr>
                <w:rFonts w:eastAsiaTheme="minorHAnsi"/>
                <w:color w:val="FF0000"/>
                <w:lang w:eastAsia="en-US"/>
              </w:rPr>
            </w:pPr>
            <w:r>
              <w:rPr>
                <w:rFonts w:eastAsiaTheme="minorHAnsi"/>
                <w:color w:val="FF0000"/>
                <w:lang w:eastAsia="en-US"/>
              </w:rPr>
              <w:t>13,18</w:t>
            </w:r>
          </w:p>
        </w:tc>
        <w:tc>
          <w:tcPr>
            <w:tcW w:w="1431" w:type="dxa"/>
            <w:gridSpan w:val="3"/>
          </w:tcPr>
          <w:p w:rsidR="001D195C" w:rsidRPr="00CA3085" w:rsidRDefault="00C814AB" w:rsidP="000910AD">
            <w:pPr>
              <w:jc w:val="center"/>
              <w:rPr>
                <w:rFonts w:eastAsiaTheme="minorHAnsi"/>
                <w:color w:val="FF0000"/>
                <w:lang w:eastAsia="en-US"/>
              </w:rPr>
            </w:pPr>
            <w:r>
              <w:rPr>
                <w:rFonts w:eastAsiaTheme="minorHAnsi"/>
                <w:color w:val="FF0000"/>
                <w:lang w:eastAsia="en-US"/>
              </w:rPr>
              <w:t>99,1</w:t>
            </w:r>
          </w:p>
        </w:tc>
        <w:tc>
          <w:tcPr>
            <w:tcW w:w="3415" w:type="dxa"/>
            <w:gridSpan w:val="2"/>
          </w:tcPr>
          <w:p w:rsidR="001D195C" w:rsidRPr="00CA3085" w:rsidRDefault="001D195C" w:rsidP="00190FAF">
            <w:pPr>
              <w:jc w:val="both"/>
              <w:rPr>
                <w:rFonts w:eastAsiaTheme="minorHAnsi"/>
                <w:color w:val="FF0000"/>
                <w:lang w:eastAsia="en-US"/>
              </w:rPr>
            </w:pPr>
          </w:p>
        </w:tc>
      </w:tr>
      <w:tr w:rsidR="001D195C" w:rsidRPr="00164383" w:rsidTr="00837D54">
        <w:tc>
          <w:tcPr>
            <w:tcW w:w="2518" w:type="dxa"/>
            <w:gridSpan w:val="2"/>
          </w:tcPr>
          <w:p w:rsidR="001D195C" w:rsidRPr="00CA3085" w:rsidRDefault="001D195C" w:rsidP="00190FAF">
            <w:pPr>
              <w:jc w:val="both"/>
              <w:rPr>
                <w:rFonts w:eastAsiaTheme="minorHAnsi"/>
                <w:color w:val="FF0000"/>
                <w:lang w:eastAsia="en-US"/>
              </w:rPr>
            </w:pPr>
            <w:r w:rsidRPr="00CA3085">
              <w:rPr>
                <w:rFonts w:eastAsiaTheme="minorHAnsi"/>
                <w:color w:val="FF0000"/>
                <w:lang w:eastAsia="en-US"/>
              </w:rPr>
              <w:t>газоснабжением</w:t>
            </w:r>
          </w:p>
        </w:tc>
        <w:tc>
          <w:tcPr>
            <w:tcW w:w="1418" w:type="dxa"/>
            <w:gridSpan w:val="2"/>
          </w:tcPr>
          <w:p w:rsidR="001D195C" w:rsidRPr="00CA3085" w:rsidRDefault="001D195C" w:rsidP="00B81916">
            <w:pPr>
              <w:jc w:val="center"/>
              <w:rPr>
                <w:rFonts w:eastAsiaTheme="minorHAnsi"/>
                <w:color w:val="FF0000"/>
                <w:lang w:eastAsia="en-US"/>
              </w:rPr>
            </w:pPr>
            <w:r w:rsidRPr="00CA3085">
              <w:rPr>
                <w:rFonts w:eastAsiaTheme="minorHAnsi"/>
                <w:color w:val="FF0000"/>
                <w:lang w:eastAsia="en-US"/>
              </w:rPr>
              <w:t>%</w:t>
            </w:r>
          </w:p>
        </w:tc>
        <w:tc>
          <w:tcPr>
            <w:tcW w:w="992" w:type="dxa"/>
          </w:tcPr>
          <w:p w:rsidR="001D195C" w:rsidRPr="00CA3085" w:rsidRDefault="001D195C" w:rsidP="000910AD">
            <w:pPr>
              <w:jc w:val="center"/>
              <w:rPr>
                <w:rFonts w:eastAsiaTheme="minorHAnsi"/>
                <w:color w:val="FF0000"/>
                <w:lang w:eastAsia="en-US"/>
              </w:rPr>
            </w:pPr>
            <w:r w:rsidRPr="00CA3085">
              <w:rPr>
                <w:rFonts w:eastAsiaTheme="minorHAnsi"/>
                <w:color w:val="FF0000"/>
                <w:lang w:eastAsia="en-US"/>
              </w:rPr>
              <w:t>0</w:t>
            </w:r>
          </w:p>
        </w:tc>
        <w:tc>
          <w:tcPr>
            <w:tcW w:w="966" w:type="dxa"/>
          </w:tcPr>
          <w:p w:rsidR="001D195C" w:rsidRPr="00CA3085" w:rsidRDefault="001D195C" w:rsidP="000910AD">
            <w:pPr>
              <w:jc w:val="center"/>
              <w:rPr>
                <w:rFonts w:eastAsiaTheme="minorHAnsi"/>
                <w:color w:val="FF0000"/>
                <w:lang w:eastAsia="en-US"/>
              </w:rPr>
            </w:pPr>
            <w:r w:rsidRPr="00CA3085">
              <w:rPr>
                <w:rFonts w:eastAsiaTheme="minorHAnsi"/>
                <w:color w:val="FF0000"/>
                <w:lang w:eastAsia="en-US"/>
              </w:rPr>
              <w:t>0</w:t>
            </w:r>
          </w:p>
        </w:tc>
        <w:tc>
          <w:tcPr>
            <w:tcW w:w="1431" w:type="dxa"/>
            <w:gridSpan w:val="3"/>
          </w:tcPr>
          <w:p w:rsidR="001D195C" w:rsidRPr="00CA3085" w:rsidRDefault="001D195C" w:rsidP="000910AD">
            <w:pPr>
              <w:jc w:val="center"/>
              <w:rPr>
                <w:rFonts w:eastAsiaTheme="minorHAnsi"/>
                <w:color w:val="FF0000"/>
                <w:lang w:eastAsia="en-US"/>
              </w:rPr>
            </w:pPr>
            <w:r w:rsidRPr="00CA3085">
              <w:rPr>
                <w:rFonts w:eastAsiaTheme="minorHAnsi"/>
                <w:color w:val="FF0000"/>
                <w:lang w:eastAsia="en-US"/>
              </w:rPr>
              <w:t>0</w:t>
            </w:r>
          </w:p>
        </w:tc>
        <w:tc>
          <w:tcPr>
            <w:tcW w:w="3415" w:type="dxa"/>
            <w:gridSpan w:val="2"/>
          </w:tcPr>
          <w:p w:rsidR="001D195C" w:rsidRPr="00CA3085" w:rsidRDefault="001D195C" w:rsidP="00190FAF">
            <w:pPr>
              <w:jc w:val="both"/>
              <w:rPr>
                <w:rFonts w:eastAsiaTheme="minorHAnsi"/>
                <w:color w:val="FF0000"/>
                <w:lang w:eastAsia="en-US"/>
              </w:rPr>
            </w:pPr>
          </w:p>
        </w:tc>
      </w:tr>
      <w:tr w:rsidR="001D195C" w:rsidRPr="00164383" w:rsidTr="00837D54">
        <w:tc>
          <w:tcPr>
            <w:tcW w:w="10740" w:type="dxa"/>
            <w:gridSpan w:val="11"/>
          </w:tcPr>
          <w:p w:rsidR="001D195C" w:rsidRPr="00822778" w:rsidRDefault="001D195C" w:rsidP="000910AD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822778">
              <w:rPr>
                <w:rFonts w:eastAsiaTheme="minorHAnsi"/>
                <w:b/>
                <w:lang w:eastAsia="en-US"/>
              </w:rPr>
              <w:t>Транспортная инфраструктура</w:t>
            </w:r>
          </w:p>
        </w:tc>
      </w:tr>
      <w:tr w:rsidR="001D195C" w:rsidRPr="00164383" w:rsidTr="00837D54">
        <w:tc>
          <w:tcPr>
            <w:tcW w:w="2518" w:type="dxa"/>
            <w:gridSpan w:val="2"/>
            <w:vAlign w:val="center"/>
          </w:tcPr>
          <w:p w:rsidR="001D195C" w:rsidRPr="00837D54" w:rsidRDefault="001D195C" w:rsidP="00190FAF">
            <w:pPr>
              <w:ind w:right="96"/>
              <w:jc w:val="both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>Доля населения, проживающего в н/</w:t>
            </w:r>
            <w:proofErr w:type="gramStart"/>
            <w:r w:rsidRPr="00837D54">
              <w:rPr>
                <w:rFonts w:eastAsiaTheme="minorHAnsi"/>
                <w:lang w:eastAsia="en-US"/>
              </w:rPr>
              <w:t>п</w:t>
            </w:r>
            <w:proofErr w:type="gramEnd"/>
            <w:r w:rsidRPr="00837D54">
              <w:rPr>
                <w:rFonts w:eastAsiaTheme="minorHAnsi"/>
                <w:lang w:eastAsia="en-US"/>
              </w:rPr>
              <w:t xml:space="preserve"> не имеющих регулярного автобусного или ж/д сообщения с административным центром</w:t>
            </w:r>
          </w:p>
        </w:tc>
        <w:tc>
          <w:tcPr>
            <w:tcW w:w="1418" w:type="dxa"/>
            <w:gridSpan w:val="2"/>
            <w:vAlign w:val="center"/>
          </w:tcPr>
          <w:p w:rsidR="001D195C" w:rsidRPr="00822778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822778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992" w:type="dxa"/>
            <w:vAlign w:val="center"/>
          </w:tcPr>
          <w:p w:rsidR="001D195C" w:rsidRPr="00822778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822778">
              <w:rPr>
                <w:rFonts w:eastAsiaTheme="minorHAnsi"/>
                <w:lang w:eastAsia="en-US"/>
              </w:rPr>
              <w:t>2,0</w:t>
            </w:r>
          </w:p>
        </w:tc>
        <w:tc>
          <w:tcPr>
            <w:tcW w:w="966" w:type="dxa"/>
            <w:vAlign w:val="center"/>
          </w:tcPr>
          <w:p w:rsidR="001D195C" w:rsidRPr="00164383" w:rsidRDefault="001D195C" w:rsidP="000910AD">
            <w:pPr>
              <w:jc w:val="center"/>
              <w:rPr>
                <w:rFonts w:eastAsiaTheme="minorHAnsi"/>
                <w:color w:val="C00000"/>
                <w:lang w:eastAsia="en-US"/>
              </w:rPr>
            </w:pPr>
            <w:r w:rsidRPr="008B4ED9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431" w:type="dxa"/>
            <w:gridSpan w:val="3"/>
            <w:vAlign w:val="center"/>
          </w:tcPr>
          <w:p w:rsidR="001D195C" w:rsidRPr="008B4ED9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8B4ED9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3415" w:type="dxa"/>
            <w:gridSpan w:val="2"/>
            <w:vAlign w:val="center"/>
          </w:tcPr>
          <w:p w:rsidR="001D195C" w:rsidRPr="008B4ED9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  <w:r w:rsidRPr="008B4ED9">
              <w:rPr>
                <w:rFonts w:eastAsiaTheme="minorHAnsi"/>
                <w:lang w:eastAsia="en-US"/>
              </w:rPr>
              <w:t>Населенные пункты района полностью охвачены автобусным сообщением</w:t>
            </w:r>
          </w:p>
        </w:tc>
      </w:tr>
      <w:tr w:rsidR="001D195C" w:rsidRPr="00164383" w:rsidTr="00837D54">
        <w:tc>
          <w:tcPr>
            <w:tcW w:w="10740" w:type="dxa"/>
            <w:gridSpan w:val="11"/>
          </w:tcPr>
          <w:p w:rsidR="001D195C" w:rsidRPr="00164383" w:rsidRDefault="001D195C" w:rsidP="000910AD">
            <w:pPr>
              <w:jc w:val="center"/>
              <w:rPr>
                <w:rFonts w:eastAsiaTheme="minorHAnsi"/>
                <w:b/>
                <w:color w:val="C00000"/>
                <w:lang w:eastAsia="en-US"/>
              </w:rPr>
            </w:pPr>
            <w:r w:rsidRPr="00822778">
              <w:rPr>
                <w:rFonts w:eastAsiaTheme="minorHAnsi"/>
                <w:b/>
                <w:lang w:eastAsia="en-US"/>
              </w:rPr>
              <w:t>Жилищное строительство</w:t>
            </w:r>
          </w:p>
        </w:tc>
      </w:tr>
      <w:tr w:rsidR="001D195C" w:rsidRPr="00164383" w:rsidTr="00837D54">
        <w:tc>
          <w:tcPr>
            <w:tcW w:w="2518" w:type="dxa"/>
            <w:gridSpan w:val="2"/>
          </w:tcPr>
          <w:p w:rsidR="001D195C" w:rsidRPr="00837D54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>Общая площадь жилых помещений, приходящаяся на 1-го жителя</w:t>
            </w:r>
          </w:p>
        </w:tc>
        <w:tc>
          <w:tcPr>
            <w:tcW w:w="1418" w:type="dxa"/>
            <w:gridSpan w:val="2"/>
          </w:tcPr>
          <w:p w:rsidR="00E8587F" w:rsidRDefault="00E8587F" w:rsidP="00B81916">
            <w:pPr>
              <w:jc w:val="center"/>
              <w:rPr>
                <w:rFonts w:eastAsiaTheme="minorHAnsi"/>
                <w:lang w:eastAsia="en-US"/>
              </w:rPr>
            </w:pPr>
          </w:p>
          <w:p w:rsidR="001D195C" w:rsidRPr="00822778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822778">
              <w:rPr>
                <w:rFonts w:eastAsiaTheme="minorHAnsi"/>
                <w:lang w:eastAsia="en-US"/>
              </w:rPr>
              <w:t>кв. м.</w:t>
            </w:r>
          </w:p>
        </w:tc>
        <w:tc>
          <w:tcPr>
            <w:tcW w:w="992" w:type="dxa"/>
          </w:tcPr>
          <w:p w:rsidR="00E8587F" w:rsidRDefault="00E8587F" w:rsidP="000910AD">
            <w:pPr>
              <w:jc w:val="center"/>
              <w:rPr>
                <w:rFonts w:eastAsiaTheme="minorHAnsi"/>
                <w:lang w:eastAsia="en-US"/>
              </w:rPr>
            </w:pPr>
          </w:p>
          <w:p w:rsidR="001D195C" w:rsidRPr="00822778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822778">
              <w:rPr>
                <w:rFonts w:eastAsiaTheme="minorHAnsi"/>
                <w:lang w:eastAsia="en-US"/>
              </w:rPr>
              <w:t>33,0</w:t>
            </w:r>
          </w:p>
        </w:tc>
        <w:tc>
          <w:tcPr>
            <w:tcW w:w="966" w:type="dxa"/>
          </w:tcPr>
          <w:p w:rsidR="00E8587F" w:rsidRDefault="00E8587F" w:rsidP="000910AD">
            <w:pPr>
              <w:jc w:val="center"/>
              <w:rPr>
                <w:rFonts w:eastAsiaTheme="minorHAnsi"/>
                <w:lang w:eastAsia="en-US"/>
              </w:rPr>
            </w:pPr>
          </w:p>
          <w:p w:rsidR="001D195C" w:rsidRPr="009A68A7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9A68A7">
              <w:rPr>
                <w:rFonts w:eastAsiaTheme="minorHAnsi"/>
                <w:lang w:eastAsia="en-US"/>
              </w:rPr>
              <w:t>32,2</w:t>
            </w:r>
          </w:p>
        </w:tc>
        <w:tc>
          <w:tcPr>
            <w:tcW w:w="1431" w:type="dxa"/>
            <w:gridSpan w:val="3"/>
          </w:tcPr>
          <w:p w:rsidR="00E8587F" w:rsidRDefault="00E8587F" w:rsidP="000910AD">
            <w:pPr>
              <w:jc w:val="center"/>
              <w:rPr>
                <w:rFonts w:eastAsiaTheme="minorHAnsi"/>
                <w:lang w:eastAsia="en-US"/>
              </w:rPr>
            </w:pPr>
          </w:p>
          <w:p w:rsidR="001D195C" w:rsidRPr="009A68A7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9A68A7">
              <w:rPr>
                <w:rFonts w:eastAsiaTheme="minorHAnsi"/>
                <w:lang w:eastAsia="en-US"/>
              </w:rPr>
              <w:t>97,6</w:t>
            </w:r>
          </w:p>
        </w:tc>
        <w:tc>
          <w:tcPr>
            <w:tcW w:w="3415" w:type="dxa"/>
            <w:gridSpan w:val="2"/>
          </w:tcPr>
          <w:p w:rsidR="001D195C" w:rsidRPr="009A68A7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1D195C" w:rsidRPr="00164383" w:rsidTr="00837D54">
        <w:tc>
          <w:tcPr>
            <w:tcW w:w="2518" w:type="dxa"/>
            <w:gridSpan w:val="2"/>
          </w:tcPr>
          <w:p w:rsidR="001D195C" w:rsidRPr="00837D54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>Ввод жилья на 1-го жителя</w:t>
            </w:r>
          </w:p>
        </w:tc>
        <w:tc>
          <w:tcPr>
            <w:tcW w:w="1418" w:type="dxa"/>
            <w:gridSpan w:val="2"/>
          </w:tcPr>
          <w:p w:rsidR="00E8587F" w:rsidRDefault="00E8587F" w:rsidP="00B81916">
            <w:pPr>
              <w:jc w:val="center"/>
              <w:rPr>
                <w:rFonts w:eastAsiaTheme="minorHAnsi"/>
                <w:lang w:eastAsia="en-US"/>
              </w:rPr>
            </w:pPr>
          </w:p>
          <w:p w:rsidR="001D195C" w:rsidRPr="00822778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822778">
              <w:rPr>
                <w:rFonts w:eastAsiaTheme="minorHAnsi"/>
                <w:lang w:eastAsia="en-US"/>
              </w:rPr>
              <w:t>кв. м.</w:t>
            </w:r>
          </w:p>
        </w:tc>
        <w:tc>
          <w:tcPr>
            <w:tcW w:w="992" w:type="dxa"/>
          </w:tcPr>
          <w:p w:rsidR="001D195C" w:rsidRPr="00822778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822778">
              <w:rPr>
                <w:rFonts w:eastAsiaTheme="minorHAnsi"/>
                <w:lang w:eastAsia="en-US"/>
              </w:rPr>
              <w:t>0,06</w:t>
            </w:r>
          </w:p>
        </w:tc>
        <w:tc>
          <w:tcPr>
            <w:tcW w:w="966" w:type="dxa"/>
          </w:tcPr>
          <w:p w:rsidR="001D195C" w:rsidRPr="009A68A7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9A68A7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431" w:type="dxa"/>
            <w:gridSpan w:val="3"/>
          </w:tcPr>
          <w:p w:rsidR="001D195C" w:rsidRPr="009A68A7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9A68A7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3415" w:type="dxa"/>
            <w:gridSpan w:val="2"/>
          </w:tcPr>
          <w:p w:rsidR="001D195C" w:rsidRPr="009A68A7" w:rsidRDefault="009F2B68" w:rsidP="00190FAF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 2018 год не введено в строй</w:t>
            </w:r>
            <w:proofErr w:type="gramStart"/>
            <w:r>
              <w:rPr>
                <w:rFonts w:eastAsiaTheme="minorHAnsi"/>
                <w:lang w:eastAsia="en-US"/>
              </w:rPr>
              <w:t>.</w:t>
            </w:r>
            <w:proofErr w:type="gramEnd"/>
            <w:r>
              <w:rPr>
                <w:rFonts w:eastAsiaTheme="minorHAnsi"/>
                <w:lang w:eastAsia="en-US"/>
              </w:rPr>
              <w:t xml:space="preserve"> не одного </w:t>
            </w:r>
            <w:proofErr w:type="spellStart"/>
            <w:r>
              <w:rPr>
                <w:rFonts w:eastAsiaTheme="minorHAnsi"/>
                <w:lang w:eastAsia="en-US"/>
              </w:rPr>
              <w:t>кв.м</w:t>
            </w:r>
            <w:proofErr w:type="spellEnd"/>
            <w:r w:rsidR="00C215A5">
              <w:rPr>
                <w:rFonts w:eastAsiaTheme="minorHAnsi"/>
                <w:lang w:eastAsia="en-US"/>
              </w:rPr>
              <w:t xml:space="preserve">. </w:t>
            </w:r>
            <w:bookmarkStart w:id="0" w:name="_GoBack"/>
            <w:bookmarkEnd w:id="0"/>
          </w:p>
        </w:tc>
      </w:tr>
      <w:tr w:rsidR="001D195C" w:rsidRPr="00164383" w:rsidTr="00837D54">
        <w:tc>
          <w:tcPr>
            <w:tcW w:w="2518" w:type="dxa"/>
            <w:gridSpan w:val="2"/>
          </w:tcPr>
          <w:p w:rsidR="001D195C" w:rsidRPr="00837D54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>Площадь земельных участков, предоставленных для жилищного строительства</w:t>
            </w:r>
          </w:p>
        </w:tc>
        <w:tc>
          <w:tcPr>
            <w:tcW w:w="1418" w:type="dxa"/>
            <w:gridSpan w:val="2"/>
          </w:tcPr>
          <w:p w:rsidR="001D195C" w:rsidRPr="00822778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822778">
              <w:rPr>
                <w:rFonts w:eastAsiaTheme="minorHAnsi"/>
                <w:lang w:eastAsia="en-US"/>
              </w:rPr>
              <w:t>га</w:t>
            </w:r>
            <w:proofErr w:type="gramEnd"/>
            <w:r w:rsidRPr="00822778">
              <w:rPr>
                <w:rFonts w:eastAsiaTheme="minorHAnsi"/>
                <w:lang w:eastAsia="en-US"/>
              </w:rPr>
              <w:t xml:space="preserve"> на 10тыс. населения</w:t>
            </w:r>
          </w:p>
        </w:tc>
        <w:tc>
          <w:tcPr>
            <w:tcW w:w="992" w:type="dxa"/>
          </w:tcPr>
          <w:p w:rsidR="00E8587F" w:rsidRDefault="00E8587F" w:rsidP="000910AD">
            <w:pPr>
              <w:jc w:val="center"/>
              <w:rPr>
                <w:rFonts w:eastAsiaTheme="minorHAnsi"/>
                <w:lang w:eastAsia="en-US"/>
              </w:rPr>
            </w:pPr>
          </w:p>
          <w:p w:rsidR="001D195C" w:rsidRPr="00822778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822778">
              <w:rPr>
                <w:rFonts w:eastAsiaTheme="minorHAnsi"/>
                <w:lang w:eastAsia="en-US"/>
              </w:rPr>
              <w:t>2,6</w:t>
            </w:r>
          </w:p>
        </w:tc>
        <w:tc>
          <w:tcPr>
            <w:tcW w:w="966" w:type="dxa"/>
          </w:tcPr>
          <w:p w:rsidR="00E8587F" w:rsidRDefault="00E8587F" w:rsidP="000910AD">
            <w:pPr>
              <w:jc w:val="center"/>
              <w:rPr>
                <w:rFonts w:eastAsiaTheme="minorHAnsi"/>
                <w:lang w:eastAsia="en-US"/>
              </w:rPr>
            </w:pPr>
          </w:p>
          <w:p w:rsidR="001D195C" w:rsidRPr="009A68A7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9A68A7">
              <w:rPr>
                <w:rFonts w:eastAsiaTheme="minorHAnsi"/>
                <w:lang w:eastAsia="en-US"/>
              </w:rPr>
              <w:t>1,5</w:t>
            </w:r>
          </w:p>
        </w:tc>
        <w:tc>
          <w:tcPr>
            <w:tcW w:w="1431" w:type="dxa"/>
            <w:gridSpan w:val="3"/>
          </w:tcPr>
          <w:p w:rsidR="00E8587F" w:rsidRDefault="00E8587F" w:rsidP="000910AD">
            <w:pPr>
              <w:jc w:val="center"/>
              <w:rPr>
                <w:rFonts w:eastAsiaTheme="minorHAnsi"/>
                <w:lang w:eastAsia="en-US"/>
              </w:rPr>
            </w:pPr>
          </w:p>
          <w:p w:rsidR="001D195C" w:rsidRPr="009A68A7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9A68A7">
              <w:rPr>
                <w:rFonts w:eastAsiaTheme="minorHAnsi"/>
                <w:lang w:eastAsia="en-US"/>
              </w:rPr>
              <w:t>57,7</w:t>
            </w:r>
          </w:p>
        </w:tc>
        <w:tc>
          <w:tcPr>
            <w:tcW w:w="3415" w:type="dxa"/>
            <w:gridSpan w:val="2"/>
          </w:tcPr>
          <w:p w:rsidR="001D195C" w:rsidRPr="009A68A7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  <w:r w:rsidRPr="009A68A7">
              <w:rPr>
                <w:rFonts w:eastAsiaTheme="minorHAnsi"/>
                <w:lang w:eastAsia="en-US"/>
              </w:rPr>
              <w:t>В связи с отсутствием обращений о выделении земельных участков</w:t>
            </w:r>
          </w:p>
        </w:tc>
      </w:tr>
      <w:tr w:rsidR="001D195C" w:rsidRPr="00164383" w:rsidTr="00837D54">
        <w:tc>
          <w:tcPr>
            <w:tcW w:w="2518" w:type="dxa"/>
            <w:gridSpan w:val="2"/>
          </w:tcPr>
          <w:p w:rsidR="001D195C" w:rsidRPr="00837D54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>Доля населения, получившего жилые помещения и улучшившего жилищные условия</w:t>
            </w:r>
          </w:p>
        </w:tc>
        <w:tc>
          <w:tcPr>
            <w:tcW w:w="1418" w:type="dxa"/>
            <w:gridSpan w:val="2"/>
          </w:tcPr>
          <w:p w:rsidR="00E8587F" w:rsidRDefault="00E8587F" w:rsidP="00B81916">
            <w:pPr>
              <w:jc w:val="center"/>
              <w:rPr>
                <w:rFonts w:eastAsiaTheme="minorHAnsi"/>
                <w:lang w:eastAsia="en-US"/>
              </w:rPr>
            </w:pPr>
          </w:p>
          <w:p w:rsidR="001D195C" w:rsidRPr="00822778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822778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992" w:type="dxa"/>
          </w:tcPr>
          <w:p w:rsidR="00E8587F" w:rsidRDefault="00E8587F" w:rsidP="000910AD">
            <w:pPr>
              <w:jc w:val="center"/>
              <w:rPr>
                <w:rFonts w:eastAsiaTheme="minorHAnsi"/>
                <w:lang w:eastAsia="en-US"/>
              </w:rPr>
            </w:pPr>
          </w:p>
          <w:p w:rsidR="001D195C" w:rsidRPr="00822778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822778">
              <w:rPr>
                <w:rFonts w:eastAsiaTheme="minorHAnsi"/>
                <w:lang w:eastAsia="en-US"/>
              </w:rPr>
              <w:t>8,5</w:t>
            </w:r>
          </w:p>
        </w:tc>
        <w:tc>
          <w:tcPr>
            <w:tcW w:w="966" w:type="dxa"/>
          </w:tcPr>
          <w:p w:rsidR="00E8587F" w:rsidRDefault="00E8587F" w:rsidP="000910AD">
            <w:pPr>
              <w:jc w:val="center"/>
              <w:rPr>
                <w:rFonts w:eastAsiaTheme="minorHAnsi"/>
                <w:lang w:eastAsia="en-US"/>
              </w:rPr>
            </w:pPr>
          </w:p>
          <w:p w:rsidR="001D195C" w:rsidRPr="009A68A7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8,0</w:t>
            </w:r>
          </w:p>
        </w:tc>
        <w:tc>
          <w:tcPr>
            <w:tcW w:w="1431" w:type="dxa"/>
            <w:gridSpan w:val="3"/>
          </w:tcPr>
          <w:p w:rsidR="00E8587F" w:rsidRDefault="00E8587F" w:rsidP="000910AD">
            <w:pPr>
              <w:jc w:val="center"/>
              <w:rPr>
                <w:rFonts w:eastAsiaTheme="minorHAnsi"/>
                <w:lang w:eastAsia="en-US"/>
              </w:rPr>
            </w:pPr>
          </w:p>
          <w:p w:rsidR="001D195C" w:rsidRPr="009A68A7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94,1</w:t>
            </w:r>
          </w:p>
        </w:tc>
        <w:tc>
          <w:tcPr>
            <w:tcW w:w="3415" w:type="dxa"/>
            <w:gridSpan w:val="2"/>
          </w:tcPr>
          <w:p w:rsidR="001D195C" w:rsidRPr="009A68A7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  <w:r w:rsidRPr="009A68A7">
              <w:rPr>
                <w:rFonts w:eastAsiaTheme="minorHAnsi"/>
                <w:lang w:eastAsia="en-US"/>
              </w:rPr>
              <w:t>Фактический показатель зависит от финансирования из областного и местного бюджетов.</w:t>
            </w:r>
          </w:p>
        </w:tc>
      </w:tr>
      <w:tr w:rsidR="001D195C" w:rsidRPr="00164383" w:rsidTr="00837D54">
        <w:tc>
          <w:tcPr>
            <w:tcW w:w="10740" w:type="dxa"/>
            <w:gridSpan w:val="11"/>
          </w:tcPr>
          <w:p w:rsidR="001D195C" w:rsidRPr="00164383" w:rsidRDefault="001D195C" w:rsidP="000910AD">
            <w:pPr>
              <w:jc w:val="center"/>
              <w:rPr>
                <w:rFonts w:eastAsiaTheme="minorHAnsi"/>
                <w:b/>
                <w:color w:val="C00000"/>
                <w:lang w:eastAsia="en-US"/>
              </w:rPr>
            </w:pPr>
            <w:r w:rsidRPr="00822778">
              <w:rPr>
                <w:rFonts w:eastAsiaTheme="minorHAnsi"/>
                <w:b/>
                <w:lang w:eastAsia="en-US"/>
              </w:rPr>
              <w:t>Эффективность управления</w:t>
            </w:r>
          </w:p>
        </w:tc>
      </w:tr>
      <w:tr w:rsidR="001D195C" w:rsidRPr="00164383" w:rsidTr="00837D54">
        <w:tc>
          <w:tcPr>
            <w:tcW w:w="2518" w:type="dxa"/>
            <w:gridSpan w:val="2"/>
          </w:tcPr>
          <w:p w:rsidR="001D195C" w:rsidRPr="00837D54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>Доля собственных доходов в бюджете муниципального района</w:t>
            </w:r>
          </w:p>
        </w:tc>
        <w:tc>
          <w:tcPr>
            <w:tcW w:w="1418" w:type="dxa"/>
            <w:gridSpan w:val="2"/>
          </w:tcPr>
          <w:p w:rsidR="00E8587F" w:rsidRDefault="00E8587F" w:rsidP="00B81916">
            <w:pPr>
              <w:jc w:val="center"/>
              <w:rPr>
                <w:rFonts w:eastAsiaTheme="minorHAnsi"/>
                <w:lang w:eastAsia="en-US"/>
              </w:rPr>
            </w:pPr>
          </w:p>
          <w:p w:rsidR="001D195C" w:rsidRPr="00822778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822778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992" w:type="dxa"/>
          </w:tcPr>
          <w:p w:rsidR="00E8587F" w:rsidRDefault="00E8587F" w:rsidP="000910AD">
            <w:pPr>
              <w:jc w:val="center"/>
              <w:rPr>
                <w:rFonts w:eastAsiaTheme="minorHAnsi"/>
                <w:lang w:eastAsia="en-US"/>
              </w:rPr>
            </w:pPr>
          </w:p>
          <w:p w:rsidR="001D195C" w:rsidRPr="00822778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822778">
              <w:rPr>
                <w:rFonts w:eastAsiaTheme="minorHAnsi"/>
                <w:lang w:eastAsia="en-US"/>
              </w:rPr>
              <w:t>26,0</w:t>
            </w:r>
          </w:p>
        </w:tc>
        <w:tc>
          <w:tcPr>
            <w:tcW w:w="966" w:type="dxa"/>
          </w:tcPr>
          <w:p w:rsidR="00E8587F" w:rsidRDefault="00E8587F" w:rsidP="000910AD">
            <w:pPr>
              <w:jc w:val="center"/>
              <w:rPr>
                <w:rFonts w:eastAsiaTheme="minorHAnsi"/>
                <w:lang w:eastAsia="en-US"/>
              </w:rPr>
            </w:pPr>
          </w:p>
          <w:p w:rsidR="001D195C" w:rsidRPr="00271FED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271FED">
              <w:rPr>
                <w:rFonts w:eastAsiaTheme="minorHAnsi"/>
                <w:lang w:eastAsia="en-US"/>
              </w:rPr>
              <w:t>26,3</w:t>
            </w:r>
          </w:p>
        </w:tc>
        <w:tc>
          <w:tcPr>
            <w:tcW w:w="1431" w:type="dxa"/>
            <w:gridSpan w:val="3"/>
          </w:tcPr>
          <w:p w:rsidR="00E8587F" w:rsidRDefault="00E8587F" w:rsidP="000910AD">
            <w:pPr>
              <w:jc w:val="center"/>
              <w:rPr>
                <w:rFonts w:eastAsiaTheme="minorHAnsi"/>
                <w:lang w:eastAsia="en-US"/>
              </w:rPr>
            </w:pPr>
          </w:p>
          <w:p w:rsidR="001D195C" w:rsidRPr="00271FED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271FED">
              <w:rPr>
                <w:rFonts w:eastAsiaTheme="minorHAnsi"/>
                <w:lang w:eastAsia="en-US"/>
              </w:rPr>
              <w:t>101,2</w:t>
            </w:r>
          </w:p>
        </w:tc>
        <w:tc>
          <w:tcPr>
            <w:tcW w:w="3415" w:type="dxa"/>
            <w:gridSpan w:val="2"/>
          </w:tcPr>
          <w:p w:rsidR="001D195C" w:rsidRPr="00164383" w:rsidRDefault="001D195C" w:rsidP="00190FAF">
            <w:pPr>
              <w:jc w:val="both"/>
              <w:rPr>
                <w:rFonts w:eastAsiaTheme="minorHAnsi"/>
                <w:color w:val="C00000"/>
                <w:lang w:eastAsia="en-US"/>
              </w:rPr>
            </w:pPr>
          </w:p>
        </w:tc>
      </w:tr>
      <w:tr w:rsidR="001D195C" w:rsidRPr="00164383" w:rsidTr="00E8587F">
        <w:trPr>
          <w:trHeight w:val="1978"/>
        </w:trPr>
        <w:tc>
          <w:tcPr>
            <w:tcW w:w="2518" w:type="dxa"/>
            <w:gridSpan w:val="2"/>
          </w:tcPr>
          <w:p w:rsidR="001D195C" w:rsidRPr="00837D54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>Доля расходов на социальную сферу в бюджете муниципального района</w:t>
            </w:r>
          </w:p>
        </w:tc>
        <w:tc>
          <w:tcPr>
            <w:tcW w:w="1418" w:type="dxa"/>
            <w:gridSpan w:val="2"/>
          </w:tcPr>
          <w:p w:rsidR="00E8587F" w:rsidRDefault="00E8587F" w:rsidP="00B81916">
            <w:pPr>
              <w:jc w:val="center"/>
              <w:rPr>
                <w:rFonts w:eastAsiaTheme="minorHAnsi"/>
                <w:lang w:eastAsia="en-US"/>
              </w:rPr>
            </w:pPr>
          </w:p>
          <w:p w:rsidR="001D195C" w:rsidRPr="00822778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822778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992" w:type="dxa"/>
          </w:tcPr>
          <w:p w:rsidR="00E8587F" w:rsidRDefault="00E8587F" w:rsidP="000910AD">
            <w:pPr>
              <w:jc w:val="center"/>
              <w:rPr>
                <w:rFonts w:eastAsiaTheme="minorHAnsi"/>
                <w:lang w:eastAsia="en-US"/>
              </w:rPr>
            </w:pPr>
          </w:p>
          <w:p w:rsidR="001D195C" w:rsidRPr="00822778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822778">
              <w:rPr>
                <w:rFonts w:eastAsiaTheme="minorHAnsi"/>
                <w:lang w:eastAsia="en-US"/>
              </w:rPr>
              <w:t>62,34</w:t>
            </w:r>
          </w:p>
        </w:tc>
        <w:tc>
          <w:tcPr>
            <w:tcW w:w="966" w:type="dxa"/>
          </w:tcPr>
          <w:p w:rsidR="00E8587F" w:rsidRDefault="00E8587F" w:rsidP="000910AD">
            <w:pPr>
              <w:jc w:val="center"/>
              <w:rPr>
                <w:rFonts w:eastAsiaTheme="minorHAnsi"/>
                <w:lang w:eastAsia="en-US"/>
              </w:rPr>
            </w:pPr>
          </w:p>
          <w:p w:rsidR="001D195C" w:rsidRPr="00271FED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271FED">
              <w:rPr>
                <w:rFonts w:eastAsiaTheme="minorHAnsi"/>
                <w:lang w:eastAsia="en-US"/>
              </w:rPr>
              <w:t>70,5</w:t>
            </w:r>
          </w:p>
        </w:tc>
        <w:tc>
          <w:tcPr>
            <w:tcW w:w="1431" w:type="dxa"/>
            <w:gridSpan w:val="3"/>
          </w:tcPr>
          <w:p w:rsidR="00E8587F" w:rsidRDefault="00E8587F" w:rsidP="000910AD">
            <w:pPr>
              <w:jc w:val="center"/>
              <w:rPr>
                <w:rFonts w:eastAsiaTheme="minorHAnsi"/>
                <w:lang w:eastAsia="en-US"/>
              </w:rPr>
            </w:pPr>
          </w:p>
          <w:p w:rsidR="001D195C" w:rsidRPr="00271FED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271FED">
              <w:rPr>
                <w:rFonts w:eastAsiaTheme="minorHAnsi"/>
                <w:lang w:eastAsia="en-US"/>
              </w:rPr>
              <w:t>113,1</w:t>
            </w:r>
          </w:p>
        </w:tc>
        <w:tc>
          <w:tcPr>
            <w:tcW w:w="3415" w:type="dxa"/>
            <w:gridSpan w:val="2"/>
          </w:tcPr>
          <w:p w:rsidR="001D195C" w:rsidRPr="00190FAF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течение 2018</w:t>
            </w:r>
            <w:r w:rsidRPr="00190FAF">
              <w:rPr>
                <w:rFonts w:eastAsiaTheme="minorHAnsi"/>
                <w:lang w:eastAsia="en-US"/>
              </w:rPr>
              <w:t xml:space="preserve"> года были увеличены расходы на социальную сферу за счет средств областного бюджета в сумме 10 609,3 тыс. руб. по сравнению с первоначальным планом, а именно:</w:t>
            </w:r>
          </w:p>
          <w:p w:rsidR="001D195C" w:rsidRPr="00190FAF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  <w:r w:rsidRPr="00190FAF">
              <w:rPr>
                <w:rFonts w:eastAsiaTheme="minorHAnsi"/>
                <w:lang w:eastAsia="en-US"/>
              </w:rPr>
              <w:t xml:space="preserve">в сфере национальной экономики увеличены расходы в сумме 5 361,8 тыс. руб., из них на содержание МФЦ в сумме 1 094,3 тыс. руб., на ремонт и содержание дорог в </w:t>
            </w:r>
            <w:r w:rsidRPr="00190FAF">
              <w:rPr>
                <w:rFonts w:eastAsiaTheme="minorHAnsi"/>
                <w:lang w:eastAsia="en-US"/>
              </w:rPr>
              <w:lastRenderedPageBreak/>
              <w:t>сумме 3 000,00 тыс. руб., на предоставление субсидии молодым семьям на приобретение жилья в сумме 1 267,5 тыс. руб.;</w:t>
            </w:r>
          </w:p>
          <w:p w:rsidR="001D195C" w:rsidRPr="00190FAF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  <w:r w:rsidRPr="00190FAF">
              <w:rPr>
                <w:rFonts w:eastAsiaTheme="minorHAnsi"/>
                <w:lang w:eastAsia="en-US"/>
              </w:rPr>
              <w:t xml:space="preserve">в сфере на образования в сумме 1 497,8 тыс. руб. на капитальный ремонт системы отопления </w:t>
            </w:r>
            <w:proofErr w:type="spellStart"/>
            <w:r w:rsidRPr="00190FAF">
              <w:rPr>
                <w:rFonts w:eastAsiaTheme="minorHAnsi"/>
                <w:lang w:eastAsia="en-US"/>
              </w:rPr>
              <w:t>Пестяковской</w:t>
            </w:r>
            <w:proofErr w:type="spellEnd"/>
            <w:r w:rsidRPr="00190FAF">
              <w:rPr>
                <w:rFonts w:eastAsiaTheme="minorHAnsi"/>
                <w:lang w:eastAsia="en-US"/>
              </w:rPr>
              <w:t xml:space="preserve"> СШ,</w:t>
            </w:r>
          </w:p>
          <w:p w:rsidR="001D195C" w:rsidRPr="00190FAF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190FAF">
              <w:rPr>
                <w:rFonts w:eastAsiaTheme="minorHAnsi"/>
                <w:lang w:eastAsia="en-US"/>
              </w:rPr>
              <w:t>Сфера культуры получила дополнительно 3 749,7 тыс. руб., из них на укрепление материально – технической базы в сумме 1 758,0 тыс. руб., в том числе ремонт танцевального зала и фасада здания Пестяковского Дома культуры в сумме 1 477,3 тыс. руб. и на ремонт помещения культурно – досугового центра в сумме 298,5 тыс.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90FAF">
              <w:rPr>
                <w:rFonts w:eastAsiaTheme="minorHAnsi"/>
                <w:lang w:eastAsia="en-US"/>
              </w:rPr>
              <w:t>руб.</w:t>
            </w:r>
            <w:proofErr w:type="gramEnd"/>
          </w:p>
          <w:p w:rsidR="001D195C" w:rsidRPr="00190FAF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1D195C" w:rsidRPr="00164383" w:rsidTr="00837D54">
        <w:tc>
          <w:tcPr>
            <w:tcW w:w="2518" w:type="dxa"/>
            <w:gridSpan w:val="2"/>
          </w:tcPr>
          <w:p w:rsidR="001D195C" w:rsidRPr="00837D54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lastRenderedPageBreak/>
              <w:t>Доля муниципальных программ в бюджете муниципального района</w:t>
            </w:r>
          </w:p>
        </w:tc>
        <w:tc>
          <w:tcPr>
            <w:tcW w:w="1418" w:type="dxa"/>
            <w:gridSpan w:val="2"/>
          </w:tcPr>
          <w:p w:rsidR="00E8587F" w:rsidRDefault="00E8587F" w:rsidP="00B81916">
            <w:pPr>
              <w:jc w:val="center"/>
              <w:rPr>
                <w:rFonts w:eastAsiaTheme="minorHAnsi"/>
                <w:lang w:eastAsia="en-US"/>
              </w:rPr>
            </w:pPr>
          </w:p>
          <w:p w:rsidR="001D195C" w:rsidRPr="00822778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822778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992" w:type="dxa"/>
          </w:tcPr>
          <w:p w:rsidR="00E8587F" w:rsidRDefault="00E8587F" w:rsidP="000910AD">
            <w:pPr>
              <w:jc w:val="center"/>
              <w:rPr>
                <w:rFonts w:eastAsiaTheme="minorHAnsi"/>
                <w:lang w:eastAsia="en-US"/>
              </w:rPr>
            </w:pPr>
          </w:p>
          <w:p w:rsidR="001D195C" w:rsidRPr="00822778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822778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966" w:type="dxa"/>
          </w:tcPr>
          <w:p w:rsidR="00E8587F" w:rsidRDefault="00E8587F" w:rsidP="000910AD">
            <w:pPr>
              <w:jc w:val="center"/>
              <w:rPr>
                <w:rFonts w:eastAsiaTheme="minorHAnsi"/>
                <w:lang w:eastAsia="en-US"/>
              </w:rPr>
            </w:pPr>
          </w:p>
          <w:p w:rsidR="001D195C" w:rsidRPr="00271FED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271FED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1431" w:type="dxa"/>
            <w:gridSpan w:val="3"/>
          </w:tcPr>
          <w:p w:rsidR="00E8587F" w:rsidRDefault="00E8587F" w:rsidP="000910AD">
            <w:pPr>
              <w:jc w:val="center"/>
              <w:rPr>
                <w:rFonts w:eastAsiaTheme="minorHAnsi"/>
                <w:lang w:eastAsia="en-US"/>
              </w:rPr>
            </w:pPr>
          </w:p>
          <w:p w:rsidR="001D195C" w:rsidRPr="00271FED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271FED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3415" w:type="dxa"/>
            <w:gridSpan w:val="2"/>
          </w:tcPr>
          <w:p w:rsidR="001D195C" w:rsidRPr="00190FAF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  <w:r w:rsidRPr="00190FAF">
              <w:rPr>
                <w:rFonts w:eastAsia="Calibri"/>
                <w:sz w:val="22"/>
                <w:szCs w:val="22"/>
                <w:lang w:eastAsia="en-US"/>
              </w:rPr>
              <w:t>Бюджет Пестяковского муниципального района на 2018 год сформирован полностью на основании муниципальных программ.</w:t>
            </w:r>
          </w:p>
        </w:tc>
      </w:tr>
      <w:tr w:rsidR="001D195C" w:rsidRPr="00164383" w:rsidTr="00837D54">
        <w:tc>
          <w:tcPr>
            <w:tcW w:w="2518" w:type="dxa"/>
            <w:gridSpan w:val="2"/>
          </w:tcPr>
          <w:p w:rsidR="001D195C" w:rsidRPr="00837D54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>Доля площади земельных участков</w:t>
            </w:r>
            <w:proofErr w:type="gramStart"/>
            <w:r w:rsidRPr="00837D54">
              <w:rPr>
                <w:rFonts w:eastAsiaTheme="minorHAnsi"/>
                <w:lang w:eastAsia="en-US"/>
              </w:rPr>
              <w:t>.</w:t>
            </w:r>
            <w:proofErr w:type="gramEnd"/>
            <w:r w:rsidRPr="00837D54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837D54">
              <w:rPr>
                <w:rFonts w:eastAsiaTheme="minorHAnsi"/>
                <w:lang w:eastAsia="en-US"/>
              </w:rPr>
              <w:t>я</w:t>
            </w:r>
            <w:proofErr w:type="gramEnd"/>
            <w:r w:rsidRPr="00837D54">
              <w:rPr>
                <w:rFonts w:eastAsiaTheme="minorHAnsi"/>
                <w:lang w:eastAsia="en-US"/>
              </w:rPr>
              <w:t>вляющихся объектами налогообложения земельным налогом в общей площади района</w:t>
            </w:r>
          </w:p>
        </w:tc>
        <w:tc>
          <w:tcPr>
            <w:tcW w:w="1418" w:type="dxa"/>
            <w:gridSpan w:val="2"/>
          </w:tcPr>
          <w:p w:rsidR="00E8587F" w:rsidRDefault="00E8587F" w:rsidP="00B81916">
            <w:pPr>
              <w:jc w:val="center"/>
              <w:rPr>
                <w:rFonts w:eastAsiaTheme="minorHAnsi"/>
                <w:lang w:eastAsia="en-US"/>
              </w:rPr>
            </w:pPr>
          </w:p>
          <w:p w:rsidR="001D195C" w:rsidRPr="00822778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822778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992" w:type="dxa"/>
          </w:tcPr>
          <w:p w:rsidR="00E8587F" w:rsidRDefault="00E8587F" w:rsidP="000910AD">
            <w:pPr>
              <w:jc w:val="center"/>
              <w:rPr>
                <w:rFonts w:eastAsiaTheme="minorHAnsi"/>
                <w:lang w:eastAsia="en-US"/>
              </w:rPr>
            </w:pPr>
          </w:p>
          <w:p w:rsidR="001D195C" w:rsidRPr="00822778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822778">
              <w:rPr>
                <w:rFonts w:eastAsiaTheme="minorHAnsi"/>
                <w:lang w:eastAsia="en-US"/>
              </w:rPr>
              <w:t>17,2</w:t>
            </w:r>
          </w:p>
        </w:tc>
        <w:tc>
          <w:tcPr>
            <w:tcW w:w="966" w:type="dxa"/>
          </w:tcPr>
          <w:p w:rsidR="00E8587F" w:rsidRDefault="00E8587F" w:rsidP="000910AD">
            <w:pPr>
              <w:jc w:val="center"/>
              <w:rPr>
                <w:rFonts w:eastAsiaTheme="minorHAnsi"/>
                <w:lang w:eastAsia="en-US"/>
              </w:rPr>
            </w:pPr>
          </w:p>
          <w:p w:rsidR="001D195C" w:rsidRPr="00271FED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271FED">
              <w:rPr>
                <w:rFonts w:eastAsiaTheme="minorHAnsi"/>
                <w:lang w:eastAsia="en-US"/>
              </w:rPr>
              <w:t>17,2</w:t>
            </w:r>
          </w:p>
        </w:tc>
        <w:tc>
          <w:tcPr>
            <w:tcW w:w="1431" w:type="dxa"/>
            <w:gridSpan w:val="3"/>
          </w:tcPr>
          <w:p w:rsidR="00E8587F" w:rsidRDefault="00E8587F" w:rsidP="000910AD">
            <w:pPr>
              <w:jc w:val="center"/>
              <w:rPr>
                <w:rFonts w:eastAsiaTheme="minorHAnsi"/>
                <w:lang w:eastAsia="en-US"/>
              </w:rPr>
            </w:pPr>
          </w:p>
          <w:p w:rsidR="001D195C" w:rsidRPr="00271FED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271FED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3415" w:type="dxa"/>
            <w:gridSpan w:val="2"/>
          </w:tcPr>
          <w:p w:rsidR="001D195C" w:rsidRPr="00190FAF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1D195C" w:rsidRPr="00164383" w:rsidTr="00837D54">
        <w:tc>
          <w:tcPr>
            <w:tcW w:w="2518" w:type="dxa"/>
            <w:gridSpan w:val="2"/>
          </w:tcPr>
          <w:p w:rsidR="001D195C" w:rsidRPr="00837D54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>Расходы бюджета муниципального района на содержание работников ОМСУ на 1-го жителя</w:t>
            </w:r>
          </w:p>
        </w:tc>
        <w:tc>
          <w:tcPr>
            <w:tcW w:w="1418" w:type="dxa"/>
            <w:gridSpan w:val="2"/>
          </w:tcPr>
          <w:p w:rsidR="00E8587F" w:rsidRDefault="00E8587F" w:rsidP="00B81916">
            <w:pPr>
              <w:jc w:val="center"/>
              <w:rPr>
                <w:rFonts w:eastAsiaTheme="minorHAnsi"/>
                <w:lang w:eastAsia="en-US"/>
              </w:rPr>
            </w:pPr>
          </w:p>
          <w:p w:rsidR="001D195C" w:rsidRPr="00822778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822778">
              <w:rPr>
                <w:rFonts w:eastAsiaTheme="minorHAnsi"/>
                <w:lang w:eastAsia="en-US"/>
              </w:rPr>
              <w:t>руб.</w:t>
            </w:r>
          </w:p>
        </w:tc>
        <w:tc>
          <w:tcPr>
            <w:tcW w:w="992" w:type="dxa"/>
          </w:tcPr>
          <w:p w:rsidR="00E8587F" w:rsidRDefault="00E8587F" w:rsidP="000910AD">
            <w:pPr>
              <w:jc w:val="center"/>
              <w:rPr>
                <w:rFonts w:eastAsiaTheme="minorHAnsi"/>
                <w:lang w:eastAsia="en-US"/>
              </w:rPr>
            </w:pPr>
          </w:p>
          <w:p w:rsidR="001D195C" w:rsidRPr="00822778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822778">
              <w:rPr>
                <w:rFonts w:eastAsiaTheme="minorHAnsi"/>
                <w:lang w:eastAsia="en-US"/>
              </w:rPr>
              <w:t>3220,2</w:t>
            </w:r>
          </w:p>
        </w:tc>
        <w:tc>
          <w:tcPr>
            <w:tcW w:w="966" w:type="dxa"/>
          </w:tcPr>
          <w:p w:rsidR="00E8587F" w:rsidRDefault="00E8587F" w:rsidP="000910AD">
            <w:pPr>
              <w:jc w:val="center"/>
              <w:rPr>
                <w:rFonts w:eastAsiaTheme="minorHAnsi"/>
                <w:lang w:eastAsia="en-US"/>
              </w:rPr>
            </w:pPr>
          </w:p>
          <w:p w:rsidR="001D195C" w:rsidRPr="00271FED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271FED">
              <w:rPr>
                <w:rFonts w:eastAsiaTheme="minorHAnsi"/>
                <w:lang w:eastAsia="en-US"/>
              </w:rPr>
              <w:t>4530,6</w:t>
            </w:r>
          </w:p>
        </w:tc>
        <w:tc>
          <w:tcPr>
            <w:tcW w:w="1431" w:type="dxa"/>
            <w:gridSpan w:val="3"/>
          </w:tcPr>
          <w:p w:rsidR="00E8587F" w:rsidRDefault="00E8587F" w:rsidP="000910AD">
            <w:pPr>
              <w:jc w:val="center"/>
              <w:rPr>
                <w:rFonts w:eastAsiaTheme="minorHAnsi"/>
                <w:lang w:eastAsia="en-US"/>
              </w:rPr>
            </w:pPr>
          </w:p>
          <w:p w:rsidR="001D195C" w:rsidRPr="00271FED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271FED">
              <w:rPr>
                <w:rFonts w:eastAsiaTheme="minorHAnsi"/>
                <w:lang w:eastAsia="en-US"/>
              </w:rPr>
              <w:t>140,7</w:t>
            </w:r>
          </w:p>
        </w:tc>
        <w:tc>
          <w:tcPr>
            <w:tcW w:w="3415" w:type="dxa"/>
            <w:gridSpan w:val="2"/>
          </w:tcPr>
          <w:p w:rsidR="001D195C" w:rsidRPr="00190FAF" w:rsidRDefault="001D195C" w:rsidP="00190FAF">
            <w:pPr>
              <w:spacing w:after="160"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90FAF">
              <w:rPr>
                <w:rFonts w:eastAsia="Calibri"/>
                <w:sz w:val="22"/>
                <w:szCs w:val="22"/>
                <w:lang w:eastAsia="en-US"/>
              </w:rPr>
              <w:t>Перевыполнение плановых показателей связано с некорректными данными, предоставленными при первоначальном утверждении Стратегии, которые были предоставлены исключительно по муниципальному району, а не по консолидированному. Фактические данные за 2018 год отражены корректно, согласно методике расчета данного показателя.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190FAF">
              <w:rPr>
                <w:rFonts w:eastAsia="Calibri"/>
                <w:sz w:val="22"/>
                <w:szCs w:val="22"/>
                <w:lang w:eastAsia="en-US"/>
              </w:rPr>
              <w:t xml:space="preserve">Общий объем расходов бюджета Пестяковского муниципального района на содержание работников органов местного самоуправления не превышает нормативный объем </w:t>
            </w:r>
            <w:r w:rsidRPr="00190FAF">
              <w:rPr>
                <w:rFonts w:eastAsia="Calibri"/>
                <w:sz w:val="22"/>
                <w:szCs w:val="22"/>
                <w:lang w:eastAsia="en-US"/>
              </w:rPr>
              <w:lastRenderedPageBreak/>
              <w:t>расходов.</w:t>
            </w:r>
          </w:p>
        </w:tc>
      </w:tr>
      <w:tr w:rsidR="001D195C" w:rsidRPr="00164383" w:rsidTr="00837D54">
        <w:tc>
          <w:tcPr>
            <w:tcW w:w="10740" w:type="dxa"/>
            <w:gridSpan w:val="11"/>
          </w:tcPr>
          <w:p w:rsidR="001D195C" w:rsidRPr="00822778" w:rsidRDefault="001D195C" w:rsidP="001C0D3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822778">
              <w:rPr>
                <w:rFonts w:eastAsiaTheme="minorHAnsi"/>
                <w:b/>
                <w:lang w:eastAsia="en-US"/>
              </w:rPr>
              <w:lastRenderedPageBreak/>
              <w:t>Безопасность проживания</w:t>
            </w:r>
          </w:p>
        </w:tc>
      </w:tr>
      <w:tr w:rsidR="001D195C" w:rsidRPr="00164383" w:rsidTr="00837D54">
        <w:tc>
          <w:tcPr>
            <w:tcW w:w="10740" w:type="dxa"/>
            <w:gridSpan w:val="11"/>
          </w:tcPr>
          <w:p w:rsidR="001D195C" w:rsidRPr="00822778" w:rsidRDefault="001D195C" w:rsidP="001C0D3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822778">
              <w:rPr>
                <w:rFonts w:eastAsiaTheme="minorHAnsi"/>
                <w:b/>
                <w:lang w:eastAsia="en-US"/>
              </w:rPr>
              <w:t>Охрана окружающей среды</w:t>
            </w:r>
          </w:p>
        </w:tc>
      </w:tr>
      <w:tr w:rsidR="001D195C" w:rsidRPr="00164383" w:rsidTr="00837D54">
        <w:tc>
          <w:tcPr>
            <w:tcW w:w="2518" w:type="dxa"/>
            <w:gridSpan w:val="2"/>
          </w:tcPr>
          <w:p w:rsidR="001D195C" w:rsidRPr="00837D54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>Доля населения района, обеспеченная питьевой водой, отвечающей требованиям безопасности</w:t>
            </w:r>
          </w:p>
        </w:tc>
        <w:tc>
          <w:tcPr>
            <w:tcW w:w="1418" w:type="dxa"/>
            <w:gridSpan w:val="2"/>
          </w:tcPr>
          <w:p w:rsidR="001D195C" w:rsidRPr="00190FAF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190FAF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992" w:type="dxa"/>
          </w:tcPr>
          <w:p w:rsidR="001D195C" w:rsidRPr="00190FAF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190FAF">
              <w:rPr>
                <w:rFonts w:eastAsiaTheme="minorHAnsi"/>
                <w:lang w:eastAsia="en-US"/>
              </w:rPr>
              <w:t>95</w:t>
            </w:r>
          </w:p>
        </w:tc>
        <w:tc>
          <w:tcPr>
            <w:tcW w:w="966" w:type="dxa"/>
          </w:tcPr>
          <w:p w:rsidR="001D195C" w:rsidRPr="00190FAF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190FAF">
              <w:rPr>
                <w:rFonts w:eastAsiaTheme="minorHAnsi"/>
                <w:lang w:eastAsia="en-US"/>
              </w:rPr>
              <w:t>95</w:t>
            </w:r>
          </w:p>
        </w:tc>
        <w:tc>
          <w:tcPr>
            <w:tcW w:w="1431" w:type="dxa"/>
            <w:gridSpan w:val="3"/>
          </w:tcPr>
          <w:p w:rsidR="001D195C" w:rsidRPr="00190FAF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190FAF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3415" w:type="dxa"/>
            <w:gridSpan w:val="2"/>
          </w:tcPr>
          <w:p w:rsidR="001D195C" w:rsidRPr="00164383" w:rsidRDefault="001D195C" w:rsidP="00190FAF">
            <w:pPr>
              <w:jc w:val="both"/>
              <w:rPr>
                <w:rFonts w:eastAsiaTheme="minorHAnsi"/>
                <w:color w:val="C00000"/>
                <w:lang w:eastAsia="en-US"/>
              </w:rPr>
            </w:pPr>
          </w:p>
        </w:tc>
      </w:tr>
      <w:tr w:rsidR="001D195C" w:rsidRPr="00164383" w:rsidTr="00837D54">
        <w:tc>
          <w:tcPr>
            <w:tcW w:w="2518" w:type="dxa"/>
            <w:gridSpan w:val="2"/>
          </w:tcPr>
          <w:p w:rsidR="001D195C" w:rsidRPr="00837D54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>Уровень негативного воздействия на окружающую среду</w:t>
            </w:r>
          </w:p>
        </w:tc>
        <w:tc>
          <w:tcPr>
            <w:tcW w:w="1418" w:type="dxa"/>
            <w:gridSpan w:val="2"/>
          </w:tcPr>
          <w:p w:rsidR="001D195C" w:rsidRPr="00190FAF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190FAF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992" w:type="dxa"/>
          </w:tcPr>
          <w:p w:rsidR="001D195C" w:rsidRPr="00190FAF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190FAF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966" w:type="dxa"/>
          </w:tcPr>
          <w:p w:rsidR="001D195C" w:rsidRPr="00190FAF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190FAF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1431" w:type="dxa"/>
            <w:gridSpan w:val="3"/>
          </w:tcPr>
          <w:p w:rsidR="001D195C" w:rsidRPr="00190FAF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190FAF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3415" w:type="dxa"/>
            <w:gridSpan w:val="2"/>
          </w:tcPr>
          <w:p w:rsidR="001D195C" w:rsidRPr="00164383" w:rsidRDefault="001D195C" w:rsidP="00190FAF">
            <w:pPr>
              <w:jc w:val="both"/>
              <w:rPr>
                <w:rFonts w:eastAsiaTheme="minorHAnsi"/>
                <w:color w:val="C00000"/>
                <w:lang w:eastAsia="en-US"/>
              </w:rPr>
            </w:pPr>
          </w:p>
        </w:tc>
      </w:tr>
      <w:tr w:rsidR="001D195C" w:rsidRPr="00164383" w:rsidTr="00837D54">
        <w:tc>
          <w:tcPr>
            <w:tcW w:w="2518" w:type="dxa"/>
            <w:gridSpan w:val="2"/>
          </w:tcPr>
          <w:p w:rsidR="001D195C" w:rsidRPr="00837D54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>Уровень экологического воспитания населения Пестяковского района</w:t>
            </w:r>
          </w:p>
        </w:tc>
        <w:tc>
          <w:tcPr>
            <w:tcW w:w="1418" w:type="dxa"/>
            <w:gridSpan w:val="2"/>
          </w:tcPr>
          <w:p w:rsidR="001D195C" w:rsidRPr="00190FAF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190FAF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992" w:type="dxa"/>
          </w:tcPr>
          <w:p w:rsidR="001D195C" w:rsidRPr="00190FAF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190FAF">
              <w:rPr>
                <w:rFonts w:eastAsiaTheme="minorHAnsi"/>
                <w:lang w:eastAsia="en-US"/>
              </w:rPr>
              <w:t>80</w:t>
            </w:r>
          </w:p>
        </w:tc>
        <w:tc>
          <w:tcPr>
            <w:tcW w:w="966" w:type="dxa"/>
          </w:tcPr>
          <w:p w:rsidR="001D195C" w:rsidRPr="00190FAF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190FAF">
              <w:rPr>
                <w:rFonts w:eastAsiaTheme="minorHAnsi"/>
                <w:lang w:eastAsia="en-US"/>
              </w:rPr>
              <w:t>80</w:t>
            </w:r>
          </w:p>
        </w:tc>
        <w:tc>
          <w:tcPr>
            <w:tcW w:w="1431" w:type="dxa"/>
            <w:gridSpan w:val="3"/>
          </w:tcPr>
          <w:p w:rsidR="001D195C" w:rsidRPr="00190FAF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190FAF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3415" w:type="dxa"/>
            <w:gridSpan w:val="2"/>
          </w:tcPr>
          <w:p w:rsidR="001D195C" w:rsidRPr="00164383" w:rsidRDefault="001D195C" w:rsidP="00190FAF">
            <w:pPr>
              <w:jc w:val="both"/>
              <w:rPr>
                <w:rFonts w:eastAsiaTheme="minorHAnsi"/>
                <w:color w:val="C00000"/>
                <w:lang w:eastAsia="en-US"/>
              </w:rPr>
            </w:pPr>
          </w:p>
        </w:tc>
      </w:tr>
      <w:tr w:rsidR="001D195C" w:rsidRPr="00164383" w:rsidTr="00837D54">
        <w:tc>
          <w:tcPr>
            <w:tcW w:w="10740" w:type="dxa"/>
            <w:gridSpan w:val="11"/>
          </w:tcPr>
          <w:p w:rsidR="001D195C" w:rsidRPr="00164383" w:rsidRDefault="001D195C" w:rsidP="000910AD">
            <w:pPr>
              <w:jc w:val="center"/>
              <w:rPr>
                <w:rFonts w:eastAsiaTheme="minorHAnsi"/>
                <w:b/>
                <w:color w:val="C00000"/>
                <w:lang w:eastAsia="en-US"/>
              </w:rPr>
            </w:pPr>
            <w:r w:rsidRPr="000910AD">
              <w:rPr>
                <w:rFonts w:eastAsiaTheme="minorHAnsi"/>
                <w:b/>
                <w:lang w:eastAsia="en-US"/>
              </w:rPr>
              <w:t>Правопорядок</w:t>
            </w:r>
          </w:p>
        </w:tc>
      </w:tr>
      <w:tr w:rsidR="001D195C" w:rsidRPr="00164383" w:rsidTr="00837D54">
        <w:tc>
          <w:tcPr>
            <w:tcW w:w="2518" w:type="dxa"/>
            <w:gridSpan w:val="2"/>
            <w:vAlign w:val="center"/>
          </w:tcPr>
          <w:p w:rsidR="001D195C" w:rsidRPr="00837D54" w:rsidRDefault="001D195C" w:rsidP="00190FAF">
            <w:pPr>
              <w:spacing w:line="370" w:lineRule="exact"/>
              <w:jc w:val="both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>Количество</w:t>
            </w:r>
          </w:p>
          <w:p w:rsidR="001D195C" w:rsidRPr="00837D54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>совершенных</w:t>
            </w:r>
          </w:p>
          <w:p w:rsidR="001D195C" w:rsidRPr="00837D54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>преступлений</w:t>
            </w:r>
          </w:p>
        </w:tc>
        <w:tc>
          <w:tcPr>
            <w:tcW w:w="1418" w:type="dxa"/>
            <w:gridSpan w:val="2"/>
            <w:vAlign w:val="center"/>
          </w:tcPr>
          <w:p w:rsidR="001D195C" w:rsidRPr="001F376A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1F376A">
              <w:rPr>
                <w:rFonts w:eastAsiaTheme="minorHAnsi"/>
                <w:lang w:eastAsia="en-US"/>
              </w:rPr>
              <w:t>ед. на 10 тыс. населения</w:t>
            </w:r>
          </w:p>
        </w:tc>
        <w:tc>
          <w:tcPr>
            <w:tcW w:w="992" w:type="dxa"/>
            <w:vAlign w:val="center"/>
          </w:tcPr>
          <w:p w:rsidR="001D195C" w:rsidRPr="001F376A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1F376A">
              <w:rPr>
                <w:rFonts w:eastAsiaTheme="minorHAnsi"/>
                <w:lang w:eastAsia="en-US"/>
              </w:rPr>
              <w:t>123,0</w:t>
            </w:r>
          </w:p>
        </w:tc>
        <w:tc>
          <w:tcPr>
            <w:tcW w:w="966" w:type="dxa"/>
            <w:vAlign w:val="center"/>
          </w:tcPr>
          <w:p w:rsidR="001D195C" w:rsidRPr="001F376A" w:rsidRDefault="001D195C" w:rsidP="001F376A">
            <w:pPr>
              <w:jc w:val="center"/>
              <w:rPr>
                <w:rFonts w:eastAsiaTheme="minorHAnsi"/>
                <w:lang w:eastAsia="en-US"/>
              </w:rPr>
            </w:pPr>
            <w:r w:rsidRPr="001F376A">
              <w:rPr>
                <w:rFonts w:eastAsiaTheme="minorHAnsi"/>
                <w:lang w:eastAsia="en-US"/>
              </w:rPr>
              <w:t>122,2</w:t>
            </w:r>
          </w:p>
        </w:tc>
        <w:tc>
          <w:tcPr>
            <w:tcW w:w="1431" w:type="dxa"/>
            <w:gridSpan w:val="3"/>
            <w:vAlign w:val="center"/>
          </w:tcPr>
          <w:p w:rsidR="001D195C" w:rsidRPr="001F376A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1F376A">
              <w:rPr>
                <w:rFonts w:eastAsiaTheme="minorHAnsi"/>
                <w:lang w:eastAsia="en-US"/>
              </w:rPr>
              <w:t>99,3</w:t>
            </w:r>
          </w:p>
        </w:tc>
        <w:tc>
          <w:tcPr>
            <w:tcW w:w="3415" w:type="dxa"/>
            <w:gridSpan w:val="2"/>
            <w:vAlign w:val="center"/>
          </w:tcPr>
          <w:p w:rsidR="001D195C" w:rsidRPr="001F376A" w:rsidRDefault="001D195C" w:rsidP="001F376A">
            <w:pPr>
              <w:jc w:val="both"/>
              <w:rPr>
                <w:rFonts w:eastAsiaTheme="minorHAnsi"/>
                <w:lang w:eastAsia="en-US"/>
              </w:rPr>
            </w:pPr>
            <w:r w:rsidRPr="001F376A">
              <w:rPr>
                <w:rFonts w:eastAsiaTheme="minorHAnsi"/>
                <w:lang w:eastAsia="en-US"/>
              </w:rPr>
              <w:t>В 2018 году число выявленных лиц, совершивших преступления уменьшилось по сравнению с тем же периодом прошлого года на 14%.</w:t>
            </w:r>
          </w:p>
        </w:tc>
      </w:tr>
      <w:tr w:rsidR="001D195C" w:rsidRPr="00164383" w:rsidTr="00837D54">
        <w:tc>
          <w:tcPr>
            <w:tcW w:w="2518" w:type="dxa"/>
            <w:gridSpan w:val="2"/>
            <w:vAlign w:val="center"/>
          </w:tcPr>
          <w:p w:rsidR="001D195C" w:rsidRPr="00837D54" w:rsidRDefault="001D195C" w:rsidP="00190FAF">
            <w:pPr>
              <w:ind w:left="5" w:hanging="5"/>
              <w:jc w:val="both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>Количество преступлений, совершенных несовершеннолетним</w:t>
            </w:r>
          </w:p>
        </w:tc>
        <w:tc>
          <w:tcPr>
            <w:tcW w:w="1418" w:type="dxa"/>
            <w:gridSpan w:val="2"/>
            <w:vAlign w:val="center"/>
          </w:tcPr>
          <w:p w:rsidR="001D195C" w:rsidRPr="001F376A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1F376A">
              <w:rPr>
                <w:rFonts w:eastAsiaTheme="minorHAnsi"/>
                <w:lang w:eastAsia="en-US"/>
              </w:rPr>
              <w:t>ед. на</w:t>
            </w:r>
          </w:p>
          <w:p w:rsidR="001D195C" w:rsidRPr="001F376A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1F376A">
              <w:rPr>
                <w:rFonts w:eastAsiaTheme="minorHAnsi"/>
                <w:lang w:eastAsia="en-US"/>
              </w:rPr>
              <w:t>1 тыс. населения</w:t>
            </w:r>
          </w:p>
        </w:tc>
        <w:tc>
          <w:tcPr>
            <w:tcW w:w="992" w:type="dxa"/>
            <w:vAlign w:val="center"/>
          </w:tcPr>
          <w:p w:rsidR="001D195C" w:rsidRPr="001F376A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1F376A">
              <w:rPr>
                <w:rFonts w:eastAsiaTheme="minorHAnsi"/>
                <w:lang w:eastAsia="en-US"/>
              </w:rPr>
              <w:t>18,0</w:t>
            </w:r>
          </w:p>
        </w:tc>
        <w:tc>
          <w:tcPr>
            <w:tcW w:w="966" w:type="dxa"/>
            <w:vAlign w:val="center"/>
          </w:tcPr>
          <w:p w:rsidR="001D195C" w:rsidRPr="001F376A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1F376A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431" w:type="dxa"/>
            <w:gridSpan w:val="3"/>
            <w:vAlign w:val="center"/>
          </w:tcPr>
          <w:p w:rsidR="001D195C" w:rsidRPr="001F376A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1F376A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3415" w:type="dxa"/>
            <w:gridSpan w:val="2"/>
            <w:vAlign w:val="center"/>
          </w:tcPr>
          <w:p w:rsidR="001D195C" w:rsidRPr="001F376A" w:rsidRDefault="001D195C" w:rsidP="00190FAF">
            <w:pPr>
              <w:jc w:val="both"/>
              <w:rPr>
                <w:rFonts w:eastAsiaTheme="minorHAnsi"/>
                <w:lang w:eastAsia="en-US"/>
              </w:rPr>
            </w:pPr>
            <w:r w:rsidRPr="001F376A">
              <w:rPr>
                <w:rFonts w:eastAsiaTheme="minorHAnsi"/>
                <w:lang w:eastAsia="en-US"/>
              </w:rPr>
              <w:t>Преступления несовершеннолетними в 2018 году не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F376A">
              <w:rPr>
                <w:rFonts w:eastAsiaTheme="minorHAnsi"/>
                <w:lang w:eastAsia="en-US"/>
              </w:rPr>
              <w:t>совершались</w:t>
            </w:r>
          </w:p>
        </w:tc>
      </w:tr>
      <w:tr w:rsidR="001D195C" w:rsidRPr="00164383" w:rsidTr="00837D54">
        <w:tc>
          <w:tcPr>
            <w:tcW w:w="2518" w:type="dxa"/>
            <w:gridSpan w:val="2"/>
            <w:vAlign w:val="center"/>
          </w:tcPr>
          <w:p w:rsidR="001D195C" w:rsidRPr="00837D54" w:rsidRDefault="001D195C" w:rsidP="00190FAF">
            <w:pPr>
              <w:ind w:left="5" w:hanging="5"/>
              <w:jc w:val="both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>Число погибших в ДТП</w:t>
            </w:r>
          </w:p>
        </w:tc>
        <w:tc>
          <w:tcPr>
            <w:tcW w:w="1418" w:type="dxa"/>
            <w:gridSpan w:val="2"/>
            <w:vAlign w:val="center"/>
          </w:tcPr>
          <w:p w:rsidR="001D195C" w:rsidRPr="001F376A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1F376A">
              <w:rPr>
                <w:rFonts w:eastAsiaTheme="minorHAnsi"/>
                <w:lang w:eastAsia="en-US"/>
              </w:rPr>
              <w:t xml:space="preserve">чел. </w:t>
            </w:r>
            <w:proofErr w:type="gramStart"/>
            <w:r w:rsidRPr="001F376A">
              <w:rPr>
                <w:rFonts w:eastAsiaTheme="minorHAnsi"/>
                <w:lang w:eastAsia="en-US"/>
              </w:rPr>
              <w:t>на</w:t>
            </w:r>
            <w:proofErr w:type="gramEnd"/>
          </w:p>
          <w:p w:rsidR="001D195C" w:rsidRPr="001F376A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1F376A">
              <w:rPr>
                <w:rFonts w:eastAsiaTheme="minorHAnsi"/>
                <w:lang w:eastAsia="en-US"/>
              </w:rPr>
              <w:t xml:space="preserve">100 </w:t>
            </w:r>
            <w:proofErr w:type="spellStart"/>
            <w:proofErr w:type="gramStart"/>
            <w:r w:rsidRPr="001F376A">
              <w:rPr>
                <w:rFonts w:eastAsiaTheme="minorHAnsi"/>
                <w:lang w:eastAsia="en-US"/>
              </w:rPr>
              <w:t>постра</w:t>
            </w:r>
            <w:proofErr w:type="spellEnd"/>
            <w:r w:rsidRPr="001F376A">
              <w:rPr>
                <w:rFonts w:eastAsiaTheme="minorHAnsi"/>
                <w:lang w:eastAsia="en-US"/>
              </w:rPr>
              <w:t xml:space="preserve"> давших</w:t>
            </w:r>
            <w:proofErr w:type="gramEnd"/>
          </w:p>
        </w:tc>
        <w:tc>
          <w:tcPr>
            <w:tcW w:w="992" w:type="dxa"/>
            <w:vAlign w:val="center"/>
          </w:tcPr>
          <w:p w:rsidR="001D195C" w:rsidRPr="001F376A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1F376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66" w:type="dxa"/>
            <w:vAlign w:val="center"/>
          </w:tcPr>
          <w:p w:rsidR="001D195C" w:rsidRPr="009A5827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9A582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31" w:type="dxa"/>
            <w:gridSpan w:val="3"/>
            <w:vAlign w:val="center"/>
          </w:tcPr>
          <w:p w:rsidR="001D195C" w:rsidRPr="009A5827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9A5827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3415" w:type="dxa"/>
            <w:gridSpan w:val="2"/>
            <w:vAlign w:val="center"/>
          </w:tcPr>
          <w:p w:rsidR="001D195C" w:rsidRPr="00164383" w:rsidRDefault="001D195C" w:rsidP="00190FAF">
            <w:pPr>
              <w:jc w:val="both"/>
              <w:rPr>
                <w:rFonts w:eastAsiaTheme="minorHAnsi"/>
                <w:color w:val="C00000"/>
                <w:lang w:eastAsia="en-US"/>
              </w:rPr>
            </w:pPr>
          </w:p>
        </w:tc>
      </w:tr>
      <w:tr w:rsidR="001D195C" w:rsidRPr="00164383" w:rsidTr="00837D54">
        <w:tc>
          <w:tcPr>
            <w:tcW w:w="10740" w:type="dxa"/>
            <w:gridSpan w:val="11"/>
          </w:tcPr>
          <w:p w:rsidR="001D195C" w:rsidRPr="001F376A" w:rsidRDefault="001D195C" w:rsidP="00B81916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1F376A">
              <w:rPr>
                <w:rFonts w:eastAsiaTheme="minorHAnsi"/>
                <w:b/>
                <w:lang w:eastAsia="en-US"/>
              </w:rPr>
              <w:t>Охрана труда</w:t>
            </w:r>
          </w:p>
        </w:tc>
      </w:tr>
      <w:tr w:rsidR="001D195C" w:rsidRPr="00164383" w:rsidTr="00837D54">
        <w:tc>
          <w:tcPr>
            <w:tcW w:w="2518" w:type="dxa"/>
            <w:gridSpan w:val="2"/>
            <w:vAlign w:val="center"/>
          </w:tcPr>
          <w:p w:rsidR="001D195C" w:rsidRPr="00837D54" w:rsidRDefault="001D195C" w:rsidP="00190FAF">
            <w:pPr>
              <w:ind w:left="5" w:hanging="5"/>
              <w:jc w:val="both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 xml:space="preserve">Уровень </w:t>
            </w:r>
            <w:proofErr w:type="gramStart"/>
            <w:r w:rsidRPr="00837D54">
              <w:rPr>
                <w:rFonts w:eastAsiaTheme="minorHAnsi"/>
                <w:lang w:eastAsia="en-US"/>
              </w:rPr>
              <w:t>производственного</w:t>
            </w:r>
            <w:proofErr w:type="gramEnd"/>
          </w:p>
          <w:p w:rsidR="001D195C" w:rsidRPr="00837D54" w:rsidRDefault="001D195C" w:rsidP="00190FAF">
            <w:pPr>
              <w:ind w:left="5" w:hanging="5"/>
              <w:jc w:val="both"/>
              <w:rPr>
                <w:rFonts w:eastAsiaTheme="minorHAnsi"/>
                <w:lang w:eastAsia="en-US"/>
              </w:rPr>
            </w:pPr>
            <w:r w:rsidRPr="00837D54">
              <w:rPr>
                <w:rFonts w:eastAsiaTheme="minorHAnsi"/>
                <w:lang w:eastAsia="en-US"/>
              </w:rPr>
              <w:t>травматизма</w:t>
            </w:r>
          </w:p>
          <w:p w:rsidR="001D195C" w:rsidRPr="00837D54" w:rsidRDefault="001D195C" w:rsidP="00190FAF">
            <w:pPr>
              <w:spacing w:line="370" w:lineRule="exact"/>
              <w:ind w:left="5" w:hanging="5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D195C" w:rsidRPr="001F376A" w:rsidRDefault="001D195C" w:rsidP="00B81916">
            <w:pPr>
              <w:jc w:val="center"/>
              <w:rPr>
                <w:rFonts w:eastAsiaTheme="minorHAnsi"/>
                <w:lang w:eastAsia="en-US"/>
              </w:rPr>
            </w:pPr>
            <w:r w:rsidRPr="001F376A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992" w:type="dxa"/>
            <w:vAlign w:val="center"/>
          </w:tcPr>
          <w:p w:rsidR="001D195C" w:rsidRPr="001F376A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1F376A">
              <w:rPr>
                <w:rFonts w:eastAsiaTheme="minorHAnsi"/>
                <w:lang w:eastAsia="en-US"/>
              </w:rPr>
              <w:t>1,9</w:t>
            </w:r>
          </w:p>
        </w:tc>
        <w:tc>
          <w:tcPr>
            <w:tcW w:w="992" w:type="dxa"/>
            <w:gridSpan w:val="2"/>
            <w:vAlign w:val="center"/>
          </w:tcPr>
          <w:p w:rsidR="001D195C" w:rsidRPr="001C0D3E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1C0D3E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418" w:type="dxa"/>
            <w:gridSpan w:val="3"/>
            <w:vAlign w:val="center"/>
          </w:tcPr>
          <w:p w:rsidR="001D195C" w:rsidRPr="001C0D3E" w:rsidRDefault="001D195C" w:rsidP="000910AD">
            <w:pPr>
              <w:jc w:val="center"/>
              <w:rPr>
                <w:rFonts w:eastAsiaTheme="minorHAnsi"/>
                <w:lang w:eastAsia="en-US"/>
              </w:rPr>
            </w:pPr>
            <w:r w:rsidRPr="001C0D3E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3402" w:type="dxa"/>
            <w:vAlign w:val="center"/>
          </w:tcPr>
          <w:p w:rsidR="001D195C" w:rsidRPr="001C0D3E" w:rsidRDefault="001D195C" w:rsidP="001C0D3E">
            <w:pPr>
              <w:jc w:val="both"/>
              <w:rPr>
                <w:rFonts w:eastAsiaTheme="minorHAnsi"/>
                <w:lang w:eastAsia="en-US"/>
              </w:rPr>
            </w:pPr>
            <w:r w:rsidRPr="001C0D3E">
              <w:rPr>
                <w:rFonts w:eastAsiaTheme="minorHAnsi"/>
                <w:lang w:eastAsia="en-US"/>
              </w:rPr>
              <w:t>Несчастных случаев на производстве в 2018 году не зафиксировано.</w:t>
            </w:r>
          </w:p>
        </w:tc>
      </w:tr>
    </w:tbl>
    <w:p w:rsidR="00837D54" w:rsidRPr="00837D54" w:rsidRDefault="00837D54" w:rsidP="00190FAF">
      <w:pPr>
        <w:jc w:val="both"/>
        <w:rPr>
          <w:rFonts w:eastAsiaTheme="minorHAnsi"/>
          <w:lang w:eastAsia="en-US"/>
        </w:rPr>
      </w:pPr>
    </w:p>
    <w:p w:rsidR="00837D54" w:rsidRPr="00837D54" w:rsidRDefault="00837D54" w:rsidP="00190FAF">
      <w:pPr>
        <w:jc w:val="both"/>
      </w:pPr>
    </w:p>
    <w:p w:rsidR="00837D54" w:rsidRPr="00837D54" w:rsidRDefault="00837D54" w:rsidP="00190FAF">
      <w:pPr>
        <w:jc w:val="both"/>
      </w:pPr>
    </w:p>
    <w:p w:rsidR="00837D54" w:rsidRPr="00837D54" w:rsidRDefault="00837D54" w:rsidP="00190FAF">
      <w:pPr>
        <w:jc w:val="both"/>
      </w:pPr>
    </w:p>
    <w:p w:rsidR="00837D54" w:rsidRDefault="00837D54" w:rsidP="00190FAF">
      <w:pPr>
        <w:jc w:val="both"/>
      </w:pPr>
    </w:p>
    <w:p w:rsidR="00837D54" w:rsidRPr="00837D54" w:rsidRDefault="00837D54" w:rsidP="00190FAF">
      <w:pPr>
        <w:tabs>
          <w:tab w:val="left" w:pos="2695"/>
        </w:tabs>
        <w:jc w:val="both"/>
      </w:pPr>
    </w:p>
    <w:sectPr w:rsidR="00837D54" w:rsidRPr="00837D54" w:rsidSect="00837D54">
      <w:pgSz w:w="11906" w:h="16838"/>
      <w:pgMar w:top="822" w:right="851" w:bottom="113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6C8"/>
    <w:rsid w:val="00021A9F"/>
    <w:rsid w:val="000910AD"/>
    <w:rsid w:val="00092334"/>
    <w:rsid w:val="0009509F"/>
    <w:rsid w:val="00096383"/>
    <w:rsid w:val="000A250A"/>
    <w:rsid w:val="000A5B79"/>
    <w:rsid w:val="000E471B"/>
    <w:rsid w:val="0010677A"/>
    <w:rsid w:val="00164383"/>
    <w:rsid w:val="00173095"/>
    <w:rsid w:val="00181297"/>
    <w:rsid w:val="00190FAF"/>
    <w:rsid w:val="00193FB2"/>
    <w:rsid w:val="001A5509"/>
    <w:rsid w:val="001B0F00"/>
    <w:rsid w:val="001C0D3E"/>
    <w:rsid w:val="001C2E61"/>
    <w:rsid w:val="001D0D64"/>
    <w:rsid w:val="001D195C"/>
    <w:rsid w:val="001F376A"/>
    <w:rsid w:val="00254A64"/>
    <w:rsid w:val="00265EF3"/>
    <w:rsid w:val="00271FED"/>
    <w:rsid w:val="00283A56"/>
    <w:rsid w:val="00291F4D"/>
    <w:rsid w:val="0029227D"/>
    <w:rsid w:val="003202E4"/>
    <w:rsid w:val="00326840"/>
    <w:rsid w:val="00341234"/>
    <w:rsid w:val="003565BC"/>
    <w:rsid w:val="003801B0"/>
    <w:rsid w:val="003D1CAE"/>
    <w:rsid w:val="003E5E4A"/>
    <w:rsid w:val="003F6EFB"/>
    <w:rsid w:val="003F7543"/>
    <w:rsid w:val="00437F0D"/>
    <w:rsid w:val="0044579E"/>
    <w:rsid w:val="00471B4F"/>
    <w:rsid w:val="004763B3"/>
    <w:rsid w:val="00476817"/>
    <w:rsid w:val="004B6CDA"/>
    <w:rsid w:val="004D4E94"/>
    <w:rsid w:val="004F0F98"/>
    <w:rsid w:val="00500E50"/>
    <w:rsid w:val="005700CD"/>
    <w:rsid w:val="005D1987"/>
    <w:rsid w:val="005F1FFB"/>
    <w:rsid w:val="00605FEE"/>
    <w:rsid w:val="00653359"/>
    <w:rsid w:val="0065380D"/>
    <w:rsid w:val="00670892"/>
    <w:rsid w:val="00692AA8"/>
    <w:rsid w:val="00694B7B"/>
    <w:rsid w:val="006C4497"/>
    <w:rsid w:val="006F1ACB"/>
    <w:rsid w:val="007018EB"/>
    <w:rsid w:val="0070255F"/>
    <w:rsid w:val="00785428"/>
    <w:rsid w:val="007872F1"/>
    <w:rsid w:val="007A60FB"/>
    <w:rsid w:val="007B06C8"/>
    <w:rsid w:val="007B0E1C"/>
    <w:rsid w:val="007B1CC9"/>
    <w:rsid w:val="007F361C"/>
    <w:rsid w:val="0081675D"/>
    <w:rsid w:val="00822778"/>
    <w:rsid w:val="008239DD"/>
    <w:rsid w:val="0082579E"/>
    <w:rsid w:val="00837D54"/>
    <w:rsid w:val="0085137E"/>
    <w:rsid w:val="00860947"/>
    <w:rsid w:val="008B11E2"/>
    <w:rsid w:val="008B4ED9"/>
    <w:rsid w:val="008B61A8"/>
    <w:rsid w:val="008D0142"/>
    <w:rsid w:val="008D2A0A"/>
    <w:rsid w:val="008D69EE"/>
    <w:rsid w:val="008E2708"/>
    <w:rsid w:val="00966407"/>
    <w:rsid w:val="009901B2"/>
    <w:rsid w:val="009A4F61"/>
    <w:rsid w:val="009A5827"/>
    <w:rsid w:val="009A68A7"/>
    <w:rsid w:val="009F27F3"/>
    <w:rsid w:val="009F2B68"/>
    <w:rsid w:val="00A36EFC"/>
    <w:rsid w:val="00A7330B"/>
    <w:rsid w:val="00A80E06"/>
    <w:rsid w:val="00A925B9"/>
    <w:rsid w:val="00AA0CC7"/>
    <w:rsid w:val="00AD5FA3"/>
    <w:rsid w:val="00AD74B7"/>
    <w:rsid w:val="00AF53F0"/>
    <w:rsid w:val="00B13EB3"/>
    <w:rsid w:val="00B336C0"/>
    <w:rsid w:val="00B37EE9"/>
    <w:rsid w:val="00B44783"/>
    <w:rsid w:val="00B54270"/>
    <w:rsid w:val="00B64CBE"/>
    <w:rsid w:val="00B81916"/>
    <w:rsid w:val="00B949C1"/>
    <w:rsid w:val="00BA0B65"/>
    <w:rsid w:val="00BE32E1"/>
    <w:rsid w:val="00C215A5"/>
    <w:rsid w:val="00C344DE"/>
    <w:rsid w:val="00C51E70"/>
    <w:rsid w:val="00C66ABE"/>
    <w:rsid w:val="00C814AB"/>
    <w:rsid w:val="00CA3085"/>
    <w:rsid w:val="00CC5EDC"/>
    <w:rsid w:val="00D44F80"/>
    <w:rsid w:val="00D902E6"/>
    <w:rsid w:val="00D90E5C"/>
    <w:rsid w:val="00DB7B9B"/>
    <w:rsid w:val="00DE109F"/>
    <w:rsid w:val="00DE2CC2"/>
    <w:rsid w:val="00E6556C"/>
    <w:rsid w:val="00E81CF5"/>
    <w:rsid w:val="00E8587F"/>
    <w:rsid w:val="00E91F5E"/>
    <w:rsid w:val="00EC481C"/>
    <w:rsid w:val="00EE379C"/>
    <w:rsid w:val="00EE5830"/>
    <w:rsid w:val="00F0430A"/>
    <w:rsid w:val="00F21BF0"/>
    <w:rsid w:val="00F3550C"/>
    <w:rsid w:val="00F560D2"/>
    <w:rsid w:val="00F60A29"/>
    <w:rsid w:val="00F62DE8"/>
    <w:rsid w:val="00F716E6"/>
    <w:rsid w:val="00FA1124"/>
    <w:rsid w:val="00FC5662"/>
    <w:rsid w:val="00FD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0E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22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27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37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0E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22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27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37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70283-21BC-43E6-9272-B6B725DA7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1076</TotalTime>
  <Pages>15</Pages>
  <Words>3669</Words>
  <Characters>20916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</cp:lastModifiedBy>
  <cp:revision>101</cp:revision>
  <cp:lastPrinted>2019-03-14T08:02:00Z</cp:lastPrinted>
  <dcterms:created xsi:type="dcterms:W3CDTF">2017-03-30T06:04:00Z</dcterms:created>
  <dcterms:modified xsi:type="dcterms:W3CDTF">2019-03-14T12:24:00Z</dcterms:modified>
</cp:coreProperties>
</file>