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F6" w:rsidRPr="00761AF6" w:rsidRDefault="00761AF6" w:rsidP="00761AF6">
      <w:pPr>
        <w:pStyle w:val="3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61AF6">
        <w:rPr>
          <w:b/>
          <w:sz w:val="28"/>
          <w:szCs w:val="28"/>
        </w:rPr>
        <w:t xml:space="preserve">Пояснительная записка к отчету    о результатах </w:t>
      </w:r>
      <w:proofErr w:type="gramStart"/>
      <w:r w:rsidRPr="00761AF6">
        <w:rPr>
          <w:b/>
          <w:sz w:val="28"/>
          <w:szCs w:val="28"/>
        </w:rPr>
        <w:t>контрольной</w:t>
      </w:r>
      <w:proofErr w:type="gramEnd"/>
    </w:p>
    <w:p w:rsidR="00761AF6" w:rsidRPr="00761AF6" w:rsidRDefault="00761AF6" w:rsidP="00761AF6">
      <w:pPr>
        <w:pStyle w:val="3"/>
        <w:contextualSpacing/>
        <w:jc w:val="both"/>
        <w:rPr>
          <w:b/>
          <w:sz w:val="28"/>
          <w:szCs w:val="28"/>
        </w:rPr>
      </w:pPr>
      <w:r w:rsidRPr="00761AF6">
        <w:rPr>
          <w:b/>
          <w:sz w:val="28"/>
          <w:szCs w:val="28"/>
        </w:rPr>
        <w:t xml:space="preserve">            деятельности      органа внутреннего муниципального </w:t>
      </w:r>
    </w:p>
    <w:p w:rsidR="00761AF6" w:rsidRPr="00761AF6" w:rsidRDefault="00761AF6" w:rsidP="00761AF6">
      <w:pPr>
        <w:pStyle w:val="3"/>
        <w:contextualSpacing/>
        <w:jc w:val="both"/>
        <w:rPr>
          <w:b/>
          <w:sz w:val="28"/>
          <w:szCs w:val="28"/>
        </w:rPr>
      </w:pPr>
      <w:r w:rsidRPr="00761AF6">
        <w:rPr>
          <w:b/>
          <w:sz w:val="28"/>
          <w:szCs w:val="28"/>
        </w:rPr>
        <w:t xml:space="preserve">                                 финансового контроля за 2020 год     </w:t>
      </w:r>
    </w:p>
    <w:p w:rsidR="00761AF6" w:rsidRPr="00761AF6" w:rsidRDefault="00761AF6" w:rsidP="00761AF6">
      <w:pPr>
        <w:pStyle w:val="3"/>
        <w:contextualSpacing/>
        <w:jc w:val="both"/>
        <w:rPr>
          <w:b/>
          <w:sz w:val="28"/>
          <w:szCs w:val="28"/>
        </w:rPr>
      </w:pPr>
      <w:r w:rsidRPr="00761AF6">
        <w:rPr>
          <w:b/>
          <w:sz w:val="28"/>
          <w:szCs w:val="28"/>
        </w:rPr>
        <w:t xml:space="preserve"> </w:t>
      </w:r>
    </w:p>
    <w:p w:rsidR="00BC6BC2" w:rsidRDefault="003F3F82" w:rsidP="003F3F8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1283">
        <w:rPr>
          <w:sz w:val="28"/>
          <w:szCs w:val="28"/>
        </w:rPr>
        <w:t>Отдел муниципального контроля является структурным подразделением</w:t>
      </w:r>
      <w:r w:rsidR="00BC6BC2">
        <w:rPr>
          <w:sz w:val="28"/>
          <w:szCs w:val="28"/>
        </w:rPr>
        <w:t xml:space="preserve"> </w:t>
      </w:r>
      <w:r w:rsidR="00401283">
        <w:rPr>
          <w:sz w:val="28"/>
          <w:szCs w:val="28"/>
        </w:rPr>
        <w:t xml:space="preserve">Администрации Пестяковского муниципального района. </w:t>
      </w:r>
    </w:p>
    <w:p w:rsidR="001820A2" w:rsidRDefault="001820A2" w:rsidP="003F3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об отделе </w:t>
      </w:r>
      <w:proofErr w:type="gramStart"/>
      <w:r>
        <w:rPr>
          <w:sz w:val="28"/>
          <w:szCs w:val="28"/>
        </w:rPr>
        <w:t>муниципального контроля, утвержденного распоряжением Администрации Пестяковского муниципального района</w:t>
      </w:r>
      <w:r w:rsidR="00C94D1A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от 06.03.2018 года </w:t>
      </w:r>
      <w:r w:rsidR="00C94D1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="00C94D1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proofErr w:type="gramEnd"/>
      <w:r>
        <w:rPr>
          <w:sz w:val="28"/>
          <w:szCs w:val="28"/>
        </w:rPr>
        <w:t xml:space="preserve"> полномочия </w:t>
      </w:r>
      <w:r w:rsidR="00401283">
        <w:rPr>
          <w:sz w:val="28"/>
          <w:szCs w:val="28"/>
        </w:rPr>
        <w:t xml:space="preserve">по внутреннему муниципальному финансовому контролю во исполнение положений статьи 269.2 Бюджетного Кодекса Российской Федерации. </w:t>
      </w:r>
    </w:p>
    <w:p w:rsidR="00401283" w:rsidRDefault="00401283" w:rsidP="003F3F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Отдела составляет две единицы:</w:t>
      </w:r>
    </w:p>
    <w:p w:rsidR="00401283" w:rsidRDefault="00401283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- 1штатная единица;</w:t>
      </w:r>
    </w:p>
    <w:p w:rsidR="00401283" w:rsidRDefault="00401283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старший инспектор Отдела – 1 штатная единица.</w:t>
      </w:r>
    </w:p>
    <w:p w:rsidR="00401283" w:rsidRDefault="00401283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Должностных лиц, принимающих участие в осуществлении контрольных мероприятий – 2 единицы.</w:t>
      </w:r>
    </w:p>
    <w:p w:rsidR="00602E4B" w:rsidRDefault="00602E4B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Отдел</w:t>
      </w:r>
      <w:r w:rsidR="002452A6">
        <w:rPr>
          <w:sz w:val="28"/>
          <w:szCs w:val="28"/>
        </w:rPr>
        <w:t xml:space="preserve"> </w:t>
      </w:r>
      <w:r w:rsidR="003F3F82">
        <w:rPr>
          <w:sz w:val="28"/>
          <w:szCs w:val="28"/>
        </w:rPr>
        <w:t>о</w:t>
      </w:r>
      <w:r w:rsidRPr="00602E4B">
        <w:rPr>
          <w:sz w:val="28"/>
          <w:szCs w:val="28"/>
        </w:rPr>
        <w:t>беспечен необходимыми материальными и техническими ресурсами.</w:t>
      </w:r>
    </w:p>
    <w:p w:rsidR="00602E4B" w:rsidRDefault="00401283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Объем бюджетных средств, затраченных на содержание  Отдела в 2020 году составил 493,0 тыс. руб. ( в том числе плата труда- 493,0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)</w:t>
      </w:r>
      <w:r w:rsidR="00602E4B">
        <w:rPr>
          <w:sz w:val="28"/>
          <w:szCs w:val="28"/>
        </w:rPr>
        <w:t>.</w:t>
      </w:r>
    </w:p>
    <w:p w:rsidR="00602E4B" w:rsidRPr="00602E4B" w:rsidRDefault="00602E4B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2E4B">
        <w:rPr>
          <w:sz w:val="28"/>
          <w:szCs w:val="28"/>
        </w:rPr>
        <w:t>Расходы,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:rsidR="007A4210" w:rsidRDefault="003F3F82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A4210">
        <w:rPr>
          <w:sz w:val="28"/>
          <w:szCs w:val="28"/>
        </w:rPr>
        <w:t>В целях реализации полномочий по осуществлению внутреннего муниципального финансового контроля за обеспечением соблюдения бюджетного законодательства Российской Федерации и иных нормативно-правовых актов, регулирующих бюджетные правоотношения Отделом проведена одна</w:t>
      </w:r>
      <w:r w:rsidR="007A4210" w:rsidRPr="00987724">
        <w:rPr>
          <w:rFonts w:eastAsiaTheme="minorHAnsi"/>
          <w:sz w:val="28"/>
          <w:szCs w:val="28"/>
        </w:rPr>
        <w:t xml:space="preserve"> </w:t>
      </w:r>
      <w:r w:rsidR="007A4210" w:rsidRPr="00987724">
        <w:rPr>
          <w:sz w:val="28"/>
          <w:szCs w:val="28"/>
        </w:rPr>
        <w:t>внеплановая, камеральная проверка муниципального  унитарного  предприятия  «Пестяковское  жилищно - коммунальное  хозяйство»</w:t>
      </w:r>
      <w:r w:rsidR="007A4210" w:rsidRPr="00987724"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>по соблюдению</w:t>
      </w:r>
      <w:r w:rsidR="007A4210" w:rsidRPr="00987724">
        <w:rPr>
          <w:rFonts w:eastAsiaTheme="minorHAnsi"/>
          <w:sz w:val="28"/>
          <w:szCs w:val="28"/>
        </w:rPr>
        <w:t xml:space="preserve"> условий,  целей и порядка предоставления субсидии из бюджета Пестяковского муниципального района и её целевое использование в</w:t>
      </w:r>
      <w:r w:rsidR="007A4210" w:rsidRPr="002601EE">
        <w:rPr>
          <w:rFonts w:eastAsiaTheme="minorHAnsi"/>
          <w:sz w:val="28"/>
          <w:szCs w:val="28"/>
        </w:rPr>
        <w:t xml:space="preserve"> рамках заключенного Соглашения</w:t>
      </w:r>
      <w:r w:rsidR="007A4210" w:rsidRPr="00987724">
        <w:rPr>
          <w:rFonts w:eastAsiaTheme="minorHAnsi"/>
          <w:sz w:val="28"/>
          <w:szCs w:val="28"/>
        </w:rPr>
        <w:t xml:space="preserve">. </w:t>
      </w:r>
      <w:proofErr w:type="gramEnd"/>
    </w:p>
    <w:p w:rsidR="007A4210" w:rsidRDefault="007A4210" w:rsidP="004012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проверенных средств составил 5060,0  ты</w:t>
      </w:r>
      <w:r w:rsidR="003F3F82">
        <w:rPr>
          <w:sz w:val="28"/>
          <w:szCs w:val="28"/>
        </w:rPr>
        <w:t>с</w:t>
      </w:r>
      <w:r>
        <w:rPr>
          <w:sz w:val="28"/>
          <w:szCs w:val="28"/>
        </w:rPr>
        <w:t>. руб.</w:t>
      </w:r>
    </w:p>
    <w:p w:rsidR="00644B5C" w:rsidRDefault="00602E4B" w:rsidP="00602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4B5C" w:rsidRPr="00E33D81">
        <w:rPr>
          <w:sz w:val="28"/>
          <w:szCs w:val="28"/>
        </w:rPr>
        <w:t xml:space="preserve">В ходе проведенной  проверки </w:t>
      </w:r>
      <w:r w:rsidR="00644B5C">
        <w:rPr>
          <w:sz w:val="28"/>
          <w:szCs w:val="28"/>
        </w:rPr>
        <w:t>установлено нарушение условий Соглашения в ч</w:t>
      </w:r>
      <w:r>
        <w:rPr>
          <w:sz w:val="28"/>
          <w:szCs w:val="28"/>
        </w:rPr>
        <w:t>асти возврата остатка неиспользованных средств субсидии</w:t>
      </w:r>
      <w:r w:rsidRPr="00E33D81">
        <w:rPr>
          <w:sz w:val="28"/>
          <w:szCs w:val="28"/>
        </w:rPr>
        <w:t xml:space="preserve"> в бюджет Пестяковского муниципального района</w:t>
      </w:r>
      <w:r>
        <w:rPr>
          <w:sz w:val="28"/>
          <w:szCs w:val="28"/>
        </w:rPr>
        <w:t xml:space="preserve"> в размере 74</w:t>
      </w:r>
      <w:r w:rsidR="003F3F82">
        <w:rPr>
          <w:sz w:val="28"/>
          <w:szCs w:val="28"/>
        </w:rPr>
        <w:t xml:space="preserve">,0 тыс. </w:t>
      </w:r>
      <w:r>
        <w:rPr>
          <w:sz w:val="28"/>
          <w:szCs w:val="28"/>
        </w:rPr>
        <w:t>рублей.</w:t>
      </w:r>
    </w:p>
    <w:p w:rsidR="003F3F82" w:rsidRDefault="003F3F82" w:rsidP="003F3F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01EE">
        <w:rPr>
          <w:rFonts w:eastAsiaTheme="minorHAnsi"/>
          <w:sz w:val="28"/>
          <w:szCs w:val="28"/>
        </w:rPr>
        <w:t>По результатам</w:t>
      </w:r>
      <w:r w:rsidRPr="00987724">
        <w:rPr>
          <w:rFonts w:eastAsiaTheme="minorHAnsi"/>
          <w:sz w:val="28"/>
          <w:szCs w:val="28"/>
        </w:rPr>
        <w:t xml:space="preserve"> проверки </w:t>
      </w:r>
      <w:r w:rsidR="00C94D1A">
        <w:rPr>
          <w:rFonts w:eastAsiaTheme="minorHAnsi"/>
          <w:sz w:val="28"/>
          <w:szCs w:val="28"/>
        </w:rPr>
        <w:t xml:space="preserve">МУП </w:t>
      </w:r>
      <w:r w:rsidR="00C94D1A" w:rsidRPr="00987724">
        <w:rPr>
          <w:sz w:val="28"/>
          <w:szCs w:val="28"/>
        </w:rPr>
        <w:t>«Пестяковское  жилищно - коммунальное  хозяйство»</w:t>
      </w:r>
      <w:r w:rsidR="00C94D1A">
        <w:rPr>
          <w:rFonts w:eastAsiaTheme="minorHAnsi"/>
          <w:sz w:val="28"/>
          <w:szCs w:val="28"/>
        </w:rPr>
        <w:t xml:space="preserve"> направлено </w:t>
      </w:r>
      <w:r w:rsidRPr="00987724">
        <w:rPr>
          <w:rFonts w:eastAsiaTheme="minorHAnsi"/>
          <w:sz w:val="28"/>
          <w:szCs w:val="28"/>
        </w:rPr>
        <w:t>представление.</w:t>
      </w:r>
    </w:p>
    <w:p w:rsidR="00602E4B" w:rsidRPr="00602E4B" w:rsidRDefault="003F3F82" w:rsidP="003F3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Информация </w:t>
      </w:r>
      <w:r w:rsidR="00602E4B" w:rsidRPr="00602E4B">
        <w:rPr>
          <w:sz w:val="28"/>
          <w:szCs w:val="28"/>
        </w:rPr>
        <w:t xml:space="preserve"> в правоохранительные органы, органы прокуратуры  не направлялись.</w:t>
      </w:r>
      <w:r w:rsidR="00602E4B" w:rsidRPr="00602E4B">
        <w:rPr>
          <w:sz w:val="24"/>
          <w:szCs w:val="24"/>
        </w:rPr>
        <w:t xml:space="preserve"> </w:t>
      </w:r>
      <w:r w:rsidR="00602E4B" w:rsidRPr="00602E4B">
        <w:rPr>
          <w:sz w:val="28"/>
          <w:szCs w:val="28"/>
        </w:rPr>
        <w:t xml:space="preserve">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</w:t>
      </w:r>
      <w:proofErr w:type="gramStart"/>
      <w:r w:rsidR="00602E4B" w:rsidRPr="00602E4B">
        <w:rPr>
          <w:sz w:val="28"/>
          <w:szCs w:val="28"/>
        </w:rPr>
        <w:t>недействительными</w:t>
      </w:r>
      <w:proofErr w:type="gramEnd"/>
      <w:r w:rsidR="00602E4B" w:rsidRPr="00602E4B">
        <w:rPr>
          <w:sz w:val="28"/>
          <w:szCs w:val="28"/>
        </w:rPr>
        <w:t xml:space="preserve"> не направлялись.</w:t>
      </w:r>
    </w:p>
    <w:p w:rsidR="00602E4B" w:rsidRPr="00602E4B" w:rsidRDefault="00602E4B" w:rsidP="00602E4B">
      <w:pPr>
        <w:ind w:firstLine="567"/>
        <w:jc w:val="both"/>
        <w:rPr>
          <w:sz w:val="28"/>
          <w:szCs w:val="28"/>
        </w:rPr>
      </w:pPr>
      <w:r w:rsidRPr="00602E4B">
        <w:rPr>
          <w:sz w:val="28"/>
          <w:szCs w:val="28"/>
        </w:rPr>
        <w:t>Жалобы и исков</w:t>
      </w:r>
      <w:r w:rsidR="003F3F82">
        <w:rPr>
          <w:sz w:val="28"/>
          <w:szCs w:val="28"/>
        </w:rPr>
        <w:t>ые заявления на решения Отдела</w:t>
      </w:r>
      <w:r w:rsidRPr="00602E4B">
        <w:rPr>
          <w:sz w:val="28"/>
          <w:szCs w:val="28"/>
        </w:rPr>
        <w:t>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761AF6" w:rsidRPr="00BC6BC2" w:rsidRDefault="00761AF6" w:rsidP="00761AF6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p w:rsidR="00602E4B" w:rsidRPr="00602E4B" w:rsidRDefault="00602E4B" w:rsidP="00761AF6">
      <w:pPr>
        <w:tabs>
          <w:tab w:val="left" w:pos="851"/>
        </w:tabs>
        <w:jc w:val="both"/>
        <w:rPr>
          <w:sz w:val="28"/>
          <w:szCs w:val="28"/>
        </w:rPr>
      </w:pPr>
      <w:r w:rsidRPr="00602E4B">
        <w:rPr>
          <w:sz w:val="28"/>
          <w:szCs w:val="28"/>
        </w:rPr>
        <w:t xml:space="preserve"> Начальник  </w:t>
      </w:r>
    </w:p>
    <w:p w:rsidR="00761AF6" w:rsidRPr="00602E4B" w:rsidRDefault="00602E4B" w:rsidP="00761AF6">
      <w:pPr>
        <w:tabs>
          <w:tab w:val="left" w:pos="851"/>
        </w:tabs>
        <w:jc w:val="both"/>
        <w:rPr>
          <w:sz w:val="28"/>
          <w:szCs w:val="28"/>
        </w:rPr>
      </w:pPr>
      <w:r w:rsidRPr="00602E4B">
        <w:rPr>
          <w:sz w:val="28"/>
          <w:szCs w:val="28"/>
        </w:rPr>
        <w:t>отдела муниципального контроля</w:t>
      </w:r>
      <w:r w:rsidR="00761AF6" w:rsidRPr="00602E4B">
        <w:rPr>
          <w:sz w:val="28"/>
          <w:szCs w:val="28"/>
        </w:rPr>
        <w:t xml:space="preserve">            </w:t>
      </w:r>
      <w:r w:rsidRPr="00602E4B">
        <w:rPr>
          <w:sz w:val="28"/>
          <w:szCs w:val="28"/>
        </w:rPr>
        <w:t xml:space="preserve">                                    </w:t>
      </w:r>
      <w:proofErr w:type="spellStart"/>
      <w:r w:rsidRPr="00602E4B">
        <w:rPr>
          <w:sz w:val="28"/>
          <w:szCs w:val="28"/>
        </w:rPr>
        <w:t>Г.Н.Сироткина</w:t>
      </w:r>
      <w:proofErr w:type="spellEnd"/>
      <w:r w:rsidR="00761AF6" w:rsidRPr="00602E4B">
        <w:rPr>
          <w:sz w:val="28"/>
          <w:szCs w:val="28"/>
        </w:rPr>
        <w:t xml:space="preserve">                               </w:t>
      </w:r>
      <w:r w:rsidRPr="00602E4B">
        <w:rPr>
          <w:sz w:val="28"/>
          <w:szCs w:val="28"/>
        </w:rPr>
        <w:t xml:space="preserve">  </w:t>
      </w:r>
    </w:p>
    <w:p w:rsidR="002D0881" w:rsidRDefault="002D0881"/>
    <w:sectPr w:rsidR="002D0881" w:rsidSect="003F3F82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F6"/>
    <w:rsid w:val="001820A2"/>
    <w:rsid w:val="002452A6"/>
    <w:rsid w:val="002D0881"/>
    <w:rsid w:val="003F3F82"/>
    <w:rsid w:val="00401283"/>
    <w:rsid w:val="004A28D3"/>
    <w:rsid w:val="00602E4B"/>
    <w:rsid w:val="00644B5C"/>
    <w:rsid w:val="00761AF6"/>
    <w:rsid w:val="007A4210"/>
    <w:rsid w:val="00906CC6"/>
    <w:rsid w:val="00BC6BC2"/>
    <w:rsid w:val="00C11D57"/>
    <w:rsid w:val="00C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кумент3"/>
    <w:basedOn w:val="a"/>
    <w:rsid w:val="00761A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кумент3"/>
    <w:basedOn w:val="a"/>
    <w:rsid w:val="00761A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fin_nikandrova</dc:creator>
  <cp:lastModifiedBy>Дмитрий Каленюк</cp:lastModifiedBy>
  <cp:revision>5</cp:revision>
  <cp:lastPrinted>2022-04-08T09:52:00Z</cp:lastPrinted>
  <dcterms:created xsi:type="dcterms:W3CDTF">2022-04-08T08:06:00Z</dcterms:created>
  <dcterms:modified xsi:type="dcterms:W3CDTF">2022-04-08T11:10:00Z</dcterms:modified>
</cp:coreProperties>
</file>