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13" w:rsidRPr="004E0BAF" w:rsidRDefault="00924713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E0BA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24713" w:rsidRPr="004E0BAF" w:rsidRDefault="00924713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0BAF">
        <w:rPr>
          <w:rFonts w:ascii="Times New Roman" w:hAnsi="Times New Roman"/>
          <w:b/>
          <w:sz w:val="28"/>
          <w:szCs w:val="28"/>
        </w:rPr>
        <w:t>к прогнозу социально-экономического развития</w:t>
      </w:r>
    </w:p>
    <w:p w:rsidR="00920E24" w:rsidRPr="004E0BAF" w:rsidRDefault="00924713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0BAF">
        <w:rPr>
          <w:rFonts w:ascii="Times New Roman" w:hAnsi="Times New Roman"/>
          <w:b/>
          <w:sz w:val="28"/>
          <w:szCs w:val="28"/>
        </w:rPr>
        <w:t>П</w:t>
      </w:r>
      <w:r w:rsidR="00920E24" w:rsidRPr="004E0BAF">
        <w:rPr>
          <w:rFonts w:ascii="Times New Roman" w:hAnsi="Times New Roman"/>
          <w:b/>
          <w:sz w:val="28"/>
          <w:szCs w:val="28"/>
        </w:rPr>
        <w:t>ЕСТЯКОВСКОГО МУНИЦИПАЛЬНОГО РАЙОНА</w:t>
      </w:r>
    </w:p>
    <w:p w:rsidR="00920E24" w:rsidRPr="004E0BAF" w:rsidRDefault="00920E24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0BAF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924713" w:rsidRPr="004E0BAF" w:rsidRDefault="00720AA8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0BAF">
        <w:rPr>
          <w:rFonts w:ascii="Times New Roman" w:hAnsi="Times New Roman"/>
          <w:b/>
          <w:sz w:val="28"/>
          <w:szCs w:val="28"/>
        </w:rPr>
        <w:t>на 20</w:t>
      </w:r>
      <w:r w:rsidR="009B709E" w:rsidRPr="004E0BAF">
        <w:rPr>
          <w:rFonts w:ascii="Times New Roman" w:hAnsi="Times New Roman"/>
          <w:b/>
          <w:sz w:val="28"/>
          <w:szCs w:val="28"/>
        </w:rPr>
        <w:t>2</w:t>
      </w:r>
      <w:r w:rsidR="00C12511" w:rsidRPr="004E0BAF">
        <w:rPr>
          <w:rFonts w:ascii="Times New Roman" w:hAnsi="Times New Roman"/>
          <w:b/>
          <w:sz w:val="28"/>
          <w:szCs w:val="28"/>
        </w:rPr>
        <w:t>4</w:t>
      </w:r>
      <w:r w:rsidR="00A46E12" w:rsidRPr="004E0BAF">
        <w:rPr>
          <w:rFonts w:ascii="Times New Roman" w:hAnsi="Times New Roman"/>
          <w:b/>
          <w:sz w:val="28"/>
          <w:szCs w:val="28"/>
        </w:rPr>
        <w:t xml:space="preserve"> год и на период </w:t>
      </w:r>
      <w:r w:rsidRPr="004E0BAF">
        <w:rPr>
          <w:rFonts w:ascii="Times New Roman" w:hAnsi="Times New Roman"/>
          <w:b/>
          <w:sz w:val="28"/>
          <w:szCs w:val="28"/>
        </w:rPr>
        <w:t xml:space="preserve"> 202</w:t>
      </w:r>
      <w:r w:rsidR="00C12511" w:rsidRPr="004E0BAF">
        <w:rPr>
          <w:rFonts w:ascii="Times New Roman" w:hAnsi="Times New Roman"/>
          <w:b/>
          <w:sz w:val="28"/>
          <w:szCs w:val="28"/>
        </w:rPr>
        <w:t>5</w:t>
      </w:r>
      <w:r w:rsidR="00B919C0" w:rsidRPr="004E0BAF">
        <w:rPr>
          <w:rFonts w:ascii="Times New Roman" w:hAnsi="Times New Roman"/>
          <w:b/>
          <w:sz w:val="28"/>
          <w:szCs w:val="28"/>
        </w:rPr>
        <w:t xml:space="preserve"> и 202</w:t>
      </w:r>
      <w:r w:rsidR="00C12511" w:rsidRPr="004E0BAF">
        <w:rPr>
          <w:rFonts w:ascii="Times New Roman" w:hAnsi="Times New Roman"/>
          <w:b/>
          <w:sz w:val="28"/>
          <w:szCs w:val="28"/>
        </w:rPr>
        <w:t>6</w:t>
      </w:r>
      <w:r w:rsidR="00B919C0" w:rsidRPr="004E0BAF">
        <w:rPr>
          <w:rFonts w:ascii="Times New Roman" w:hAnsi="Times New Roman"/>
          <w:b/>
          <w:sz w:val="28"/>
          <w:szCs w:val="28"/>
        </w:rPr>
        <w:t xml:space="preserve"> </w:t>
      </w:r>
      <w:r w:rsidR="00924713" w:rsidRPr="004E0BAF">
        <w:rPr>
          <w:rFonts w:ascii="Times New Roman" w:hAnsi="Times New Roman"/>
          <w:b/>
          <w:sz w:val="28"/>
          <w:szCs w:val="28"/>
        </w:rPr>
        <w:t>года</w:t>
      </w:r>
    </w:p>
    <w:p w:rsidR="00920E24" w:rsidRPr="000E2C71" w:rsidRDefault="00920E24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36F9" w:rsidRPr="00D2443F" w:rsidRDefault="00B52946" w:rsidP="00F00F25">
      <w:pPr>
        <w:tabs>
          <w:tab w:val="left" w:pos="7513"/>
        </w:tabs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4E0BAF">
        <w:rPr>
          <w:sz w:val="28"/>
          <w:szCs w:val="28"/>
        </w:rPr>
        <w:t xml:space="preserve">рогноз </w:t>
      </w:r>
      <w:r w:rsidR="00924713" w:rsidRPr="00DF7DD1">
        <w:rPr>
          <w:sz w:val="28"/>
          <w:szCs w:val="28"/>
        </w:rPr>
        <w:t xml:space="preserve">социально-экономического развития Пестяковского муниципального </w:t>
      </w:r>
      <w:r w:rsidR="00720AA8" w:rsidRPr="00DF7DD1">
        <w:rPr>
          <w:sz w:val="28"/>
          <w:szCs w:val="28"/>
        </w:rPr>
        <w:t>района</w:t>
      </w:r>
      <w:r w:rsidR="009B709E" w:rsidRPr="00DF7DD1">
        <w:rPr>
          <w:sz w:val="28"/>
          <w:szCs w:val="28"/>
        </w:rPr>
        <w:t xml:space="preserve"> </w:t>
      </w:r>
      <w:r w:rsidR="00A46E12">
        <w:rPr>
          <w:sz w:val="28"/>
          <w:szCs w:val="28"/>
        </w:rPr>
        <w:t>Ивановской области на 202</w:t>
      </w:r>
      <w:r w:rsidR="00C12511">
        <w:rPr>
          <w:sz w:val="28"/>
          <w:szCs w:val="28"/>
        </w:rPr>
        <w:t>4</w:t>
      </w:r>
      <w:r w:rsidR="00720AA8" w:rsidRPr="00DF7DD1">
        <w:rPr>
          <w:sz w:val="28"/>
          <w:szCs w:val="28"/>
        </w:rPr>
        <w:t xml:space="preserve"> год</w:t>
      </w:r>
      <w:r w:rsidR="00924713" w:rsidRPr="00DF7DD1">
        <w:rPr>
          <w:sz w:val="28"/>
          <w:szCs w:val="28"/>
        </w:rPr>
        <w:t xml:space="preserve"> и </w:t>
      </w:r>
      <w:r w:rsidR="00720AA8" w:rsidRPr="00DF7DD1">
        <w:rPr>
          <w:sz w:val="28"/>
          <w:szCs w:val="28"/>
        </w:rPr>
        <w:t>на период до 202</w:t>
      </w:r>
      <w:r w:rsidR="00C12511">
        <w:rPr>
          <w:sz w:val="28"/>
          <w:szCs w:val="28"/>
        </w:rPr>
        <w:t>6</w:t>
      </w:r>
      <w:r w:rsidR="004E0BAF">
        <w:rPr>
          <w:sz w:val="28"/>
          <w:szCs w:val="28"/>
        </w:rPr>
        <w:t xml:space="preserve"> года разработан</w:t>
      </w:r>
      <w:r w:rsidR="00325F33" w:rsidRPr="00325F33">
        <w:rPr>
          <w:sz w:val="28"/>
          <w:szCs w:val="28"/>
        </w:rPr>
        <w:t xml:space="preserve"> </w:t>
      </w:r>
      <w:r w:rsidR="00325F33" w:rsidRPr="00DF7DD1">
        <w:rPr>
          <w:sz w:val="28"/>
          <w:szCs w:val="28"/>
        </w:rPr>
        <w:t>в соответствии с Постановлением Правительства Ивановской области от 30.12.2015 N 639-п "Об утверждении порядка разработки, корректировки, осуществления мониторинга и контроля реализации  прогнозов социально-экономического развития Ивановской области на среднесрочный и долгосрочный периоды</w:t>
      </w:r>
      <w:r w:rsidR="00325F33">
        <w:rPr>
          <w:sz w:val="28"/>
          <w:szCs w:val="28"/>
        </w:rPr>
        <w:t xml:space="preserve">», </w:t>
      </w:r>
      <w:r w:rsidR="00325F33" w:rsidRPr="00D2443F">
        <w:rPr>
          <w:sz w:val="28"/>
          <w:szCs w:val="28"/>
        </w:rPr>
        <w:t xml:space="preserve"> Бюджетным кодексом Российской Федерации, Федеральным законом от 28 июня 2014 года № 172-ФЗ «О стратегическом планировании в Российской Федерации»,  на основе сценарных условий функционирования экономики Российской Федерации на среднесрочный период, прогноза социально-экономического развития Российской Федерации на среднесрочный перио</w:t>
      </w:r>
      <w:r w:rsidR="00325F33">
        <w:rPr>
          <w:sz w:val="28"/>
          <w:szCs w:val="28"/>
        </w:rPr>
        <w:t>д,  итогов развития Пестяковского</w:t>
      </w:r>
      <w:r w:rsidR="00325F33" w:rsidRPr="00D2443F">
        <w:rPr>
          <w:sz w:val="28"/>
          <w:szCs w:val="28"/>
        </w:rPr>
        <w:t xml:space="preserve"> муниципальн</w:t>
      </w:r>
      <w:r w:rsidR="00E214ED">
        <w:rPr>
          <w:sz w:val="28"/>
          <w:szCs w:val="28"/>
        </w:rPr>
        <w:t>ого района за январь-декабрь</w:t>
      </w:r>
      <w:r w:rsidR="00325F33">
        <w:rPr>
          <w:sz w:val="28"/>
          <w:szCs w:val="28"/>
        </w:rPr>
        <w:t xml:space="preserve"> 2022</w:t>
      </w:r>
      <w:r w:rsidR="00325F33" w:rsidRPr="00D2443F">
        <w:rPr>
          <w:sz w:val="28"/>
          <w:szCs w:val="28"/>
        </w:rPr>
        <w:t xml:space="preserve"> года, </w:t>
      </w:r>
      <w:r w:rsidR="009936F9" w:rsidRPr="00D2443F">
        <w:rPr>
          <w:sz w:val="28"/>
          <w:szCs w:val="28"/>
        </w:rPr>
        <w:t xml:space="preserve"> оценке текущего го</w:t>
      </w:r>
      <w:r w:rsidR="009936F9">
        <w:rPr>
          <w:sz w:val="28"/>
          <w:szCs w:val="28"/>
        </w:rPr>
        <w:t>да и перспектив развития до 2026</w:t>
      </w:r>
      <w:r w:rsidR="009936F9" w:rsidRPr="00D2443F">
        <w:rPr>
          <w:sz w:val="28"/>
          <w:szCs w:val="28"/>
        </w:rPr>
        <w:t xml:space="preserve"> года. </w:t>
      </w:r>
    </w:p>
    <w:p w:rsidR="00325F33" w:rsidRPr="00D2443F" w:rsidRDefault="009936F9" w:rsidP="00F00F25">
      <w:pPr>
        <w:tabs>
          <w:tab w:val="left" w:pos="7513"/>
        </w:tabs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Прогноз</w:t>
      </w:r>
      <w:r w:rsidRPr="00D2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в качестве базового варианта для разработки параметров районного бюджета на 2024-2026 годы. </w:t>
      </w:r>
      <w:r w:rsidR="00BA5904">
        <w:rPr>
          <w:sz w:val="28"/>
          <w:szCs w:val="28"/>
        </w:rPr>
        <w:t>Базой прогноза являются официальные данные статистики</w:t>
      </w:r>
      <w:r>
        <w:rPr>
          <w:sz w:val="28"/>
          <w:szCs w:val="28"/>
        </w:rPr>
        <w:t xml:space="preserve">, </w:t>
      </w:r>
      <w:r w:rsidR="00BA5904">
        <w:rPr>
          <w:sz w:val="28"/>
          <w:szCs w:val="28"/>
        </w:rPr>
        <w:t>информация</w:t>
      </w:r>
      <w:r w:rsidR="00325F33" w:rsidRPr="00D2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структурных подразделений администрации муниципального района, </w:t>
      </w:r>
      <w:r w:rsidR="00325F33">
        <w:rPr>
          <w:sz w:val="28"/>
          <w:szCs w:val="28"/>
        </w:rPr>
        <w:t xml:space="preserve">малых </w:t>
      </w:r>
      <w:r w:rsidR="00325F33" w:rsidRPr="00D2443F">
        <w:rPr>
          <w:sz w:val="28"/>
          <w:szCs w:val="28"/>
        </w:rPr>
        <w:t>предпр</w:t>
      </w:r>
      <w:r w:rsidR="00325F33">
        <w:rPr>
          <w:sz w:val="28"/>
          <w:szCs w:val="28"/>
        </w:rPr>
        <w:t>ияти</w:t>
      </w:r>
      <w:r>
        <w:rPr>
          <w:sz w:val="28"/>
          <w:szCs w:val="28"/>
        </w:rPr>
        <w:t xml:space="preserve">й, КФХ, </w:t>
      </w:r>
      <w:r w:rsidR="00325F33">
        <w:rPr>
          <w:sz w:val="28"/>
          <w:szCs w:val="28"/>
        </w:rPr>
        <w:t>организаций Пестяковского</w:t>
      </w:r>
      <w:r w:rsidR="00325F33" w:rsidRPr="00D2443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r w:rsidR="00325F33" w:rsidRPr="00D2443F">
        <w:rPr>
          <w:sz w:val="28"/>
          <w:szCs w:val="28"/>
        </w:rPr>
        <w:t xml:space="preserve"> по оценке текущего го</w:t>
      </w:r>
      <w:r w:rsidR="00325F33">
        <w:rPr>
          <w:sz w:val="28"/>
          <w:szCs w:val="28"/>
        </w:rPr>
        <w:t>да и перспектив развития до 2026</w:t>
      </w:r>
      <w:r w:rsidR="00325F33" w:rsidRPr="00D2443F">
        <w:rPr>
          <w:sz w:val="28"/>
          <w:szCs w:val="28"/>
        </w:rPr>
        <w:t xml:space="preserve"> года. </w:t>
      </w:r>
    </w:p>
    <w:p w:rsidR="004E0BAF" w:rsidRDefault="004E0BAF" w:rsidP="00F00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0CB" w:rsidRDefault="009D20CB" w:rsidP="00F00F25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ЭКОНОМИЧЕСКИЕ ПОКАЗАТЕЛИ</w:t>
      </w:r>
    </w:p>
    <w:p w:rsidR="00E214ED" w:rsidRPr="00DF7DD1" w:rsidRDefault="00E214ED" w:rsidP="00F00F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20CB" w:rsidRDefault="009D20CB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1.1.</w:t>
      </w:r>
      <w:r w:rsidR="00404797">
        <w:rPr>
          <w:rFonts w:ascii="Times New Roman" w:hAnsi="Times New Roman"/>
          <w:b/>
          <w:sz w:val="28"/>
          <w:szCs w:val="28"/>
        </w:rPr>
        <w:t>Промышленность</w:t>
      </w:r>
    </w:p>
    <w:p w:rsidR="00404797" w:rsidRPr="00DF7DD1" w:rsidRDefault="00404797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20CB" w:rsidRDefault="009D20CB" w:rsidP="00F00F25">
      <w:pPr>
        <w:ind w:firstLine="426"/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Промышленность района представлена малыми формами </w:t>
      </w:r>
      <w:r w:rsidR="00CB6D6B" w:rsidRPr="00DF7DD1">
        <w:rPr>
          <w:sz w:val="28"/>
          <w:szCs w:val="28"/>
        </w:rPr>
        <w:t>хозяйствования</w:t>
      </w:r>
      <w:r w:rsidR="00CB6D6B">
        <w:rPr>
          <w:sz w:val="28"/>
          <w:szCs w:val="28"/>
        </w:rPr>
        <w:t xml:space="preserve"> по</w:t>
      </w:r>
      <w:r w:rsidR="002961BD">
        <w:rPr>
          <w:sz w:val="28"/>
          <w:szCs w:val="28"/>
        </w:rPr>
        <w:t xml:space="preserve"> производству тренажерного оборудования, холстов, изделий</w:t>
      </w:r>
      <w:r w:rsidRPr="00DF7DD1">
        <w:rPr>
          <w:sz w:val="28"/>
          <w:szCs w:val="28"/>
        </w:rPr>
        <w:t xml:space="preserve"> народно - художественных </w:t>
      </w:r>
      <w:proofErr w:type="gramStart"/>
      <w:r w:rsidRPr="00DF7DD1">
        <w:rPr>
          <w:sz w:val="28"/>
          <w:szCs w:val="28"/>
        </w:rPr>
        <w:t>промы</w:t>
      </w:r>
      <w:r w:rsidR="002961BD">
        <w:rPr>
          <w:sz w:val="28"/>
          <w:szCs w:val="28"/>
        </w:rPr>
        <w:t xml:space="preserve">слов, </w:t>
      </w:r>
      <w:r w:rsidRPr="00DF7DD1">
        <w:rPr>
          <w:sz w:val="28"/>
          <w:szCs w:val="28"/>
        </w:rPr>
        <w:t xml:space="preserve"> пошив</w:t>
      </w:r>
      <w:r w:rsidR="002961BD">
        <w:rPr>
          <w:sz w:val="28"/>
          <w:szCs w:val="28"/>
        </w:rPr>
        <w:t>а</w:t>
      </w:r>
      <w:proofErr w:type="gramEnd"/>
      <w:r w:rsidRPr="00DF7DD1">
        <w:rPr>
          <w:sz w:val="28"/>
          <w:szCs w:val="28"/>
        </w:rPr>
        <w:t xml:space="preserve"> </w:t>
      </w:r>
      <w:r w:rsidR="002961BD">
        <w:rPr>
          <w:sz w:val="28"/>
          <w:szCs w:val="28"/>
        </w:rPr>
        <w:t>одежды, заготовки древесины и деревообработки</w:t>
      </w:r>
      <w:r w:rsidRPr="00DF7DD1">
        <w:rPr>
          <w:sz w:val="28"/>
          <w:szCs w:val="28"/>
        </w:rPr>
        <w:t>.</w:t>
      </w:r>
    </w:p>
    <w:p w:rsidR="00AB47C4" w:rsidRPr="00AB47C4" w:rsidRDefault="00AB47C4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Пестяковском</w:t>
      </w:r>
      <w:r w:rsidRPr="00AB47C4">
        <w:rPr>
          <w:rFonts w:eastAsia="Calibri"/>
          <w:sz w:val="28"/>
          <w:szCs w:val="28"/>
          <w:lang w:eastAsia="en-US"/>
        </w:rPr>
        <w:t xml:space="preserve"> муниципальном р</w:t>
      </w:r>
      <w:r>
        <w:rPr>
          <w:rFonts w:eastAsia="Calibri"/>
          <w:sz w:val="28"/>
          <w:szCs w:val="28"/>
          <w:lang w:eastAsia="en-US"/>
        </w:rPr>
        <w:t>айоне по состоянию на 01.01.2023</w:t>
      </w:r>
      <w:r w:rsidRPr="00AB47C4">
        <w:rPr>
          <w:rFonts w:eastAsia="Calibri"/>
          <w:sz w:val="28"/>
          <w:szCs w:val="28"/>
          <w:lang w:eastAsia="en-US"/>
        </w:rPr>
        <w:t xml:space="preserve"> </w:t>
      </w:r>
      <w:r w:rsidRPr="00F50443">
        <w:rPr>
          <w:rFonts w:eastAsia="Calibri"/>
          <w:sz w:val="28"/>
          <w:szCs w:val="28"/>
          <w:lang w:eastAsia="en-US"/>
        </w:rPr>
        <w:t xml:space="preserve">зарегистрировано </w:t>
      </w:r>
      <w:r w:rsidR="00F50443" w:rsidRPr="00F50443">
        <w:rPr>
          <w:rFonts w:eastAsia="Calibri"/>
          <w:sz w:val="28"/>
          <w:szCs w:val="28"/>
          <w:lang w:eastAsia="en-US"/>
        </w:rPr>
        <w:t>29</w:t>
      </w:r>
      <w:r w:rsidRPr="00F50443">
        <w:rPr>
          <w:rFonts w:eastAsia="Calibri"/>
          <w:sz w:val="28"/>
          <w:szCs w:val="28"/>
          <w:lang w:eastAsia="en-US"/>
        </w:rPr>
        <w:t xml:space="preserve"> юридических </w:t>
      </w:r>
      <w:r w:rsidR="003C591F">
        <w:rPr>
          <w:rFonts w:eastAsia="Calibri"/>
          <w:sz w:val="28"/>
          <w:szCs w:val="28"/>
          <w:lang w:eastAsia="en-US"/>
        </w:rPr>
        <w:t>лиц</w:t>
      </w:r>
      <w:r>
        <w:rPr>
          <w:rFonts w:eastAsia="Calibri"/>
          <w:sz w:val="28"/>
          <w:szCs w:val="28"/>
          <w:lang w:eastAsia="en-US"/>
        </w:rPr>
        <w:t xml:space="preserve"> частной собственности.</w:t>
      </w:r>
    </w:p>
    <w:p w:rsidR="00AB47C4" w:rsidRPr="00FA330E" w:rsidRDefault="00AB47C4" w:rsidP="00F00F25">
      <w:pPr>
        <w:ind w:firstLine="426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В 2023</w:t>
      </w:r>
      <w:r w:rsidRPr="00AB47C4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году в структуре обрабатывающего производства сохранился наибольший удельный вес </w:t>
      </w: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швейного производства</w:t>
      </w:r>
      <w:r w:rsidRPr="00AB47C4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FA330E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– 5</w:t>
      </w: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0,0</w:t>
      </w:r>
      <w:r w:rsidRPr="00AB47C4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%, </w:t>
      </w: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производство готовых металлических </w:t>
      </w:r>
      <w:r w:rsidR="00161566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изделий занимает в структуре </w:t>
      </w:r>
      <w:r w:rsidR="003C591F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- </w:t>
      </w:r>
      <w:r w:rsidR="00161566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35</w:t>
      </w: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,0</w:t>
      </w:r>
      <w:r w:rsidRPr="00AB47C4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%, доля</w:t>
      </w:r>
      <w:r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прочих готовых изделий – 10,0</w:t>
      </w:r>
      <w:r w:rsidR="003C591F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3C591F" w:rsidRPr="00FA330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%, </w:t>
      </w:r>
      <w:r w:rsidR="003C591F" w:rsidRPr="00FA330E">
        <w:rPr>
          <w:rFonts w:eastAsia="Calibri"/>
          <w:sz w:val="28"/>
          <w:szCs w:val="28"/>
          <w:shd w:val="clear" w:color="auto" w:fill="F9F9F9"/>
          <w:lang w:eastAsia="en-US"/>
        </w:rPr>
        <w:t xml:space="preserve"> наименьший</w:t>
      </w:r>
      <w:proofErr w:type="gramEnd"/>
      <w:r w:rsidRPr="00FA330E">
        <w:rPr>
          <w:rFonts w:eastAsia="Calibri"/>
          <w:sz w:val="28"/>
          <w:szCs w:val="28"/>
          <w:shd w:val="clear" w:color="auto" w:fill="F9F9F9"/>
          <w:lang w:eastAsia="en-US"/>
        </w:rPr>
        <w:t xml:space="preserve"> удельный вес в общей структуре обрабатывающих производств занимает деревообрабаты</w:t>
      </w:r>
      <w:r w:rsidR="003C591F" w:rsidRPr="00FA330E">
        <w:rPr>
          <w:rFonts w:eastAsia="Calibri"/>
          <w:sz w:val="28"/>
          <w:szCs w:val="28"/>
          <w:shd w:val="clear" w:color="auto" w:fill="F9F9F9"/>
          <w:lang w:eastAsia="en-US"/>
        </w:rPr>
        <w:t>вающая промышленность -</w:t>
      </w:r>
      <w:r w:rsidRPr="00FA330E">
        <w:rPr>
          <w:rFonts w:eastAsia="Calibri"/>
          <w:sz w:val="28"/>
          <w:szCs w:val="28"/>
          <w:shd w:val="clear" w:color="auto" w:fill="F9F9F9"/>
          <w:lang w:eastAsia="en-US"/>
        </w:rPr>
        <w:t xml:space="preserve"> 5,0</w:t>
      </w:r>
      <w:r w:rsidR="003C591F" w:rsidRPr="00FA330E">
        <w:rPr>
          <w:rFonts w:eastAsia="Calibri"/>
          <w:sz w:val="28"/>
          <w:szCs w:val="28"/>
          <w:shd w:val="clear" w:color="auto" w:fill="F9F9F9"/>
          <w:lang w:eastAsia="en-US"/>
        </w:rPr>
        <w:t>%.</w:t>
      </w:r>
    </w:p>
    <w:p w:rsidR="009D20CB" w:rsidRPr="00DF7DD1" w:rsidRDefault="009D20CB" w:rsidP="00F00F25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F7DD1">
        <w:rPr>
          <w:sz w:val="28"/>
          <w:szCs w:val="28"/>
        </w:rPr>
        <w:t>Производство готовых металлических конструкций – спортивного оборудования (тренажеров) в районе</w:t>
      </w:r>
      <w:r w:rsidR="00B2761E">
        <w:rPr>
          <w:sz w:val="28"/>
          <w:szCs w:val="28"/>
        </w:rPr>
        <w:t>,</w:t>
      </w:r>
      <w:r w:rsidRPr="00DF7DD1">
        <w:rPr>
          <w:sz w:val="28"/>
          <w:szCs w:val="28"/>
        </w:rPr>
        <w:t xml:space="preserve"> осуществляет предприятие ООО «Завод </w:t>
      </w:r>
      <w:r w:rsidRPr="00DF7DD1">
        <w:rPr>
          <w:sz w:val="28"/>
          <w:szCs w:val="28"/>
        </w:rPr>
        <w:lastRenderedPageBreak/>
        <w:t xml:space="preserve">тренажерного оборудования </w:t>
      </w:r>
      <w:proofErr w:type="spellStart"/>
      <w:r w:rsidRPr="00DF7DD1">
        <w:rPr>
          <w:sz w:val="28"/>
          <w:szCs w:val="28"/>
        </w:rPr>
        <w:t>Кинезис</w:t>
      </w:r>
      <w:proofErr w:type="spellEnd"/>
      <w:r w:rsidRPr="00DF7DD1">
        <w:rPr>
          <w:sz w:val="28"/>
          <w:szCs w:val="28"/>
        </w:rPr>
        <w:t xml:space="preserve">». В </w:t>
      </w:r>
      <w:r w:rsidRPr="00DF7DD1">
        <w:rPr>
          <w:rFonts w:eastAsia="Calibri"/>
          <w:sz w:val="28"/>
          <w:szCs w:val="28"/>
          <w:lang w:eastAsia="en-US"/>
        </w:rPr>
        <w:t xml:space="preserve">ассортименте предприятия представлены различные спортивные тренажеры, в том числе многофункциональный тренажер </w:t>
      </w:r>
      <w:proofErr w:type="spellStart"/>
      <w:r w:rsidRPr="00DF7DD1">
        <w:rPr>
          <w:rFonts w:eastAsia="Calibri"/>
          <w:sz w:val="28"/>
          <w:szCs w:val="28"/>
          <w:lang w:eastAsia="en-US"/>
        </w:rPr>
        <w:t>Бубновского</w:t>
      </w:r>
      <w:proofErr w:type="spellEnd"/>
      <w:r w:rsidRPr="00DF7DD1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По итогам 2022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года предприятием изготовлено более  </w:t>
      </w: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0550F3">
        <w:rPr>
          <w:rFonts w:eastAsia="Calibri"/>
          <w:color w:val="000000" w:themeColor="text1"/>
          <w:sz w:val="28"/>
          <w:szCs w:val="28"/>
          <w:lang w:eastAsia="en-US"/>
        </w:rPr>
        <w:t xml:space="preserve">00 тренажеров. 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F7DD1">
        <w:rPr>
          <w:color w:val="000000" w:themeColor="text1"/>
          <w:sz w:val="28"/>
          <w:szCs w:val="28"/>
        </w:rPr>
        <w:t xml:space="preserve">Продукция предприятия пользуется </w:t>
      </w:r>
      <w:r>
        <w:rPr>
          <w:color w:val="000000" w:themeColor="text1"/>
          <w:sz w:val="28"/>
          <w:szCs w:val="28"/>
        </w:rPr>
        <w:t>спросом на всей  территории РФ.</w:t>
      </w:r>
      <w:r w:rsidRPr="00DF7DD1">
        <w:rPr>
          <w:color w:val="000000" w:themeColor="text1"/>
          <w:sz w:val="28"/>
          <w:szCs w:val="28"/>
        </w:rPr>
        <w:t xml:space="preserve"> </w:t>
      </w:r>
    </w:p>
    <w:p w:rsidR="009D20CB" w:rsidRPr="00DF7DD1" w:rsidRDefault="009D20CB" w:rsidP="00F00F25">
      <w:pPr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>роизводств</w:t>
      </w:r>
      <w:r>
        <w:rPr>
          <w:rFonts w:eastAsia="Calibri"/>
          <w:color w:val="000000" w:themeColor="text1"/>
          <w:sz w:val="28"/>
          <w:szCs w:val="28"/>
          <w:lang w:eastAsia="en-US"/>
        </w:rPr>
        <w:t>ом</w:t>
      </w:r>
      <w:r w:rsidR="00D5619B">
        <w:rPr>
          <w:rFonts w:eastAsia="Calibri"/>
          <w:color w:val="000000" w:themeColor="text1"/>
          <w:sz w:val="28"/>
          <w:szCs w:val="28"/>
          <w:lang w:eastAsia="en-US"/>
        </w:rPr>
        <w:t xml:space="preserve"> холстов 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занимается индивидуальный предприниматель Круглов А.Г. В ассортименте предприятия представлены грунтованные в </w:t>
      </w:r>
      <w:proofErr w:type="gramStart"/>
      <w:r w:rsidRPr="00DF7DD1">
        <w:rPr>
          <w:rFonts w:eastAsia="Calibri"/>
          <w:color w:val="000000" w:themeColor="text1"/>
          <w:sz w:val="28"/>
          <w:szCs w:val="28"/>
          <w:lang w:eastAsia="en-US"/>
        </w:rPr>
        <w:t>рулонах  холсты</w:t>
      </w:r>
      <w:proofErr w:type="gramEnd"/>
      <w:r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 и деревянные </w:t>
      </w:r>
      <w:r w:rsidR="00D5619B">
        <w:rPr>
          <w:rFonts w:eastAsia="Calibri"/>
          <w:color w:val="000000" w:themeColor="text1"/>
          <w:sz w:val="28"/>
          <w:szCs w:val="28"/>
          <w:lang w:eastAsia="en-US"/>
        </w:rPr>
        <w:t>под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>рам</w:t>
      </w:r>
      <w:r w:rsidR="00D5619B">
        <w:rPr>
          <w:rFonts w:eastAsia="Calibri"/>
          <w:color w:val="000000" w:themeColor="text1"/>
          <w:sz w:val="28"/>
          <w:szCs w:val="28"/>
          <w:lang w:eastAsia="en-US"/>
        </w:rPr>
        <w:t>ни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 xml:space="preserve">ки. </w:t>
      </w:r>
      <w:r w:rsidRPr="00DF7DD1">
        <w:rPr>
          <w:color w:val="000000" w:themeColor="text1"/>
          <w:sz w:val="28"/>
          <w:szCs w:val="28"/>
        </w:rPr>
        <w:t xml:space="preserve">Продукция предприятия </w:t>
      </w:r>
      <w:r w:rsidRPr="00DF7DD1">
        <w:rPr>
          <w:rFonts w:eastAsia="Calibri"/>
          <w:color w:val="000000" w:themeColor="text1"/>
          <w:sz w:val="28"/>
          <w:szCs w:val="28"/>
          <w:lang w:eastAsia="en-US"/>
        </w:rPr>
        <w:t>поставляется для художественных училищ, мастерских.</w:t>
      </w:r>
      <w:r w:rsidR="00D5619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 По итогам 2022</w:t>
      </w:r>
      <w:r w:rsidRPr="00DF7DD1">
        <w:rPr>
          <w:color w:val="000000" w:themeColor="text1"/>
          <w:sz w:val="28"/>
          <w:szCs w:val="28"/>
        </w:rPr>
        <w:t xml:space="preserve"> года предприятием изготовлено </w:t>
      </w:r>
      <w:r>
        <w:rPr>
          <w:color w:val="000000" w:themeColor="text1"/>
          <w:sz w:val="28"/>
          <w:szCs w:val="28"/>
        </w:rPr>
        <w:t>более</w:t>
      </w:r>
      <w:r w:rsidRPr="00DF7D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="00D5619B">
        <w:rPr>
          <w:color w:val="000000" w:themeColor="text1"/>
          <w:sz w:val="28"/>
          <w:szCs w:val="28"/>
        </w:rPr>
        <w:t>5</w:t>
      </w:r>
      <w:r w:rsidRPr="00DF7DD1">
        <w:rPr>
          <w:color w:val="000000" w:themeColor="text1"/>
          <w:sz w:val="28"/>
          <w:szCs w:val="28"/>
        </w:rPr>
        <w:t>0 холстов.</w:t>
      </w:r>
      <w:r w:rsidRPr="00DF7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Предприятие работает по заказам и поставляет свою продук</w:t>
      </w:r>
      <w:r w:rsidR="00D5619B">
        <w:rPr>
          <w:rFonts w:eastAsiaTheme="minorHAnsi"/>
          <w:color w:val="000000" w:themeColor="text1"/>
          <w:sz w:val="28"/>
          <w:szCs w:val="28"/>
          <w:lang w:eastAsia="en-US"/>
        </w:rPr>
        <w:t>цию в г. Москва, также в  Екатеринбург, Владимирская область и другие</w:t>
      </w:r>
      <w:r w:rsidRPr="00DF7DD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406E0" w:rsidRDefault="009D20CB" w:rsidP="00F00F25">
      <w:pPr>
        <w:ind w:firstLine="426"/>
        <w:jc w:val="both"/>
        <w:rPr>
          <w:color w:val="000000" w:themeColor="text1"/>
          <w:sz w:val="28"/>
          <w:szCs w:val="28"/>
        </w:rPr>
      </w:pPr>
      <w:r w:rsidRPr="00E54DE5">
        <w:rPr>
          <w:color w:val="000000" w:themeColor="text1"/>
          <w:sz w:val="28"/>
          <w:szCs w:val="28"/>
        </w:rPr>
        <w:t xml:space="preserve">Производство </w:t>
      </w:r>
      <w:r w:rsidR="0083212C" w:rsidRPr="00E54DE5">
        <w:rPr>
          <w:color w:val="000000" w:themeColor="text1"/>
          <w:sz w:val="28"/>
          <w:szCs w:val="28"/>
        </w:rPr>
        <w:t xml:space="preserve">специальной и форменной одежды </w:t>
      </w:r>
      <w:r w:rsidR="00FF0B6D">
        <w:rPr>
          <w:color w:val="000000" w:themeColor="text1"/>
          <w:sz w:val="28"/>
          <w:szCs w:val="28"/>
        </w:rPr>
        <w:t xml:space="preserve">в районе </w:t>
      </w:r>
      <w:r w:rsidRPr="00E54DE5">
        <w:rPr>
          <w:color w:val="000000" w:themeColor="text1"/>
          <w:sz w:val="28"/>
          <w:szCs w:val="28"/>
        </w:rPr>
        <w:t>осуществляют фабрики ООО «Исток-</w:t>
      </w:r>
      <w:proofErr w:type="spellStart"/>
      <w:r w:rsidRPr="00E54DE5">
        <w:rPr>
          <w:color w:val="000000" w:themeColor="text1"/>
          <w:sz w:val="28"/>
          <w:szCs w:val="28"/>
        </w:rPr>
        <w:t>Пром</w:t>
      </w:r>
      <w:proofErr w:type="spellEnd"/>
      <w:r w:rsidRPr="00E54DE5">
        <w:rPr>
          <w:color w:val="000000" w:themeColor="text1"/>
          <w:sz w:val="28"/>
          <w:szCs w:val="28"/>
        </w:rPr>
        <w:t xml:space="preserve">» и ООО «ПКФ </w:t>
      </w:r>
      <w:proofErr w:type="spellStart"/>
      <w:r w:rsidRPr="00E54DE5">
        <w:rPr>
          <w:color w:val="000000" w:themeColor="text1"/>
          <w:sz w:val="28"/>
          <w:szCs w:val="28"/>
        </w:rPr>
        <w:t>Промдизайн</w:t>
      </w:r>
      <w:proofErr w:type="spellEnd"/>
      <w:r w:rsidRPr="00E54DE5">
        <w:rPr>
          <w:color w:val="000000" w:themeColor="text1"/>
          <w:sz w:val="28"/>
          <w:szCs w:val="28"/>
        </w:rPr>
        <w:t>»</w:t>
      </w:r>
      <w:r w:rsidR="0083212C" w:rsidRPr="00E54DE5">
        <w:rPr>
          <w:color w:val="000000" w:themeColor="text1"/>
          <w:sz w:val="28"/>
          <w:szCs w:val="28"/>
        </w:rPr>
        <w:t>,</w:t>
      </w:r>
      <w:r w:rsidRPr="00E54DE5">
        <w:rPr>
          <w:color w:val="000000" w:themeColor="text1"/>
          <w:sz w:val="28"/>
          <w:szCs w:val="28"/>
        </w:rPr>
        <w:t xml:space="preserve"> </w:t>
      </w:r>
      <w:r w:rsidR="00E54DE5" w:rsidRPr="00E54DE5">
        <w:rPr>
          <w:sz w:val="28"/>
          <w:szCs w:val="28"/>
        </w:rPr>
        <w:t xml:space="preserve">предприятия производят </w:t>
      </w:r>
      <w:r w:rsidR="00E54DE5" w:rsidRPr="00E54DE5">
        <w:rPr>
          <w:rFonts w:eastAsia="Calibri"/>
          <w:sz w:val="28"/>
          <w:szCs w:val="28"/>
        </w:rPr>
        <w:t xml:space="preserve">форменную одежду </w:t>
      </w:r>
      <w:r w:rsidR="00E54DE5" w:rsidRPr="00E54DE5">
        <w:rPr>
          <w:sz w:val="28"/>
          <w:szCs w:val="28"/>
        </w:rPr>
        <w:t>по заказу</w:t>
      </w:r>
      <w:r w:rsidR="00E54DE5" w:rsidRPr="00E54DE5">
        <w:rPr>
          <w:rFonts w:eastAsia="Calibri"/>
          <w:sz w:val="28"/>
          <w:szCs w:val="28"/>
        </w:rPr>
        <w:t xml:space="preserve"> МЧС, Газпром,</w:t>
      </w:r>
      <w:r w:rsidR="00E54DE5">
        <w:rPr>
          <w:rFonts w:eastAsia="Calibri"/>
          <w:sz w:val="28"/>
          <w:szCs w:val="28"/>
        </w:rPr>
        <w:t xml:space="preserve"> </w:t>
      </w:r>
      <w:r w:rsidR="00E54DE5" w:rsidRPr="00E54DE5">
        <w:rPr>
          <w:rFonts w:eastAsia="Calibri"/>
          <w:sz w:val="28"/>
          <w:szCs w:val="28"/>
        </w:rPr>
        <w:t>Роснефти и других корпораций.</w:t>
      </w:r>
      <w:r w:rsidR="00E54DE5">
        <w:rPr>
          <w:rFonts w:eastAsia="Calibri"/>
          <w:sz w:val="28"/>
          <w:szCs w:val="28"/>
        </w:rPr>
        <w:t xml:space="preserve"> Индивидуальный предприниматель </w:t>
      </w:r>
      <w:proofErr w:type="spellStart"/>
      <w:r w:rsidR="00E54DE5" w:rsidRPr="00E54DE5">
        <w:rPr>
          <w:color w:val="000000" w:themeColor="text1"/>
          <w:sz w:val="28"/>
          <w:szCs w:val="28"/>
        </w:rPr>
        <w:t>Савитская</w:t>
      </w:r>
      <w:proofErr w:type="spellEnd"/>
      <w:r w:rsidR="00E54DE5" w:rsidRPr="00E54DE5">
        <w:rPr>
          <w:color w:val="000000" w:themeColor="text1"/>
          <w:sz w:val="28"/>
          <w:szCs w:val="28"/>
        </w:rPr>
        <w:t xml:space="preserve"> И.В.</w:t>
      </w:r>
      <w:r w:rsidR="00E54DE5">
        <w:rPr>
          <w:color w:val="000000" w:themeColor="text1"/>
          <w:sz w:val="28"/>
          <w:szCs w:val="28"/>
        </w:rPr>
        <w:t xml:space="preserve"> специализируется </w:t>
      </w:r>
      <w:proofErr w:type="gramStart"/>
      <w:r w:rsidR="00E54DE5">
        <w:rPr>
          <w:color w:val="000000" w:themeColor="text1"/>
          <w:sz w:val="28"/>
          <w:szCs w:val="28"/>
        </w:rPr>
        <w:t>на  пошив</w:t>
      </w:r>
      <w:r w:rsidR="00430CD6">
        <w:rPr>
          <w:color w:val="000000" w:themeColor="text1"/>
          <w:sz w:val="28"/>
          <w:szCs w:val="28"/>
        </w:rPr>
        <w:t>е</w:t>
      </w:r>
      <w:proofErr w:type="gramEnd"/>
      <w:r w:rsidR="00E54DE5" w:rsidRPr="00E54DE5">
        <w:rPr>
          <w:color w:val="000000" w:themeColor="text1"/>
          <w:sz w:val="28"/>
          <w:szCs w:val="28"/>
        </w:rPr>
        <w:t xml:space="preserve"> трикотажных изделий</w:t>
      </w:r>
      <w:r w:rsidR="00C07403">
        <w:rPr>
          <w:color w:val="000000" w:themeColor="text1"/>
          <w:sz w:val="28"/>
          <w:szCs w:val="28"/>
        </w:rPr>
        <w:t xml:space="preserve">, </w:t>
      </w:r>
      <w:r w:rsidR="00430CD6">
        <w:rPr>
          <w:color w:val="000000" w:themeColor="text1"/>
          <w:sz w:val="28"/>
          <w:szCs w:val="28"/>
        </w:rPr>
        <w:t xml:space="preserve">готовая </w:t>
      </w:r>
      <w:r w:rsidR="00C07403">
        <w:rPr>
          <w:color w:val="000000" w:themeColor="text1"/>
          <w:sz w:val="28"/>
          <w:szCs w:val="28"/>
        </w:rPr>
        <w:t xml:space="preserve">продукция реализуется </w:t>
      </w:r>
      <w:r w:rsidR="00E54DE5">
        <w:rPr>
          <w:color w:val="000000" w:themeColor="text1"/>
          <w:sz w:val="28"/>
          <w:szCs w:val="28"/>
        </w:rPr>
        <w:t xml:space="preserve"> в торговые точки Ивановской, Нижегородской и Владимирской областей.</w:t>
      </w:r>
      <w:r w:rsidR="00E54DE5" w:rsidRPr="00E54DE5">
        <w:rPr>
          <w:color w:val="000000" w:themeColor="text1"/>
          <w:sz w:val="28"/>
          <w:szCs w:val="28"/>
        </w:rPr>
        <w:t xml:space="preserve"> </w:t>
      </w:r>
    </w:p>
    <w:p w:rsidR="00E54DE5" w:rsidRDefault="00717EBF" w:rsidP="00F00F25">
      <w:pPr>
        <w:ind w:firstLine="426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</w:t>
      </w:r>
      <w:r>
        <w:rPr>
          <w:sz w:val="28"/>
          <w:szCs w:val="28"/>
        </w:rPr>
        <w:t>зготовлением  платье</w:t>
      </w:r>
      <w:proofErr w:type="gramEnd"/>
      <w:r>
        <w:rPr>
          <w:sz w:val="28"/>
          <w:szCs w:val="28"/>
        </w:rPr>
        <w:t>-блузочного ассортимента, скатерти, салфеток, штор, пододеяльников</w:t>
      </w:r>
      <w:r>
        <w:rPr>
          <w:color w:val="000000" w:themeColor="text1"/>
          <w:sz w:val="28"/>
          <w:szCs w:val="28"/>
        </w:rPr>
        <w:t xml:space="preserve"> изо </w:t>
      </w:r>
      <w:r>
        <w:rPr>
          <w:sz w:val="28"/>
          <w:szCs w:val="28"/>
        </w:rPr>
        <w:t>льна разных расцветок</w:t>
      </w:r>
      <w:r>
        <w:rPr>
          <w:color w:val="000000" w:themeColor="text1"/>
          <w:sz w:val="28"/>
          <w:szCs w:val="28"/>
        </w:rPr>
        <w:t xml:space="preserve"> в районе занимается </w:t>
      </w:r>
      <w:r w:rsidR="00E54DE5">
        <w:rPr>
          <w:color w:val="000000" w:themeColor="text1"/>
          <w:sz w:val="28"/>
          <w:szCs w:val="28"/>
        </w:rPr>
        <w:t xml:space="preserve"> ООО «Вышивка».</w:t>
      </w:r>
      <w:r w:rsidR="00437B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Предприятие в</w:t>
      </w:r>
      <w:r w:rsidR="00437B98">
        <w:rPr>
          <w:color w:val="000000" w:themeColor="text1"/>
          <w:sz w:val="28"/>
          <w:szCs w:val="28"/>
        </w:rPr>
        <w:t xml:space="preserve">ходит в </w:t>
      </w:r>
      <w:r>
        <w:rPr>
          <w:color w:val="000000" w:themeColor="text1"/>
          <w:sz w:val="28"/>
          <w:szCs w:val="28"/>
        </w:rPr>
        <w:t>перечень</w:t>
      </w:r>
      <w:r w:rsidR="00437B98">
        <w:rPr>
          <w:color w:val="000000" w:themeColor="text1"/>
          <w:sz w:val="28"/>
          <w:szCs w:val="28"/>
        </w:rPr>
        <w:t xml:space="preserve"> организаций </w:t>
      </w:r>
      <w:r>
        <w:rPr>
          <w:color w:val="000000" w:themeColor="text1"/>
          <w:sz w:val="28"/>
          <w:szCs w:val="28"/>
        </w:rPr>
        <w:t>народно-художественных промыслов Ивановской области.</w:t>
      </w:r>
      <w:r w:rsidRPr="00717EB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 является активным участником</w:t>
      </w:r>
      <w:r w:rsidRPr="00717EB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выставок-ярмарок</w:t>
      </w:r>
      <w:proofErr w:type="gramEnd"/>
      <w:r>
        <w:rPr>
          <w:sz w:val="28"/>
          <w:szCs w:val="28"/>
        </w:rPr>
        <w:t xml:space="preserve"> проводимых в Московской, Нижегородской и Ивановской областях. Строчевышитые изделия из экологически чистого материала пользуются спросом у покупателей, которые заботятся о своем здоровье и ценят красоту русских народных промыслов.</w:t>
      </w:r>
    </w:p>
    <w:p w:rsidR="00C615BB" w:rsidRPr="00DF7DD1" w:rsidRDefault="00C615BB" w:rsidP="00F00F25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DF7DD1">
        <w:rPr>
          <w:color w:val="000000" w:themeColor="text1"/>
          <w:sz w:val="28"/>
          <w:szCs w:val="28"/>
        </w:rPr>
        <w:t xml:space="preserve">Следует отметить, что промышленность района </w:t>
      </w:r>
      <w:r w:rsidR="000774E6">
        <w:rPr>
          <w:color w:val="000000" w:themeColor="text1"/>
          <w:sz w:val="28"/>
          <w:szCs w:val="28"/>
        </w:rPr>
        <w:t>испытывает потребность в трудовых ресурсах</w:t>
      </w:r>
      <w:r w:rsidR="000550F3">
        <w:rPr>
          <w:color w:val="000000" w:themeColor="text1"/>
          <w:sz w:val="28"/>
          <w:szCs w:val="28"/>
        </w:rPr>
        <w:t xml:space="preserve">, </w:t>
      </w:r>
      <w:r w:rsidRPr="00DF7DD1">
        <w:rPr>
          <w:color w:val="000000" w:themeColor="text1"/>
          <w:sz w:val="28"/>
          <w:szCs w:val="28"/>
        </w:rPr>
        <w:t>развивается в условиях слабого роста инвестиционной активности, медленного восстановления кредитной активности.</w:t>
      </w:r>
    </w:p>
    <w:p w:rsidR="00C17F51" w:rsidRPr="00943C50" w:rsidRDefault="009D20CB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43C50">
        <w:rPr>
          <w:rFonts w:ascii="Times New Roman" w:hAnsi="Times New Roman"/>
          <w:sz w:val="28"/>
          <w:szCs w:val="28"/>
        </w:rPr>
        <w:t xml:space="preserve">Общий объем отгруженных товаров собственного производства, выполненных работ и услуг собственными силами </w:t>
      </w:r>
      <w:r w:rsidR="000550F3" w:rsidRPr="00943C50">
        <w:rPr>
          <w:rFonts w:ascii="Times New Roman" w:hAnsi="Times New Roman"/>
          <w:sz w:val="28"/>
          <w:szCs w:val="28"/>
        </w:rPr>
        <w:t xml:space="preserve">по разделу прогноза </w:t>
      </w:r>
      <w:r w:rsidR="000550F3" w:rsidRPr="00943C50">
        <w:rPr>
          <w:rFonts w:ascii="Times New Roman" w:hAnsi="Times New Roman"/>
          <w:b/>
          <w:sz w:val="28"/>
          <w:szCs w:val="28"/>
        </w:rPr>
        <w:t>«</w:t>
      </w:r>
      <w:r w:rsidR="00AF0196" w:rsidRPr="00943C50">
        <w:rPr>
          <w:rFonts w:ascii="Times New Roman" w:hAnsi="Times New Roman"/>
          <w:b/>
          <w:sz w:val="28"/>
          <w:szCs w:val="28"/>
        </w:rPr>
        <w:t>С</w:t>
      </w:r>
      <w:r w:rsidR="000550F3" w:rsidRPr="00943C50">
        <w:rPr>
          <w:rFonts w:ascii="Times New Roman" w:hAnsi="Times New Roman"/>
          <w:b/>
          <w:sz w:val="28"/>
          <w:szCs w:val="28"/>
        </w:rPr>
        <w:t xml:space="preserve">-Обрабатывающие </w:t>
      </w:r>
      <w:proofErr w:type="gramStart"/>
      <w:r w:rsidR="000550F3" w:rsidRPr="00943C50">
        <w:rPr>
          <w:rFonts w:ascii="Times New Roman" w:hAnsi="Times New Roman"/>
          <w:b/>
          <w:sz w:val="28"/>
          <w:szCs w:val="28"/>
        </w:rPr>
        <w:t>производство»</w:t>
      </w:r>
      <w:r w:rsidR="000550F3" w:rsidRPr="00943C50">
        <w:rPr>
          <w:rFonts w:ascii="Times New Roman" w:hAnsi="Times New Roman"/>
          <w:sz w:val="28"/>
          <w:szCs w:val="28"/>
        </w:rPr>
        <w:t xml:space="preserve">  </w:t>
      </w:r>
      <w:r w:rsidRPr="00943C50">
        <w:rPr>
          <w:rFonts w:ascii="Times New Roman" w:hAnsi="Times New Roman"/>
          <w:sz w:val="28"/>
          <w:szCs w:val="28"/>
        </w:rPr>
        <w:t>за</w:t>
      </w:r>
      <w:proofErr w:type="gramEnd"/>
      <w:r w:rsidRPr="00943C50">
        <w:rPr>
          <w:rFonts w:ascii="Times New Roman" w:hAnsi="Times New Roman"/>
          <w:sz w:val="28"/>
          <w:szCs w:val="28"/>
        </w:rPr>
        <w:t xml:space="preserve"> 2022 год</w:t>
      </w:r>
      <w:r w:rsidR="000774E6" w:rsidRPr="00943C50">
        <w:rPr>
          <w:rFonts w:ascii="Times New Roman" w:hAnsi="Times New Roman"/>
          <w:sz w:val="28"/>
          <w:szCs w:val="28"/>
        </w:rPr>
        <w:t xml:space="preserve"> </w:t>
      </w:r>
      <w:r w:rsidR="00C17F51" w:rsidRPr="00943C50">
        <w:rPr>
          <w:rFonts w:ascii="Times New Roman" w:hAnsi="Times New Roman"/>
          <w:sz w:val="28"/>
          <w:szCs w:val="28"/>
        </w:rPr>
        <w:t xml:space="preserve">составил </w:t>
      </w:r>
      <w:r w:rsidR="00FF0B6D">
        <w:rPr>
          <w:rFonts w:ascii="Times New Roman" w:hAnsi="Times New Roman"/>
          <w:sz w:val="28"/>
          <w:szCs w:val="28"/>
        </w:rPr>
        <w:t>76,6</w:t>
      </w:r>
      <w:r w:rsidR="00C17F51" w:rsidRPr="00943C50">
        <w:rPr>
          <w:rFonts w:ascii="Times New Roman" w:hAnsi="Times New Roman"/>
          <w:sz w:val="28"/>
          <w:szCs w:val="28"/>
        </w:rPr>
        <w:t xml:space="preserve"> </w:t>
      </w:r>
      <w:r w:rsidR="00AF0196" w:rsidRPr="00943C50">
        <w:rPr>
          <w:rFonts w:ascii="Times New Roman" w:hAnsi="Times New Roman"/>
          <w:sz w:val="28"/>
          <w:szCs w:val="28"/>
        </w:rPr>
        <w:t>млн. рублей, индекс производств</w:t>
      </w:r>
      <w:r w:rsidR="00485A72">
        <w:rPr>
          <w:rFonts w:ascii="Times New Roman" w:hAnsi="Times New Roman"/>
          <w:sz w:val="28"/>
          <w:szCs w:val="28"/>
        </w:rPr>
        <w:t>а к предыдущему году составил 100,6</w:t>
      </w:r>
      <w:r w:rsidR="00AF0196" w:rsidRPr="00943C50">
        <w:rPr>
          <w:rFonts w:ascii="Times New Roman" w:hAnsi="Times New Roman"/>
          <w:sz w:val="28"/>
          <w:szCs w:val="28"/>
        </w:rPr>
        <w:t>%</w:t>
      </w:r>
      <w:r w:rsidR="00926B6B" w:rsidRPr="00943C50">
        <w:rPr>
          <w:rFonts w:ascii="Times New Roman" w:hAnsi="Times New Roman"/>
          <w:sz w:val="28"/>
          <w:szCs w:val="28"/>
        </w:rPr>
        <w:t>.</w:t>
      </w:r>
    </w:p>
    <w:p w:rsidR="00943C50" w:rsidRPr="00943C50" w:rsidRDefault="00943C50" w:rsidP="00F00F25">
      <w:pPr>
        <w:pStyle w:val="a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43C50">
        <w:rPr>
          <w:b/>
          <w:sz w:val="28"/>
          <w:szCs w:val="28"/>
        </w:rPr>
        <w:t xml:space="preserve">По оценке за </w:t>
      </w:r>
      <w:r w:rsidR="00422F18">
        <w:rPr>
          <w:b/>
          <w:sz w:val="28"/>
          <w:szCs w:val="28"/>
        </w:rPr>
        <w:t>2023</w:t>
      </w:r>
      <w:r w:rsidRPr="00943C50">
        <w:rPr>
          <w:b/>
          <w:sz w:val="28"/>
          <w:szCs w:val="28"/>
        </w:rPr>
        <w:t xml:space="preserve"> года</w:t>
      </w:r>
      <w:r w:rsidRPr="00943C50">
        <w:rPr>
          <w:sz w:val="28"/>
          <w:szCs w:val="28"/>
        </w:rPr>
        <w:t xml:space="preserve"> данный индекс  предварительно составит в размере </w:t>
      </w:r>
      <w:r w:rsidR="005909B5" w:rsidRPr="005909B5">
        <w:rPr>
          <w:sz w:val="28"/>
          <w:szCs w:val="28"/>
        </w:rPr>
        <w:t>98,2</w:t>
      </w:r>
      <w:r w:rsidRPr="005909B5">
        <w:rPr>
          <w:sz w:val="28"/>
          <w:szCs w:val="28"/>
        </w:rPr>
        <w:t xml:space="preserve">%. </w:t>
      </w:r>
      <w:r w:rsidRPr="00943C50">
        <w:rPr>
          <w:sz w:val="28"/>
          <w:szCs w:val="28"/>
        </w:rPr>
        <w:t>Индекс  характеризует снижение объемов отгруженной продукции, обусловленное повышением уровня цен и снижением покупательской способности.</w:t>
      </w:r>
    </w:p>
    <w:p w:rsidR="00943C50" w:rsidRPr="00943C50" w:rsidRDefault="00943C50" w:rsidP="00F00F25">
      <w:pPr>
        <w:ind w:firstLine="426"/>
        <w:jc w:val="both"/>
        <w:rPr>
          <w:sz w:val="28"/>
          <w:szCs w:val="28"/>
        </w:rPr>
      </w:pPr>
      <w:r w:rsidRPr="00943C50">
        <w:rPr>
          <w:b/>
          <w:sz w:val="28"/>
          <w:szCs w:val="28"/>
        </w:rPr>
        <w:t>На 2024– 2026гг.</w:t>
      </w:r>
      <w:r w:rsidRPr="00943C50">
        <w:rPr>
          <w:sz w:val="28"/>
          <w:szCs w:val="28"/>
        </w:rPr>
        <w:t xml:space="preserve"> индексы оборота производств</w:t>
      </w:r>
      <w:r w:rsidR="005909B5">
        <w:rPr>
          <w:sz w:val="28"/>
          <w:szCs w:val="28"/>
        </w:rPr>
        <w:t>а</w:t>
      </w:r>
      <w:r w:rsidR="00FF0B6D">
        <w:rPr>
          <w:sz w:val="28"/>
          <w:szCs w:val="28"/>
        </w:rPr>
        <w:t xml:space="preserve"> соответственно составят – 99,4</w:t>
      </w:r>
      <w:r w:rsidRPr="00943C50">
        <w:rPr>
          <w:sz w:val="28"/>
          <w:szCs w:val="28"/>
        </w:rPr>
        <w:t xml:space="preserve">%, 96,2% </w:t>
      </w:r>
      <w:r w:rsidR="00FF0B6D">
        <w:rPr>
          <w:sz w:val="28"/>
          <w:szCs w:val="28"/>
        </w:rPr>
        <w:t>96,2</w:t>
      </w:r>
      <w:r w:rsidRPr="00943C50">
        <w:rPr>
          <w:sz w:val="28"/>
          <w:szCs w:val="28"/>
        </w:rPr>
        <w:t>% (</w:t>
      </w:r>
      <w:r w:rsidR="00422F18" w:rsidRPr="00943C50">
        <w:rPr>
          <w:sz w:val="28"/>
          <w:szCs w:val="28"/>
        </w:rPr>
        <w:t>соответственно</w:t>
      </w:r>
      <w:r w:rsidRPr="00943C50">
        <w:rPr>
          <w:sz w:val="28"/>
          <w:szCs w:val="28"/>
        </w:rPr>
        <w:t xml:space="preserve"> по годам). </w:t>
      </w:r>
    </w:p>
    <w:p w:rsidR="003D46EA" w:rsidRPr="00CC3ACE" w:rsidRDefault="00572B1A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43C50">
        <w:rPr>
          <w:rFonts w:ascii="Times New Roman" w:hAnsi="Times New Roman"/>
          <w:sz w:val="28"/>
          <w:szCs w:val="28"/>
        </w:rPr>
        <w:t xml:space="preserve">Общий объем отгруженных товаров собственного </w:t>
      </w:r>
      <w:r w:rsidRPr="00C17F51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производства, выполненных работ и услуг собственными силами по разделу прогноза </w:t>
      </w:r>
      <w:r w:rsidRPr="00572B1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572B1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D</w:t>
      </w:r>
      <w:r w:rsidRPr="00572B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="009D20CB" w:rsidRPr="00572B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72B1A">
        <w:rPr>
          <w:rFonts w:ascii="Times New Roman" w:hAnsi="Times New Roman"/>
          <w:b/>
          <w:color w:val="000000" w:themeColor="text1"/>
          <w:sz w:val="28"/>
          <w:szCs w:val="28"/>
        </w:rPr>
        <w:t>Обеспечение</w:t>
      </w:r>
      <w:r w:rsidR="009D20CB" w:rsidRPr="00572B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электроэнергией, газом, паром, кондиционировании </w:t>
      </w:r>
      <w:proofErr w:type="gramStart"/>
      <w:r w:rsidR="009D20CB" w:rsidRPr="00572B1A">
        <w:rPr>
          <w:rFonts w:ascii="Times New Roman" w:hAnsi="Times New Roman"/>
          <w:b/>
          <w:color w:val="000000" w:themeColor="text1"/>
          <w:sz w:val="28"/>
          <w:szCs w:val="28"/>
        </w:rPr>
        <w:t>воздуха</w:t>
      </w:r>
      <w:r w:rsidRPr="00572B1A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9D20CB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D20CB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9D20CB">
        <w:rPr>
          <w:rFonts w:ascii="Times New Roman" w:hAnsi="Times New Roman"/>
          <w:color w:val="000000" w:themeColor="text1"/>
          <w:sz w:val="28"/>
          <w:szCs w:val="28"/>
        </w:rPr>
        <w:t xml:space="preserve"> 2022</w:t>
      </w:r>
      <w:r w:rsidR="009D20CB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9D20CB" w:rsidRPr="00CC3ACE">
        <w:rPr>
          <w:rFonts w:ascii="Times New Roman" w:hAnsi="Times New Roman"/>
          <w:sz w:val="28"/>
          <w:szCs w:val="28"/>
        </w:rPr>
        <w:t xml:space="preserve">составил </w:t>
      </w:r>
      <w:r w:rsidR="009D20CB" w:rsidRPr="00BA4FC1">
        <w:rPr>
          <w:rFonts w:ascii="Times New Roman" w:hAnsi="Times New Roman"/>
          <w:color w:val="000000" w:themeColor="text1"/>
          <w:sz w:val="28"/>
          <w:szCs w:val="28"/>
        </w:rPr>
        <w:t>57,1</w:t>
      </w:r>
      <w:r w:rsidR="009D20CB" w:rsidRPr="00CC3ACE">
        <w:rPr>
          <w:rFonts w:ascii="Times New Roman" w:hAnsi="Times New Roman"/>
          <w:sz w:val="28"/>
          <w:szCs w:val="28"/>
        </w:rPr>
        <w:t xml:space="preserve"> </w:t>
      </w:r>
      <w:r w:rsidR="003D46EA">
        <w:rPr>
          <w:rFonts w:ascii="Times New Roman" w:hAnsi="Times New Roman"/>
          <w:sz w:val="28"/>
          <w:szCs w:val="28"/>
        </w:rPr>
        <w:t>млн. рублей,</w:t>
      </w:r>
      <w:r w:rsidR="003D46EA" w:rsidRPr="003D46EA">
        <w:rPr>
          <w:rFonts w:ascii="Times New Roman" w:hAnsi="Times New Roman"/>
          <w:sz w:val="28"/>
          <w:szCs w:val="28"/>
        </w:rPr>
        <w:t xml:space="preserve"> </w:t>
      </w:r>
      <w:r w:rsidR="003D46EA" w:rsidRPr="00CC3ACE">
        <w:rPr>
          <w:rFonts w:ascii="Times New Roman" w:hAnsi="Times New Roman"/>
          <w:sz w:val="28"/>
          <w:szCs w:val="28"/>
        </w:rPr>
        <w:t>индекс промышленного производства состави</w:t>
      </w:r>
      <w:r w:rsidR="003D46EA">
        <w:rPr>
          <w:rFonts w:ascii="Times New Roman" w:hAnsi="Times New Roman"/>
          <w:sz w:val="28"/>
          <w:szCs w:val="28"/>
        </w:rPr>
        <w:t>л</w:t>
      </w:r>
      <w:r w:rsidR="003D46EA" w:rsidRPr="00CC3ACE">
        <w:rPr>
          <w:rFonts w:ascii="Times New Roman" w:hAnsi="Times New Roman"/>
          <w:sz w:val="28"/>
          <w:szCs w:val="28"/>
        </w:rPr>
        <w:t xml:space="preserve"> </w:t>
      </w:r>
      <w:r w:rsidR="003D46EA">
        <w:rPr>
          <w:rFonts w:ascii="Times New Roman" w:hAnsi="Times New Roman"/>
          <w:sz w:val="28"/>
          <w:szCs w:val="28"/>
        </w:rPr>
        <w:t>147,5</w:t>
      </w:r>
      <w:r w:rsidR="003D46EA" w:rsidRPr="00CC3ACE">
        <w:rPr>
          <w:rFonts w:ascii="Times New Roman" w:hAnsi="Times New Roman"/>
          <w:sz w:val="28"/>
          <w:szCs w:val="28"/>
        </w:rPr>
        <w:t>%.</w:t>
      </w:r>
    </w:p>
    <w:p w:rsidR="009D20CB" w:rsidRPr="00CC3ACE" w:rsidRDefault="009D20CB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DD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Оценка  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proofErr w:type="gramEnd"/>
      <w:r w:rsidRPr="00DF7D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  <w:r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C3ACE">
        <w:rPr>
          <w:rFonts w:ascii="Times New Roman" w:hAnsi="Times New Roman"/>
          <w:sz w:val="28"/>
          <w:szCs w:val="28"/>
        </w:rPr>
        <w:t xml:space="preserve"> </w:t>
      </w:r>
      <w:r w:rsidR="003D46EA">
        <w:rPr>
          <w:rFonts w:ascii="Times New Roman" w:hAnsi="Times New Roman"/>
          <w:sz w:val="28"/>
          <w:szCs w:val="28"/>
        </w:rPr>
        <w:t xml:space="preserve">оценивается </w:t>
      </w:r>
      <w:r w:rsidR="003D46EA" w:rsidRPr="00137574">
        <w:rPr>
          <w:rFonts w:ascii="Times New Roman" w:hAnsi="Times New Roman"/>
          <w:sz w:val="28"/>
          <w:szCs w:val="28"/>
        </w:rPr>
        <w:t>в</w:t>
      </w:r>
      <w:r w:rsidRPr="00137574">
        <w:rPr>
          <w:rFonts w:ascii="Times New Roman" w:hAnsi="Times New Roman"/>
          <w:sz w:val="28"/>
          <w:szCs w:val="28"/>
        </w:rPr>
        <w:t xml:space="preserve"> 59,4 млн</w:t>
      </w:r>
      <w:r w:rsidRPr="00CC3ACE">
        <w:rPr>
          <w:rFonts w:ascii="Times New Roman" w:hAnsi="Times New Roman"/>
          <w:sz w:val="28"/>
          <w:szCs w:val="28"/>
        </w:rPr>
        <w:t xml:space="preserve">. руб., индекс промышленного производства при такой оценке  составит </w:t>
      </w:r>
      <w:r w:rsidR="003D46EA">
        <w:rPr>
          <w:rFonts w:ascii="Times New Roman" w:hAnsi="Times New Roman"/>
          <w:sz w:val="28"/>
          <w:szCs w:val="28"/>
        </w:rPr>
        <w:t>96,7</w:t>
      </w:r>
      <w:r w:rsidRPr="00CC3ACE">
        <w:rPr>
          <w:rFonts w:ascii="Times New Roman" w:hAnsi="Times New Roman"/>
          <w:sz w:val="28"/>
          <w:szCs w:val="28"/>
        </w:rPr>
        <w:t>%.</w:t>
      </w:r>
    </w:p>
    <w:p w:rsidR="009D20CB" w:rsidRPr="00CC3ACE" w:rsidRDefault="009D20CB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C3ACE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CC3ACE">
        <w:rPr>
          <w:rFonts w:ascii="Times New Roman" w:hAnsi="Times New Roman"/>
          <w:b/>
          <w:sz w:val="28"/>
          <w:szCs w:val="28"/>
        </w:rPr>
        <w:t>– 202</w:t>
      </w:r>
      <w:r>
        <w:rPr>
          <w:rFonts w:ascii="Times New Roman" w:hAnsi="Times New Roman"/>
          <w:b/>
          <w:sz w:val="28"/>
          <w:szCs w:val="28"/>
        </w:rPr>
        <w:t>6</w:t>
      </w:r>
      <w:r w:rsidRPr="00CC3ACE">
        <w:rPr>
          <w:rFonts w:ascii="Times New Roman" w:hAnsi="Times New Roman"/>
          <w:b/>
          <w:sz w:val="28"/>
          <w:szCs w:val="28"/>
        </w:rPr>
        <w:t xml:space="preserve">гг. </w:t>
      </w:r>
      <w:r w:rsidR="003D46EA" w:rsidRPr="00C17F51">
        <w:rPr>
          <w:rFonts w:ascii="Times New Roman" w:hAnsi="Times New Roman"/>
          <w:color w:val="000000" w:themeColor="text1"/>
          <w:sz w:val="28"/>
          <w:szCs w:val="28"/>
        </w:rPr>
        <w:t>объем отгруженных товаров собственного производства</w:t>
      </w:r>
      <w:r w:rsidR="003D46EA" w:rsidRPr="00CC3ACE">
        <w:rPr>
          <w:rFonts w:ascii="Times New Roman" w:hAnsi="Times New Roman"/>
          <w:b/>
          <w:sz w:val="28"/>
          <w:szCs w:val="28"/>
        </w:rPr>
        <w:t xml:space="preserve"> </w:t>
      </w:r>
      <w:r w:rsidRPr="00CC3ACE">
        <w:rPr>
          <w:rFonts w:ascii="Times New Roman" w:hAnsi="Times New Roman"/>
          <w:b/>
          <w:sz w:val="28"/>
          <w:szCs w:val="28"/>
        </w:rPr>
        <w:t>прогнозируется</w:t>
      </w:r>
      <w:r w:rsidR="003D46EA">
        <w:rPr>
          <w:rFonts w:ascii="Times New Roman" w:hAnsi="Times New Roman"/>
          <w:sz w:val="28"/>
          <w:szCs w:val="28"/>
        </w:rPr>
        <w:t xml:space="preserve">    в размере </w:t>
      </w:r>
      <w:r>
        <w:rPr>
          <w:rFonts w:ascii="Times New Roman" w:hAnsi="Times New Roman"/>
          <w:sz w:val="28"/>
          <w:szCs w:val="28"/>
        </w:rPr>
        <w:t>60,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Pr="00CC3ACE">
        <w:rPr>
          <w:rFonts w:ascii="Times New Roman" w:hAnsi="Times New Roman"/>
          <w:sz w:val="28"/>
          <w:szCs w:val="28"/>
        </w:rPr>
        <w:t xml:space="preserve">; </w:t>
      </w:r>
      <w:r w:rsidR="003D4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</w:t>
      </w:r>
      <w:proofErr w:type="gramEnd"/>
      <w:r w:rsidRPr="00CC3A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CC3ACE"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</w:rPr>
        <w:t>62,5</w:t>
      </w:r>
      <w:r w:rsidRPr="00CC3ACE">
        <w:rPr>
          <w:rFonts w:ascii="Times New Roman" w:hAnsi="Times New Roman"/>
          <w:sz w:val="28"/>
          <w:szCs w:val="28"/>
        </w:rPr>
        <w:t xml:space="preserve">  млн. р</w:t>
      </w:r>
      <w:r w:rsidR="003D46EA">
        <w:rPr>
          <w:rFonts w:ascii="Times New Roman" w:hAnsi="Times New Roman"/>
          <w:sz w:val="28"/>
          <w:szCs w:val="28"/>
        </w:rPr>
        <w:t>ублей (соответственно по  годам)</w:t>
      </w:r>
      <w:r w:rsidR="00032839">
        <w:rPr>
          <w:rFonts w:ascii="Times New Roman" w:hAnsi="Times New Roman"/>
          <w:sz w:val="28"/>
          <w:szCs w:val="28"/>
        </w:rPr>
        <w:t xml:space="preserve"> с </w:t>
      </w:r>
      <w:r w:rsidRPr="00CC3ACE">
        <w:rPr>
          <w:rFonts w:ascii="Times New Roman" w:hAnsi="Times New Roman"/>
          <w:sz w:val="28"/>
          <w:szCs w:val="28"/>
        </w:rPr>
        <w:t>индекс</w:t>
      </w:r>
      <w:r w:rsidR="00032839">
        <w:rPr>
          <w:rFonts w:ascii="Times New Roman" w:hAnsi="Times New Roman"/>
          <w:sz w:val="28"/>
          <w:szCs w:val="28"/>
        </w:rPr>
        <w:t>ом</w:t>
      </w:r>
      <w:r w:rsidRPr="00CC3ACE">
        <w:rPr>
          <w:rFonts w:ascii="Times New Roman" w:hAnsi="Times New Roman"/>
          <w:sz w:val="28"/>
          <w:szCs w:val="28"/>
        </w:rPr>
        <w:t xml:space="preserve"> про</w:t>
      </w:r>
      <w:r w:rsidR="00032839">
        <w:rPr>
          <w:rFonts w:ascii="Times New Roman" w:hAnsi="Times New Roman"/>
          <w:sz w:val="28"/>
          <w:szCs w:val="28"/>
        </w:rPr>
        <w:t xml:space="preserve">мышленного производства </w:t>
      </w:r>
      <w:r w:rsidRPr="00CC3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96,5</w:t>
      </w:r>
      <w:r w:rsidRPr="00CC3ACE">
        <w:rPr>
          <w:rFonts w:ascii="Times New Roman" w:hAnsi="Times New Roman"/>
          <w:sz w:val="28"/>
          <w:szCs w:val="28"/>
        </w:rPr>
        <w:t>%, 96,</w:t>
      </w:r>
      <w:r>
        <w:rPr>
          <w:rFonts w:ascii="Times New Roman" w:hAnsi="Times New Roman"/>
          <w:sz w:val="28"/>
          <w:szCs w:val="28"/>
        </w:rPr>
        <w:t>8</w:t>
      </w:r>
      <w:r w:rsidRPr="00CC3ACE">
        <w:rPr>
          <w:rFonts w:ascii="Times New Roman" w:hAnsi="Times New Roman"/>
          <w:sz w:val="28"/>
          <w:szCs w:val="28"/>
        </w:rPr>
        <w:t xml:space="preserve">% и </w:t>
      </w:r>
      <w:r w:rsidR="00032839">
        <w:rPr>
          <w:rFonts w:ascii="Times New Roman" w:hAnsi="Times New Roman"/>
          <w:sz w:val="28"/>
          <w:szCs w:val="28"/>
        </w:rPr>
        <w:t>96,8</w:t>
      </w:r>
      <w:r w:rsidRPr="00CC3ACE">
        <w:rPr>
          <w:rFonts w:ascii="Times New Roman" w:hAnsi="Times New Roman"/>
          <w:sz w:val="28"/>
          <w:szCs w:val="28"/>
        </w:rPr>
        <w:t xml:space="preserve">% (соответственно по годам). </w:t>
      </w:r>
    </w:p>
    <w:p w:rsidR="009D20CB" w:rsidRPr="00BF7C08" w:rsidRDefault="00A108AF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17F51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отгруженных товаров собственного производства, выполненных работ и услуг собственными силами по разделу прогноза </w:t>
      </w:r>
      <w:r w:rsidRPr="00572B1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1B1B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D20CB" w:rsidRPr="00A81B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одоснабжение, водоотведение организации сбора и утилизации отходов, деятельность по организации </w:t>
      </w:r>
      <w:proofErr w:type="gramStart"/>
      <w:r w:rsidR="009D20CB" w:rsidRPr="00A81B1B">
        <w:rPr>
          <w:rFonts w:ascii="Times New Roman" w:hAnsi="Times New Roman"/>
          <w:b/>
          <w:color w:val="000000" w:themeColor="text1"/>
          <w:sz w:val="28"/>
          <w:szCs w:val="28"/>
        </w:rPr>
        <w:t>загрязнений</w:t>
      </w:r>
      <w:r w:rsidR="00A81B1B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9D20CB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329B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A81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20CB" w:rsidRPr="00DF7DD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9D20CB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9D20CB" w:rsidRPr="00DF7DD1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9D20CB" w:rsidRPr="00BF7C08">
        <w:rPr>
          <w:rFonts w:ascii="Times New Roman" w:hAnsi="Times New Roman"/>
          <w:sz w:val="28"/>
          <w:szCs w:val="28"/>
        </w:rPr>
        <w:t>составил 8,</w:t>
      </w:r>
      <w:r w:rsidR="00032839">
        <w:rPr>
          <w:rFonts w:ascii="Times New Roman" w:hAnsi="Times New Roman"/>
          <w:sz w:val="28"/>
          <w:szCs w:val="28"/>
        </w:rPr>
        <w:t>4</w:t>
      </w:r>
      <w:r w:rsidR="009D20CB" w:rsidRPr="00BF7C08">
        <w:rPr>
          <w:rFonts w:ascii="Times New Roman" w:hAnsi="Times New Roman"/>
          <w:sz w:val="28"/>
          <w:szCs w:val="28"/>
        </w:rPr>
        <w:t xml:space="preserve"> млн. рублей.     </w:t>
      </w:r>
    </w:p>
    <w:p w:rsidR="009D20CB" w:rsidRPr="00BF7C08" w:rsidRDefault="009D20CB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839">
        <w:rPr>
          <w:rFonts w:ascii="Times New Roman" w:hAnsi="Times New Roman"/>
          <w:b/>
          <w:sz w:val="28"/>
          <w:szCs w:val="28"/>
        </w:rPr>
        <w:t>Оценка  2023</w:t>
      </w:r>
      <w:proofErr w:type="gramEnd"/>
      <w:r w:rsidRPr="00032839">
        <w:rPr>
          <w:rFonts w:ascii="Times New Roman" w:hAnsi="Times New Roman"/>
          <w:b/>
          <w:sz w:val="28"/>
          <w:szCs w:val="28"/>
        </w:rPr>
        <w:t xml:space="preserve"> года  оценивается</w:t>
      </w:r>
      <w:r w:rsidRPr="00BF7C08">
        <w:rPr>
          <w:rFonts w:ascii="Times New Roman" w:hAnsi="Times New Roman"/>
          <w:sz w:val="28"/>
          <w:szCs w:val="28"/>
        </w:rPr>
        <w:t xml:space="preserve"> </w:t>
      </w:r>
      <w:r w:rsidR="0079329B" w:rsidRPr="00BF7C08">
        <w:rPr>
          <w:rFonts w:ascii="Times New Roman" w:hAnsi="Times New Roman"/>
          <w:sz w:val="28"/>
          <w:szCs w:val="28"/>
        </w:rPr>
        <w:t>в</w:t>
      </w:r>
      <w:r w:rsidRPr="00BF7C08">
        <w:rPr>
          <w:rFonts w:ascii="Times New Roman" w:hAnsi="Times New Roman"/>
          <w:sz w:val="28"/>
          <w:szCs w:val="28"/>
        </w:rPr>
        <w:t xml:space="preserve"> </w:t>
      </w:r>
      <w:r w:rsidR="00A81B1B" w:rsidRPr="00BF7C08">
        <w:rPr>
          <w:rFonts w:ascii="Times New Roman" w:hAnsi="Times New Roman"/>
          <w:sz w:val="28"/>
          <w:szCs w:val="28"/>
        </w:rPr>
        <w:t>8</w:t>
      </w:r>
      <w:r w:rsidRPr="00BF7C08">
        <w:rPr>
          <w:rFonts w:ascii="Times New Roman" w:hAnsi="Times New Roman"/>
          <w:sz w:val="28"/>
          <w:szCs w:val="28"/>
        </w:rPr>
        <w:t>,</w:t>
      </w:r>
      <w:r w:rsidR="00032839">
        <w:rPr>
          <w:rFonts w:ascii="Times New Roman" w:hAnsi="Times New Roman"/>
          <w:sz w:val="28"/>
          <w:szCs w:val="28"/>
        </w:rPr>
        <w:t>9</w:t>
      </w:r>
      <w:r w:rsidRPr="00BF7C08">
        <w:rPr>
          <w:rFonts w:ascii="Times New Roman" w:hAnsi="Times New Roman"/>
          <w:sz w:val="28"/>
          <w:szCs w:val="28"/>
        </w:rPr>
        <w:t xml:space="preserve"> млн. руб., индекс промышленного производства при такой оценке  составит 101,6%.  </w:t>
      </w:r>
    </w:p>
    <w:p w:rsidR="00D525A1" w:rsidRDefault="009D20CB" w:rsidP="00F00F25">
      <w:pPr>
        <w:ind w:firstLine="426"/>
        <w:jc w:val="both"/>
        <w:rPr>
          <w:sz w:val="28"/>
          <w:szCs w:val="28"/>
        </w:rPr>
      </w:pPr>
      <w:r w:rsidRPr="00CC3AC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CC3ACE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CC3ACE">
        <w:rPr>
          <w:b/>
          <w:sz w:val="28"/>
          <w:szCs w:val="28"/>
        </w:rPr>
        <w:t xml:space="preserve"> гг. прогнозируется</w:t>
      </w:r>
      <w:r w:rsidR="0079329B">
        <w:rPr>
          <w:b/>
          <w:sz w:val="28"/>
          <w:szCs w:val="28"/>
        </w:rPr>
        <w:t xml:space="preserve"> </w:t>
      </w:r>
      <w:r w:rsidR="0002467C">
        <w:rPr>
          <w:sz w:val="28"/>
          <w:szCs w:val="28"/>
        </w:rPr>
        <w:t>стабильная ситуация с ростом</w:t>
      </w:r>
      <w:r w:rsidRPr="00CC3ACE">
        <w:rPr>
          <w:sz w:val="28"/>
          <w:szCs w:val="28"/>
        </w:rPr>
        <w:t xml:space="preserve"> </w:t>
      </w:r>
      <w:r w:rsidR="0079329B">
        <w:rPr>
          <w:sz w:val="28"/>
          <w:szCs w:val="28"/>
        </w:rPr>
        <w:t xml:space="preserve">оборота производства в размерах </w:t>
      </w:r>
      <w:r>
        <w:rPr>
          <w:sz w:val="28"/>
          <w:szCs w:val="28"/>
        </w:rPr>
        <w:t>9,2</w:t>
      </w:r>
      <w:r w:rsidRPr="00CC3ACE">
        <w:rPr>
          <w:sz w:val="28"/>
          <w:szCs w:val="28"/>
        </w:rPr>
        <w:t xml:space="preserve">; </w:t>
      </w:r>
      <w:r>
        <w:rPr>
          <w:sz w:val="28"/>
          <w:szCs w:val="28"/>
        </w:rPr>
        <w:t>9,</w:t>
      </w:r>
      <w:proofErr w:type="gramStart"/>
      <w:r>
        <w:rPr>
          <w:sz w:val="28"/>
          <w:szCs w:val="28"/>
        </w:rPr>
        <w:t>4</w:t>
      </w:r>
      <w:r w:rsidRPr="00CC3ACE">
        <w:rPr>
          <w:sz w:val="28"/>
          <w:szCs w:val="28"/>
        </w:rPr>
        <w:t xml:space="preserve">;  </w:t>
      </w:r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,6</w:t>
      </w:r>
      <w:r w:rsidR="0079329B">
        <w:rPr>
          <w:sz w:val="28"/>
          <w:szCs w:val="28"/>
        </w:rPr>
        <w:t xml:space="preserve">  млн. рублей</w:t>
      </w:r>
      <w:r w:rsidRPr="00CC3ACE">
        <w:rPr>
          <w:sz w:val="28"/>
          <w:szCs w:val="28"/>
        </w:rPr>
        <w:t xml:space="preserve"> </w:t>
      </w:r>
      <w:r w:rsidR="0079329B">
        <w:rPr>
          <w:sz w:val="28"/>
          <w:szCs w:val="28"/>
        </w:rPr>
        <w:t>(</w:t>
      </w:r>
      <w:r w:rsidRPr="00CC3ACE">
        <w:rPr>
          <w:sz w:val="28"/>
          <w:szCs w:val="28"/>
        </w:rPr>
        <w:t xml:space="preserve">соответственно по  годам), </w:t>
      </w:r>
      <w:r w:rsidR="0079329B">
        <w:rPr>
          <w:sz w:val="28"/>
          <w:szCs w:val="28"/>
        </w:rPr>
        <w:t xml:space="preserve">с </w:t>
      </w:r>
      <w:r w:rsidRPr="00CC3ACE">
        <w:rPr>
          <w:sz w:val="28"/>
          <w:szCs w:val="28"/>
        </w:rPr>
        <w:t>индекс</w:t>
      </w:r>
      <w:r w:rsidR="0079329B">
        <w:rPr>
          <w:sz w:val="28"/>
          <w:szCs w:val="28"/>
        </w:rPr>
        <w:t>ом</w:t>
      </w:r>
      <w:r w:rsidRPr="00CC3ACE">
        <w:rPr>
          <w:sz w:val="28"/>
          <w:szCs w:val="28"/>
        </w:rPr>
        <w:t xml:space="preserve"> промышленного производства </w:t>
      </w:r>
      <w:r>
        <w:rPr>
          <w:sz w:val="28"/>
          <w:szCs w:val="28"/>
        </w:rPr>
        <w:t>99</w:t>
      </w:r>
      <w:r w:rsidR="00032839">
        <w:rPr>
          <w:sz w:val="28"/>
          <w:szCs w:val="28"/>
        </w:rPr>
        <w:t>,6</w:t>
      </w:r>
      <w:r w:rsidRPr="00CC3ACE">
        <w:rPr>
          <w:sz w:val="28"/>
          <w:szCs w:val="28"/>
        </w:rPr>
        <w:t xml:space="preserve">%, </w:t>
      </w:r>
      <w:r>
        <w:rPr>
          <w:sz w:val="28"/>
          <w:szCs w:val="28"/>
        </w:rPr>
        <w:t>98,2</w:t>
      </w:r>
      <w:r w:rsidRPr="00CC3ACE">
        <w:rPr>
          <w:sz w:val="28"/>
          <w:szCs w:val="28"/>
        </w:rPr>
        <w:t xml:space="preserve">% и </w:t>
      </w:r>
      <w:r>
        <w:rPr>
          <w:sz w:val="28"/>
          <w:szCs w:val="28"/>
        </w:rPr>
        <w:t>96,2</w:t>
      </w:r>
      <w:r w:rsidRPr="00CC3ACE">
        <w:rPr>
          <w:sz w:val="28"/>
          <w:szCs w:val="28"/>
        </w:rPr>
        <w:t>% (соответственно по годам).</w:t>
      </w:r>
      <w:r w:rsidR="00422F18">
        <w:rPr>
          <w:sz w:val="28"/>
          <w:szCs w:val="28"/>
        </w:rPr>
        <w:t xml:space="preserve"> Рост</w:t>
      </w:r>
      <w:r w:rsidR="00D525A1">
        <w:rPr>
          <w:sz w:val="28"/>
          <w:szCs w:val="28"/>
        </w:rPr>
        <w:t xml:space="preserve"> </w:t>
      </w:r>
      <w:proofErr w:type="gramStart"/>
      <w:r w:rsidR="00D525A1">
        <w:rPr>
          <w:sz w:val="28"/>
          <w:szCs w:val="28"/>
        </w:rPr>
        <w:t>оборота  по</w:t>
      </w:r>
      <w:proofErr w:type="gramEnd"/>
      <w:r w:rsidR="00D525A1">
        <w:rPr>
          <w:sz w:val="28"/>
          <w:szCs w:val="28"/>
        </w:rPr>
        <w:t xml:space="preserve">  </w:t>
      </w:r>
      <w:r w:rsidR="00D525A1">
        <w:rPr>
          <w:color w:val="000000"/>
          <w:sz w:val="28"/>
          <w:szCs w:val="28"/>
        </w:rPr>
        <w:t>в</w:t>
      </w:r>
      <w:r w:rsidR="00D525A1" w:rsidRPr="0002542B">
        <w:rPr>
          <w:color w:val="000000"/>
          <w:sz w:val="28"/>
          <w:szCs w:val="28"/>
        </w:rPr>
        <w:t>одоснабжени</w:t>
      </w:r>
      <w:r w:rsidR="00D525A1">
        <w:rPr>
          <w:color w:val="000000"/>
          <w:sz w:val="28"/>
          <w:szCs w:val="28"/>
        </w:rPr>
        <w:t>ю</w:t>
      </w:r>
      <w:r w:rsidR="00422F18">
        <w:rPr>
          <w:color w:val="000000"/>
          <w:sz w:val="28"/>
          <w:szCs w:val="28"/>
        </w:rPr>
        <w:t>,</w:t>
      </w:r>
      <w:r w:rsidR="00D525A1" w:rsidRPr="0002542B">
        <w:rPr>
          <w:color w:val="000000"/>
          <w:sz w:val="28"/>
          <w:szCs w:val="28"/>
        </w:rPr>
        <w:t xml:space="preserve"> водоотведени</w:t>
      </w:r>
      <w:r w:rsidR="00D525A1">
        <w:rPr>
          <w:color w:val="000000"/>
          <w:sz w:val="28"/>
          <w:szCs w:val="28"/>
        </w:rPr>
        <w:t>ю</w:t>
      </w:r>
      <w:r w:rsidR="00D525A1" w:rsidRPr="0002542B">
        <w:rPr>
          <w:color w:val="000000"/>
          <w:sz w:val="28"/>
          <w:szCs w:val="28"/>
        </w:rPr>
        <w:t>, организаци</w:t>
      </w:r>
      <w:r w:rsidR="00D525A1">
        <w:rPr>
          <w:color w:val="000000"/>
          <w:sz w:val="28"/>
          <w:szCs w:val="28"/>
        </w:rPr>
        <w:t>и</w:t>
      </w:r>
      <w:r w:rsidR="00D525A1" w:rsidRPr="0002542B">
        <w:rPr>
          <w:color w:val="000000"/>
          <w:sz w:val="28"/>
          <w:szCs w:val="28"/>
        </w:rPr>
        <w:t xml:space="preserve"> сбора и утилизации отходов, деятельност</w:t>
      </w:r>
      <w:r w:rsidR="00D525A1">
        <w:rPr>
          <w:color w:val="000000"/>
          <w:sz w:val="28"/>
          <w:szCs w:val="28"/>
        </w:rPr>
        <w:t>и</w:t>
      </w:r>
      <w:r w:rsidR="00D525A1" w:rsidRPr="0002542B">
        <w:rPr>
          <w:color w:val="000000"/>
          <w:sz w:val="28"/>
          <w:szCs w:val="28"/>
        </w:rPr>
        <w:t xml:space="preserve"> по ликвидации отходов</w:t>
      </w:r>
      <w:r w:rsidR="00032839">
        <w:rPr>
          <w:sz w:val="28"/>
          <w:szCs w:val="28"/>
        </w:rPr>
        <w:t xml:space="preserve"> до 2026</w:t>
      </w:r>
      <w:r w:rsidR="00D525A1">
        <w:rPr>
          <w:sz w:val="28"/>
          <w:szCs w:val="28"/>
        </w:rPr>
        <w:t xml:space="preserve"> года  обусловлено  практически  только  увеличением роста цен (тарифов) на продукцию (услуги)  естественных монополий  на 7-10% (определены  в соответствии  со сценарными условиями функционирования экономики РФ и основными параметрами  прогноза социально-экономического развития РФ на 2024 год и на период до 2026 года).</w:t>
      </w:r>
    </w:p>
    <w:p w:rsidR="009D20CB" w:rsidRPr="00DF7DD1" w:rsidRDefault="009D20CB" w:rsidP="00F00F25">
      <w:pPr>
        <w:pStyle w:val="a3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9D20CB" w:rsidRDefault="009D20CB" w:rsidP="00F00F25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7DD1">
        <w:rPr>
          <w:rFonts w:ascii="Times New Roman" w:hAnsi="Times New Roman"/>
          <w:b/>
          <w:color w:val="000000" w:themeColor="text1"/>
          <w:sz w:val="28"/>
          <w:szCs w:val="28"/>
        </w:rPr>
        <w:t>1.2. Сельское хозяйство</w:t>
      </w:r>
    </w:p>
    <w:p w:rsidR="00404797" w:rsidRDefault="00404797" w:rsidP="00F00F25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02FB" w:rsidRDefault="00422F18" w:rsidP="00F00F25">
      <w:pPr>
        <w:ind w:firstLine="426"/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Всего в районной структуре </w:t>
      </w:r>
      <w:proofErr w:type="gramStart"/>
      <w:r w:rsidRPr="00DF7DD1">
        <w:rPr>
          <w:sz w:val="28"/>
          <w:szCs w:val="28"/>
        </w:rPr>
        <w:t xml:space="preserve">функционируют  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крестьянско-</w:t>
      </w:r>
      <w:r w:rsidRPr="00DF7DD1">
        <w:rPr>
          <w:sz w:val="28"/>
          <w:szCs w:val="28"/>
        </w:rPr>
        <w:t>фермерских хозяйств (К</w:t>
      </w:r>
      <w:r>
        <w:rPr>
          <w:sz w:val="28"/>
          <w:szCs w:val="28"/>
        </w:rPr>
        <w:t xml:space="preserve">ФХ Омаров И.Я., КФХ Быстров Г.Н, КФХ Белов И.В, КФХ </w:t>
      </w:r>
      <w:proofErr w:type="spellStart"/>
      <w:r>
        <w:rPr>
          <w:sz w:val="28"/>
          <w:szCs w:val="28"/>
        </w:rPr>
        <w:t>Набока</w:t>
      </w:r>
      <w:proofErr w:type="spellEnd"/>
      <w:r>
        <w:rPr>
          <w:sz w:val="28"/>
          <w:szCs w:val="28"/>
        </w:rPr>
        <w:t xml:space="preserve"> О.А.). </w:t>
      </w:r>
      <w:r w:rsidR="00C702FB">
        <w:rPr>
          <w:sz w:val="28"/>
          <w:szCs w:val="28"/>
        </w:rPr>
        <w:t>Кроме</w:t>
      </w:r>
      <w:r w:rsidR="008B4CE0">
        <w:rPr>
          <w:sz w:val="28"/>
          <w:szCs w:val="28"/>
        </w:rPr>
        <w:t xml:space="preserve"> </w:t>
      </w:r>
      <w:r w:rsidR="008B4CE0">
        <w:rPr>
          <w:color w:val="000000" w:themeColor="text1"/>
          <w:sz w:val="28"/>
          <w:szCs w:val="28"/>
        </w:rPr>
        <w:t xml:space="preserve">крестьянско-фермерских </w:t>
      </w:r>
      <w:proofErr w:type="gramStart"/>
      <w:r w:rsidR="008B4CE0">
        <w:rPr>
          <w:color w:val="000000" w:themeColor="text1"/>
          <w:sz w:val="28"/>
          <w:szCs w:val="28"/>
        </w:rPr>
        <w:t>хозяйств</w:t>
      </w:r>
      <w:r w:rsidR="00C702FB">
        <w:rPr>
          <w:sz w:val="28"/>
          <w:szCs w:val="28"/>
        </w:rPr>
        <w:t xml:space="preserve">  в</w:t>
      </w:r>
      <w:proofErr w:type="gramEnd"/>
      <w:r w:rsidR="00C702FB">
        <w:rPr>
          <w:sz w:val="28"/>
          <w:szCs w:val="28"/>
        </w:rPr>
        <w:t xml:space="preserve"> прогнозируемые показатели социально-экономического развития района на 2024-2026 гг. включены личные подсобные хозяйства населения, </w:t>
      </w:r>
      <w:r>
        <w:rPr>
          <w:sz w:val="28"/>
          <w:szCs w:val="28"/>
        </w:rPr>
        <w:t xml:space="preserve">которых насчитывается </w:t>
      </w:r>
      <w:r w:rsidRPr="00DF7DD1">
        <w:rPr>
          <w:sz w:val="28"/>
          <w:szCs w:val="28"/>
        </w:rPr>
        <w:t xml:space="preserve">более </w:t>
      </w:r>
      <w:r>
        <w:rPr>
          <w:sz w:val="28"/>
          <w:szCs w:val="28"/>
        </w:rPr>
        <w:t>3</w:t>
      </w:r>
      <w:r w:rsidRPr="00DF7DD1"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по району, </w:t>
      </w:r>
      <w:r w:rsidR="00C702FB">
        <w:rPr>
          <w:sz w:val="28"/>
          <w:szCs w:val="28"/>
        </w:rPr>
        <w:t>доля производства продукции, которых в общем объёме производства продукции района составляет более 70%.</w:t>
      </w:r>
    </w:p>
    <w:p w:rsidR="008B4CE0" w:rsidRDefault="009D20CB" w:rsidP="00F00F25">
      <w:pPr>
        <w:ind w:firstLine="426"/>
        <w:jc w:val="both"/>
        <w:rPr>
          <w:color w:val="000000" w:themeColor="text1"/>
          <w:sz w:val="28"/>
          <w:szCs w:val="28"/>
        </w:rPr>
      </w:pPr>
      <w:r w:rsidRPr="00E97752">
        <w:rPr>
          <w:sz w:val="28"/>
          <w:szCs w:val="28"/>
        </w:rPr>
        <w:t>Посевные площади на территории района составили в 202</w:t>
      </w:r>
      <w:r>
        <w:rPr>
          <w:sz w:val="28"/>
          <w:szCs w:val="28"/>
        </w:rPr>
        <w:t>2</w:t>
      </w:r>
      <w:r w:rsidRPr="00E97752">
        <w:rPr>
          <w:sz w:val="28"/>
          <w:szCs w:val="28"/>
        </w:rPr>
        <w:t xml:space="preserve"> году </w:t>
      </w:r>
      <w:r>
        <w:rPr>
          <w:sz w:val="28"/>
          <w:szCs w:val="28"/>
        </w:rPr>
        <w:t>463</w:t>
      </w:r>
      <w:r w:rsidRPr="00E97752">
        <w:rPr>
          <w:sz w:val="28"/>
          <w:szCs w:val="28"/>
        </w:rPr>
        <w:t xml:space="preserve"> га, по сравнению с 202</w:t>
      </w:r>
      <w:r>
        <w:rPr>
          <w:sz w:val="28"/>
          <w:szCs w:val="28"/>
        </w:rPr>
        <w:t>1</w:t>
      </w:r>
      <w:r w:rsidRPr="00E97752">
        <w:rPr>
          <w:sz w:val="28"/>
          <w:szCs w:val="28"/>
        </w:rPr>
        <w:t xml:space="preserve"> годом показатель уменьшился на 1</w:t>
      </w:r>
      <w:r>
        <w:rPr>
          <w:sz w:val="28"/>
          <w:szCs w:val="28"/>
        </w:rPr>
        <w:t>3</w:t>
      </w:r>
      <w:r w:rsidRPr="00E97752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E97752">
        <w:rPr>
          <w:sz w:val="28"/>
          <w:szCs w:val="28"/>
        </w:rPr>
        <w:t xml:space="preserve"> гект</w:t>
      </w:r>
      <w:r>
        <w:rPr>
          <w:sz w:val="28"/>
          <w:szCs w:val="28"/>
        </w:rPr>
        <w:t>ар</w:t>
      </w:r>
      <w:r w:rsidR="00C702FB">
        <w:rPr>
          <w:sz w:val="28"/>
          <w:szCs w:val="28"/>
        </w:rPr>
        <w:t xml:space="preserve">, снижение показателя </w:t>
      </w:r>
      <w:r w:rsidR="008B4CE0">
        <w:rPr>
          <w:sz w:val="28"/>
          <w:szCs w:val="28"/>
        </w:rPr>
        <w:t xml:space="preserve">характеризуется отказом КФХ и частичным отказом  ЛПХ </w:t>
      </w:r>
      <w:r w:rsidRPr="000828AC">
        <w:rPr>
          <w:color w:val="000000" w:themeColor="text1"/>
          <w:sz w:val="28"/>
          <w:szCs w:val="28"/>
        </w:rPr>
        <w:t>от выращивания зерновых культур</w:t>
      </w:r>
      <w:r w:rsidR="008B4CE0">
        <w:rPr>
          <w:color w:val="000000" w:themeColor="text1"/>
          <w:sz w:val="28"/>
          <w:szCs w:val="28"/>
        </w:rPr>
        <w:t xml:space="preserve">, картофеля и овощей. </w:t>
      </w:r>
    </w:p>
    <w:p w:rsidR="009D20CB" w:rsidRPr="000828AC" w:rsidRDefault="00B902ED" w:rsidP="00F00F2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к</w:t>
      </w:r>
      <w:r w:rsidR="008B4CE0">
        <w:rPr>
          <w:color w:val="000000" w:themeColor="text1"/>
          <w:sz w:val="28"/>
          <w:szCs w:val="28"/>
        </w:rPr>
        <w:t>рестьянско-фермерс</w:t>
      </w:r>
      <w:r>
        <w:rPr>
          <w:color w:val="000000" w:themeColor="text1"/>
          <w:sz w:val="28"/>
          <w:szCs w:val="28"/>
        </w:rPr>
        <w:t xml:space="preserve">ких </w:t>
      </w:r>
      <w:proofErr w:type="gramStart"/>
      <w:r>
        <w:rPr>
          <w:color w:val="000000" w:themeColor="text1"/>
          <w:sz w:val="28"/>
          <w:szCs w:val="28"/>
        </w:rPr>
        <w:t>хозяйств</w:t>
      </w:r>
      <w:r w:rsidR="008B4CE0">
        <w:rPr>
          <w:sz w:val="28"/>
          <w:szCs w:val="28"/>
        </w:rPr>
        <w:t xml:space="preserve">  </w:t>
      </w:r>
      <w:r w:rsidR="008B4CE0">
        <w:rPr>
          <w:color w:val="000000" w:themeColor="text1"/>
          <w:sz w:val="28"/>
          <w:szCs w:val="28"/>
        </w:rPr>
        <w:t>в</w:t>
      </w:r>
      <w:proofErr w:type="gramEnd"/>
      <w:r w:rsidR="008B4CE0">
        <w:rPr>
          <w:color w:val="000000" w:themeColor="text1"/>
          <w:sz w:val="28"/>
          <w:szCs w:val="28"/>
        </w:rPr>
        <w:t xml:space="preserve"> отчетном году  </w:t>
      </w:r>
      <w:r>
        <w:rPr>
          <w:color w:val="000000" w:themeColor="text1"/>
          <w:sz w:val="28"/>
          <w:szCs w:val="28"/>
        </w:rPr>
        <w:t>посевные площади</w:t>
      </w:r>
      <w:r w:rsidRPr="000828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были заняты многолетними</w:t>
      </w:r>
      <w:r w:rsidR="009D20CB" w:rsidRPr="000828AC">
        <w:rPr>
          <w:color w:val="000000" w:themeColor="text1"/>
          <w:sz w:val="28"/>
          <w:szCs w:val="28"/>
        </w:rPr>
        <w:t xml:space="preserve"> трав</w:t>
      </w:r>
      <w:r>
        <w:rPr>
          <w:color w:val="000000" w:themeColor="text1"/>
          <w:sz w:val="28"/>
          <w:szCs w:val="28"/>
        </w:rPr>
        <w:t>ами</w:t>
      </w:r>
      <w:r w:rsidR="009D20CB" w:rsidRPr="000828AC">
        <w:rPr>
          <w:color w:val="000000" w:themeColor="text1"/>
          <w:sz w:val="28"/>
          <w:szCs w:val="28"/>
        </w:rPr>
        <w:t xml:space="preserve"> посевов прошлых лет. Многолетние травы используются в основном для заготовки сена на корм скоту. В 2022 году крестьянскими (фермерскими) хозяйствами заготовлено 2</w:t>
      </w:r>
      <w:r>
        <w:rPr>
          <w:color w:val="000000" w:themeColor="text1"/>
          <w:sz w:val="28"/>
          <w:szCs w:val="28"/>
        </w:rPr>
        <w:t xml:space="preserve"> </w:t>
      </w:r>
      <w:r w:rsidR="009D20CB" w:rsidRPr="000828AC">
        <w:rPr>
          <w:color w:val="000000" w:themeColor="text1"/>
          <w:sz w:val="28"/>
          <w:szCs w:val="28"/>
        </w:rPr>
        <w:t>600 ц. сена или 120,9% к уровню прошлого года.</w:t>
      </w:r>
    </w:p>
    <w:p w:rsidR="009D20CB" w:rsidRPr="000828AC" w:rsidRDefault="009D20CB" w:rsidP="00F00F25">
      <w:pPr>
        <w:ind w:firstLine="426"/>
        <w:jc w:val="both"/>
        <w:rPr>
          <w:color w:val="000000" w:themeColor="text1"/>
          <w:sz w:val="28"/>
          <w:szCs w:val="28"/>
        </w:rPr>
      </w:pPr>
      <w:r w:rsidRPr="000828AC">
        <w:rPr>
          <w:color w:val="000000" w:themeColor="text1"/>
          <w:sz w:val="28"/>
          <w:szCs w:val="28"/>
        </w:rPr>
        <w:t xml:space="preserve">Площади посадки картофеля и овощей у хозяйств населения </w:t>
      </w:r>
      <w:r w:rsidR="006F27F5">
        <w:rPr>
          <w:color w:val="000000" w:themeColor="text1"/>
          <w:sz w:val="28"/>
          <w:szCs w:val="28"/>
        </w:rPr>
        <w:t xml:space="preserve"> (ЛПХ) </w:t>
      </w:r>
      <w:r w:rsidRPr="000828AC">
        <w:rPr>
          <w:color w:val="000000" w:themeColor="text1"/>
          <w:sz w:val="28"/>
          <w:szCs w:val="28"/>
        </w:rPr>
        <w:t>снизилась на 13 гектаров (на 23,9%) и на 1гектар (на 7,1%).</w:t>
      </w:r>
    </w:p>
    <w:p w:rsidR="009D20CB" w:rsidRPr="00E97752" w:rsidRDefault="009D20CB" w:rsidP="00F00F25">
      <w:pPr>
        <w:ind w:firstLine="426"/>
        <w:jc w:val="both"/>
        <w:rPr>
          <w:sz w:val="28"/>
          <w:szCs w:val="28"/>
        </w:rPr>
      </w:pPr>
      <w:r w:rsidRPr="00E97752">
        <w:rPr>
          <w:sz w:val="28"/>
          <w:szCs w:val="28"/>
        </w:rPr>
        <w:lastRenderedPageBreak/>
        <w:t>Поголовье КРС на 1 января 202</w:t>
      </w:r>
      <w:r>
        <w:rPr>
          <w:sz w:val="28"/>
          <w:szCs w:val="28"/>
        </w:rPr>
        <w:t>3</w:t>
      </w:r>
      <w:r w:rsidRPr="00E97752">
        <w:rPr>
          <w:sz w:val="28"/>
          <w:szCs w:val="28"/>
        </w:rPr>
        <w:t xml:space="preserve"> года в хозяйствах всех категорий по расчетны</w:t>
      </w:r>
      <w:r>
        <w:rPr>
          <w:sz w:val="28"/>
          <w:szCs w:val="28"/>
        </w:rPr>
        <w:t>м данным насчитывал 104</w:t>
      </w:r>
      <w:r w:rsidRPr="00E97752">
        <w:rPr>
          <w:sz w:val="28"/>
          <w:szCs w:val="28"/>
        </w:rPr>
        <w:t xml:space="preserve"> головы (</w:t>
      </w:r>
      <w:r>
        <w:rPr>
          <w:sz w:val="28"/>
          <w:szCs w:val="28"/>
        </w:rPr>
        <w:t>4,77</w:t>
      </w:r>
      <w:r w:rsidRPr="00E97752">
        <w:rPr>
          <w:sz w:val="28"/>
          <w:szCs w:val="28"/>
        </w:rPr>
        <w:t xml:space="preserve">% меньше по сравнению с аналогичной датой предыдущего года), свиней – </w:t>
      </w:r>
      <w:r>
        <w:rPr>
          <w:sz w:val="28"/>
          <w:szCs w:val="28"/>
        </w:rPr>
        <w:t>19</w:t>
      </w:r>
      <w:r w:rsidRPr="00E97752">
        <w:rPr>
          <w:sz w:val="28"/>
          <w:szCs w:val="28"/>
        </w:rPr>
        <w:t xml:space="preserve"> голов (на </w:t>
      </w:r>
      <w:r>
        <w:rPr>
          <w:sz w:val="28"/>
          <w:szCs w:val="28"/>
        </w:rPr>
        <w:t>87,3</w:t>
      </w:r>
      <w:r w:rsidRPr="00E97752">
        <w:rPr>
          <w:sz w:val="28"/>
          <w:szCs w:val="28"/>
        </w:rPr>
        <w:t xml:space="preserve">% меньше), овец и коз – </w:t>
      </w:r>
      <w:r>
        <w:rPr>
          <w:sz w:val="28"/>
          <w:szCs w:val="28"/>
        </w:rPr>
        <w:t>345</w:t>
      </w:r>
      <w:r w:rsidRPr="00E97752">
        <w:rPr>
          <w:sz w:val="28"/>
          <w:szCs w:val="28"/>
        </w:rPr>
        <w:t xml:space="preserve"> голов (на </w:t>
      </w:r>
      <w:r>
        <w:rPr>
          <w:sz w:val="28"/>
          <w:szCs w:val="28"/>
        </w:rPr>
        <w:t>60,5</w:t>
      </w:r>
      <w:r w:rsidRPr="00E97752">
        <w:rPr>
          <w:sz w:val="28"/>
          <w:szCs w:val="28"/>
        </w:rPr>
        <w:t>% больше).</w:t>
      </w:r>
    </w:p>
    <w:p w:rsidR="009D20CB" w:rsidRDefault="009D20CB" w:rsidP="00F00F25">
      <w:pPr>
        <w:ind w:firstLine="426"/>
        <w:jc w:val="both"/>
        <w:rPr>
          <w:sz w:val="28"/>
          <w:szCs w:val="28"/>
        </w:rPr>
      </w:pPr>
      <w:r w:rsidRPr="00E97752">
        <w:rPr>
          <w:sz w:val="28"/>
          <w:szCs w:val="28"/>
        </w:rPr>
        <w:t xml:space="preserve">На крестьянские (фермерские) хозяйства приходится </w:t>
      </w:r>
      <w:r>
        <w:rPr>
          <w:sz w:val="28"/>
          <w:szCs w:val="28"/>
        </w:rPr>
        <w:t>36,2</w:t>
      </w:r>
      <w:r w:rsidRPr="00E97752">
        <w:rPr>
          <w:sz w:val="28"/>
          <w:szCs w:val="28"/>
        </w:rPr>
        <w:t>% поголовья крупного рогат</w:t>
      </w:r>
      <w:r>
        <w:rPr>
          <w:sz w:val="28"/>
          <w:szCs w:val="28"/>
        </w:rPr>
        <w:t>ого скота, в том числе коров – 27</w:t>
      </w:r>
      <w:r w:rsidRPr="00E97752">
        <w:rPr>
          <w:sz w:val="28"/>
          <w:szCs w:val="28"/>
        </w:rPr>
        <w:t>%,</w:t>
      </w:r>
      <w:r w:rsidR="006F27F5">
        <w:rPr>
          <w:sz w:val="28"/>
          <w:szCs w:val="28"/>
        </w:rPr>
        <w:t xml:space="preserve"> </w:t>
      </w:r>
      <w:r w:rsidRPr="00E97752">
        <w:rPr>
          <w:sz w:val="28"/>
          <w:szCs w:val="28"/>
        </w:rPr>
        <w:t xml:space="preserve"> </w:t>
      </w:r>
      <w:r>
        <w:rPr>
          <w:sz w:val="28"/>
          <w:szCs w:val="28"/>
        </w:rPr>
        <w:t>54,5</w:t>
      </w:r>
      <w:r w:rsidRPr="00E97752">
        <w:rPr>
          <w:sz w:val="28"/>
          <w:szCs w:val="28"/>
        </w:rPr>
        <w:t xml:space="preserve">% овец и коз. </w:t>
      </w:r>
    </w:p>
    <w:p w:rsidR="001537E4" w:rsidRPr="001537E4" w:rsidRDefault="001537E4" w:rsidP="00F00F25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году </w:t>
      </w:r>
      <w:r w:rsidRPr="001537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развитие КФХ направлена господдержка в сумме 4,9 млн. руб., одним КФХ  получен </w:t>
      </w:r>
      <w:r w:rsidRPr="001537E4">
        <w:rPr>
          <w:rFonts w:eastAsiaTheme="minorHAnsi"/>
          <w:sz w:val="28"/>
          <w:szCs w:val="28"/>
          <w:lang w:eastAsia="en-US"/>
        </w:rPr>
        <w:t xml:space="preserve"> грант на развитие семейной фермы</w:t>
      </w:r>
      <w:r>
        <w:rPr>
          <w:rFonts w:eastAsiaTheme="minorHAnsi"/>
          <w:sz w:val="28"/>
          <w:szCs w:val="28"/>
          <w:lang w:eastAsia="en-US"/>
        </w:rPr>
        <w:t xml:space="preserve">. Освоение гранта фермером на данный момент составляет 50%. </w:t>
      </w:r>
      <w:r w:rsidRPr="001537E4">
        <w:rPr>
          <w:rFonts w:eastAsiaTheme="minorHAnsi"/>
          <w:sz w:val="28"/>
          <w:szCs w:val="28"/>
          <w:lang w:eastAsia="en-US"/>
        </w:rPr>
        <w:t xml:space="preserve"> Сроки освоения гранта - апрель 2024 года.</w:t>
      </w:r>
    </w:p>
    <w:p w:rsidR="009D20CB" w:rsidRPr="00E97752" w:rsidRDefault="009D20CB" w:rsidP="00F00F25">
      <w:pPr>
        <w:ind w:firstLine="426"/>
        <w:jc w:val="both"/>
        <w:rPr>
          <w:sz w:val="28"/>
          <w:szCs w:val="28"/>
        </w:rPr>
      </w:pPr>
      <w:r w:rsidRPr="00E97752">
        <w:rPr>
          <w:sz w:val="28"/>
          <w:szCs w:val="28"/>
        </w:rPr>
        <w:t xml:space="preserve">Приоритетными задачами </w:t>
      </w:r>
      <w:r w:rsidR="002D2980">
        <w:rPr>
          <w:sz w:val="28"/>
          <w:szCs w:val="28"/>
        </w:rPr>
        <w:t xml:space="preserve">для развития КФХ </w:t>
      </w:r>
      <w:r w:rsidRPr="00E97752">
        <w:rPr>
          <w:sz w:val="28"/>
          <w:szCs w:val="28"/>
        </w:rPr>
        <w:t>на период до 202</w:t>
      </w:r>
      <w:r>
        <w:rPr>
          <w:sz w:val="28"/>
          <w:szCs w:val="28"/>
        </w:rPr>
        <w:t>6</w:t>
      </w:r>
      <w:r w:rsidRPr="00E97752">
        <w:rPr>
          <w:sz w:val="28"/>
          <w:szCs w:val="28"/>
        </w:rPr>
        <w:t xml:space="preserve"> года остаются участие </w:t>
      </w:r>
      <w:proofErr w:type="gramStart"/>
      <w:r w:rsidRPr="00E97752">
        <w:rPr>
          <w:sz w:val="28"/>
          <w:szCs w:val="28"/>
        </w:rPr>
        <w:t>в  государственных</w:t>
      </w:r>
      <w:proofErr w:type="gramEnd"/>
      <w:r w:rsidRPr="00E97752">
        <w:rPr>
          <w:sz w:val="28"/>
          <w:szCs w:val="28"/>
        </w:rPr>
        <w:t xml:space="preserve"> программах, эффективное использование средств государственной </w:t>
      </w:r>
      <w:r w:rsidR="00386429">
        <w:rPr>
          <w:sz w:val="28"/>
          <w:szCs w:val="28"/>
        </w:rPr>
        <w:t xml:space="preserve">поддержки и </w:t>
      </w:r>
      <w:r w:rsidRPr="00E97752">
        <w:rPr>
          <w:sz w:val="28"/>
          <w:szCs w:val="28"/>
        </w:rPr>
        <w:t>привлечение на село кадров.</w:t>
      </w:r>
    </w:p>
    <w:p w:rsidR="009D20CB" w:rsidRPr="00E97752" w:rsidRDefault="009D20CB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97752">
        <w:rPr>
          <w:rFonts w:ascii="Times New Roman" w:hAnsi="Times New Roman"/>
          <w:b/>
          <w:sz w:val="28"/>
          <w:szCs w:val="28"/>
        </w:rPr>
        <w:t>Оценка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E97752">
        <w:rPr>
          <w:rFonts w:ascii="Times New Roman" w:hAnsi="Times New Roman"/>
          <w:b/>
          <w:sz w:val="28"/>
          <w:szCs w:val="28"/>
        </w:rPr>
        <w:t xml:space="preserve"> года объема продукции</w:t>
      </w:r>
      <w:r w:rsidRPr="00E97752">
        <w:rPr>
          <w:rFonts w:ascii="Times New Roman" w:hAnsi="Times New Roman"/>
          <w:sz w:val="28"/>
          <w:szCs w:val="28"/>
        </w:rPr>
        <w:t xml:space="preserve"> сельского хозяйства в хозяйствах всех категорий </w:t>
      </w:r>
      <w:r w:rsidR="00B902ED">
        <w:rPr>
          <w:rFonts w:ascii="Times New Roman" w:hAnsi="Times New Roman"/>
          <w:sz w:val="28"/>
          <w:szCs w:val="28"/>
        </w:rPr>
        <w:t>(КФХ и</w:t>
      </w:r>
      <w:r w:rsidR="006F27F5">
        <w:rPr>
          <w:rFonts w:ascii="Times New Roman" w:hAnsi="Times New Roman"/>
          <w:sz w:val="28"/>
          <w:szCs w:val="28"/>
        </w:rPr>
        <w:t xml:space="preserve"> ЛПХ) </w:t>
      </w:r>
      <w:r w:rsidRPr="00E97752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127,0</w:t>
      </w:r>
      <w:r w:rsidRPr="00E97752">
        <w:rPr>
          <w:rFonts w:ascii="Times New Roman" w:hAnsi="Times New Roman"/>
          <w:sz w:val="28"/>
          <w:szCs w:val="28"/>
        </w:rPr>
        <w:t xml:space="preserve"> млн. рублей, темп роста к уровню прошлого года составит 9</w:t>
      </w:r>
      <w:r>
        <w:rPr>
          <w:rFonts w:ascii="Times New Roman" w:hAnsi="Times New Roman"/>
          <w:sz w:val="28"/>
          <w:szCs w:val="28"/>
        </w:rPr>
        <w:t>5</w:t>
      </w:r>
      <w:r w:rsidRPr="00E977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2 % в сопоставимых ценах.</w:t>
      </w:r>
    </w:p>
    <w:p w:rsidR="009D20CB" w:rsidRPr="00E97752" w:rsidRDefault="009D20CB" w:rsidP="00F00F25">
      <w:pPr>
        <w:tabs>
          <w:tab w:val="left" w:pos="3795"/>
        </w:tabs>
        <w:ind w:firstLine="426"/>
        <w:jc w:val="both"/>
        <w:rPr>
          <w:sz w:val="28"/>
          <w:szCs w:val="28"/>
        </w:rPr>
      </w:pPr>
      <w:r w:rsidRPr="00E97752">
        <w:rPr>
          <w:b/>
          <w:sz w:val="28"/>
          <w:szCs w:val="28"/>
        </w:rPr>
        <w:t>Прогнозируемый объем в 202</w:t>
      </w:r>
      <w:r>
        <w:rPr>
          <w:b/>
          <w:sz w:val="28"/>
          <w:szCs w:val="28"/>
        </w:rPr>
        <w:t>4</w:t>
      </w:r>
      <w:r w:rsidRPr="00E9775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E97752">
        <w:rPr>
          <w:b/>
          <w:sz w:val="28"/>
          <w:szCs w:val="28"/>
        </w:rPr>
        <w:t xml:space="preserve"> годах</w:t>
      </w:r>
      <w:r w:rsidRPr="00E97752">
        <w:rPr>
          <w:sz w:val="28"/>
          <w:szCs w:val="28"/>
        </w:rPr>
        <w:t xml:space="preserve"> по производству продукции сельского хозяйства составит 1</w:t>
      </w:r>
      <w:r w:rsidR="00B902ED">
        <w:rPr>
          <w:sz w:val="28"/>
          <w:szCs w:val="28"/>
        </w:rPr>
        <w:t>33,0</w:t>
      </w:r>
      <w:r w:rsidRPr="00E97752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>100,6</w:t>
      </w:r>
      <w:r w:rsidRPr="00E97752">
        <w:rPr>
          <w:sz w:val="28"/>
          <w:szCs w:val="28"/>
        </w:rPr>
        <w:t>%, 96,</w:t>
      </w:r>
      <w:r>
        <w:rPr>
          <w:sz w:val="28"/>
          <w:szCs w:val="28"/>
        </w:rPr>
        <w:t>2</w:t>
      </w:r>
      <w:r w:rsidRPr="00E97752">
        <w:rPr>
          <w:sz w:val="28"/>
          <w:szCs w:val="28"/>
        </w:rPr>
        <w:t>%, 96,</w:t>
      </w:r>
      <w:r>
        <w:rPr>
          <w:sz w:val="28"/>
          <w:szCs w:val="28"/>
        </w:rPr>
        <w:t>2</w:t>
      </w:r>
      <w:proofErr w:type="gramStart"/>
      <w:r w:rsidRPr="00E97752">
        <w:rPr>
          <w:sz w:val="28"/>
          <w:szCs w:val="28"/>
        </w:rPr>
        <w:t xml:space="preserve">%  </w:t>
      </w:r>
      <w:r w:rsidR="006F27F5">
        <w:rPr>
          <w:sz w:val="28"/>
          <w:szCs w:val="28"/>
        </w:rPr>
        <w:t>(</w:t>
      </w:r>
      <w:proofErr w:type="gramEnd"/>
      <w:r w:rsidRPr="00E97752">
        <w:rPr>
          <w:sz w:val="28"/>
          <w:szCs w:val="28"/>
        </w:rPr>
        <w:t>соответственно по годам</w:t>
      </w:r>
      <w:r w:rsidR="006F27F5">
        <w:rPr>
          <w:sz w:val="28"/>
          <w:szCs w:val="28"/>
        </w:rPr>
        <w:t>)</w:t>
      </w:r>
      <w:r w:rsidRPr="00E97752">
        <w:rPr>
          <w:sz w:val="28"/>
          <w:szCs w:val="28"/>
        </w:rPr>
        <w:t xml:space="preserve">. </w:t>
      </w:r>
    </w:p>
    <w:p w:rsidR="00347E56" w:rsidRDefault="00347E56" w:rsidP="00F00F25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9D20CB" w:rsidRDefault="009D20CB" w:rsidP="00F00F25">
      <w:pPr>
        <w:tabs>
          <w:tab w:val="left" w:pos="3795"/>
        </w:tabs>
        <w:jc w:val="center"/>
        <w:rPr>
          <w:b/>
          <w:sz w:val="28"/>
          <w:szCs w:val="28"/>
        </w:rPr>
      </w:pPr>
      <w:r w:rsidRPr="00DF7DD1">
        <w:rPr>
          <w:b/>
          <w:sz w:val="28"/>
          <w:szCs w:val="28"/>
          <w:lang w:val="en-US"/>
        </w:rPr>
        <w:t>I</w:t>
      </w:r>
      <w:r w:rsidRPr="00DF7DD1">
        <w:rPr>
          <w:b/>
          <w:sz w:val="28"/>
          <w:szCs w:val="28"/>
        </w:rPr>
        <w:t>.3. Рынок товаров и услуг</w:t>
      </w:r>
    </w:p>
    <w:p w:rsidR="009031A0" w:rsidRDefault="009031A0" w:rsidP="00F00F25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CB3D8E" w:rsidRPr="009031A0" w:rsidRDefault="009031A0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D2443F">
        <w:rPr>
          <w:rFonts w:ascii="Times New Roman" w:hAnsi="Times New Roman"/>
          <w:sz w:val="28"/>
          <w:szCs w:val="28"/>
        </w:rPr>
        <w:t>Потребительский рынок представляет собой важнейшую часть современной экономики, оказывает активное воздействие на социально-экономическое р</w:t>
      </w:r>
      <w:r>
        <w:rPr>
          <w:rFonts w:ascii="Times New Roman" w:hAnsi="Times New Roman"/>
          <w:sz w:val="28"/>
          <w:szCs w:val="28"/>
        </w:rPr>
        <w:t>азвитие муниципального района, является о</w:t>
      </w:r>
      <w:r w:rsidRPr="00D2443F">
        <w:rPr>
          <w:rFonts w:ascii="Times New Roman" w:hAnsi="Times New Roman"/>
          <w:sz w:val="28"/>
          <w:szCs w:val="28"/>
        </w:rPr>
        <w:t>дин из ключевых сегментов жизнеобеспечения района, потребительский рынок участвует в формировании основ экономической с</w:t>
      </w:r>
      <w:r>
        <w:rPr>
          <w:rFonts w:ascii="Times New Roman" w:hAnsi="Times New Roman"/>
          <w:sz w:val="28"/>
          <w:szCs w:val="28"/>
        </w:rPr>
        <w:t xml:space="preserve">табильности и является одним </w:t>
      </w:r>
      <w:proofErr w:type="gramStart"/>
      <w:r>
        <w:rPr>
          <w:rFonts w:ascii="Times New Roman" w:hAnsi="Times New Roman"/>
          <w:sz w:val="28"/>
          <w:szCs w:val="28"/>
        </w:rPr>
        <w:t xml:space="preserve">из </w:t>
      </w:r>
      <w:r w:rsidRPr="00D2443F">
        <w:rPr>
          <w:rFonts w:ascii="Times New Roman" w:hAnsi="Times New Roman"/>
          <w:sz w:val="28"/>
          <w:szCs w:val="28"/>
        </w:rPr>
        <w:t xml:space="preserve"> источником</w:t>
      </w:r>
      <w:proofErr w:type="gramEnd"/>
      <w:r w:rsidRPr="00D2443F">
        <w:rPr>
          <w:rFonts w:ascii="Times New Roman" w:hAnsi="Times New Roman"/>
          <w:sz w:val="28"/>
          <w:szCs w:val="28"/>
        </w:rPr>
        <w:t xml:space="preserve"> пополнения бюджета.</w:t>
      </w:r>
      <w:r>
        <w:rPr>
          <w:rFonts w:ascii="Times New Roman" w:hAnsi="Times New Roman"/>
          <w:sz w:val="28"/>
          <w:szCs w:val="28"/>
        </w:rPr>
        <w:t xml:space="preserve">  </w:t>
      </w:r>
      <w:r w:rsidR="00347E56">
        <w:rPr>
          <w:sz w:val="28"/>
          <w:szCs w:val="28"/>
        </w:rPr>
        <w:t xml:space="preserve"> </w:t>
      </w:r>
      <w:r w:rsidR="00347E56" w:rsidRPr="009031A0">
        <w:rPr>
          <w:rFonts w:ascii="Times New Roman" w:hAnsi="Times New Roman"/>
          <w:sz w:val="28"/>
          <w:szCs w:val="28"/>
        </w:rPr>
        <w:t xml:space="preserve">Потребительский рынок </w:t>
      </w:r>
      <w:proofErr w:type="gramStart"/>
      <w:r w:rsidR="00347E56" w:rsidRPr="009031A0">
        <w:rPr>
          <w:rFonts w:ascii="Times New Roman" w:hAnsi="Times New Roman"/>
          <w:sz w:val="28"/>
          <w:szCs w:val="28"/>
        </w:rPr>
        <w:t>является  сферой</w:t>
      </w:r>
      <w:proofErr w:type="gramEnd"/>
      <w:r w:rsidR="00347E56" w:rsidRPr="009031A0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</w:t>
      </w:r>
      <w:r w:rsidR="00347E56" w:rsidRPr="00903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малого </w:t>
      </w:r>
      <w:r w:rsidR="00347E56" w:rsidRPr="009031A0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>, так и организаций, предприятий района</w:t>
      </w:r>
      <w:r w:rsidR="00347E56" w:rsidRPr="009031A0">
        <w:rPr>
          <w:rFonts w:ascii="Times New Roman" w:hAnsi="Times New Roman"/>
          <w:sz w:val="28"/>
          <w:szCs w:val="28"/>
        </w:rPr>
        <w:t>.</w:t>
      </w:r>
    </w:p>
    <w:p w:rsidR="00347E56" w:rsidRPr="00C23827" w:rsidRDefault="00347E56" w:rsidP="00F00F25">
      <w:pPr>
        <w:tabs>
          <w:tab w:val="left" w:pos="73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Ситуация на потребительском рынке характеризуется положительной динамикой</w:t>
      </w:r>
      <w:r w:rsidR="00B902ED">
        <w:rPr>
          <w:sz w:val="28"/>
          <w:szCs w:val="28"/>
        </w:rPr>
        <w:t>,</w:t>
      </w:r>
      <w:r w:rsidR="0039649C">
        <w:rPr>
          <w:sz w:val="28"/>
          <w:szCs w:val="28"/>
        </w:rPr>
        <w:t xml:space="preserve"> наблюдается </w:t>
      </w:r>
      <w:proofErr w:type="gramStart"/>
      <w:r w:rsidR="0039649C">
        <w:rPr>
          <w:sz w:val="28"/>
          <w:szCs w:val="28"/>
        </w:rPr>
        <w:t xml:space="preserve">рост </w:t>
      </w:r>
      <w:r>
        <w:rPr>
          <w:sz w:val="28"/>
          <w:szCs w:val="28"/>
        </w:rPr>
        <w:t xml:space="preserve"> оборота</w:t>
      </w:r>
      <w:proofErr w:type="gramEnd"/>
      <w:r>
        <w:rPr>
          <w:sz w:val="28"/>
          <w:szCs w:val="28"/>
        </w:rPr>
        <w:t xml:space="preserve"> розничной торговли.  </w:t>
      </w:r>
      <w:r w:rsidRPr="00673343">
        <w:rPr>
          <w:sz w:val="28"/>
          <w:szCs w:val="28"/>
        </w:rPr>
        <w:t xml:space="preserve">В целом по району </w:t>
      </w:r>
      <w:r w:rsidRPr="00700F53">
        <w:rPr>
          <w:b/>
          <w:sz w:val="28"/>
          <w:szCs w:val="28"/>
        </w:rPr>
        <w:t xml:space="preserve">оборот розничной торговли за 2022 год составил 273,6 млн. руб., </w:t>
      </w:r>
      <w:r w:rsidRPr="0017723D">
        <w:rPr>
          <w:sz w:val="28"/>
          <w:szCs w:val="28"/>
        </w:rPr>
        <w:t xml:space="preserve">что </w:t>
      </w:r>
      <w:r>
        <w:rPr>
          <w:sz w:val="28"/>
          <w:szCs w:val="28"/>
        </w:rPr>
        <w:t>больш</w:t>
      </w:r>
      <w:r w:rsidRPr="0017723D">
        <w:rPr>
          <w:sz w:val="28"/>
          <w:szCs w:val="28"/>
        </w:rPr>
        <w:t>е уровня 202</w:t>
      </w:r>
      <w:r>
        <w:rPr>
          <w:sz w:val="28"/>
          <w:szCs w:val="28"/>
        </w:rPr>
        <w:t>1</w:t>
      </w:r>
      <w:r w:rsidRPr="0017723D">
        <w:rPr>
          <w:sz w:val="28"/>
          <w:szCs w:val="28"/>
        </w:rPr>
        <w:t xml:space="preserve"> </w:t>
      </w:r>
      <w:proofErr w:type="gramStart"/>
      <w:r w:rsidRPr="0017723D">
        <w:rPr>
          <w:sz w:val="28"/>
          <w:szCs w:val="28"/>
        </w:rPr>
        <w:t>года  на</w:t>
      </w:r>
      <w:proofErr w:type="gramEnd"/>
      <w:r w:rsidRPr="0017723D">
        <w:rPr>
          <w:sz w:val="28"/>
          <w:szCs w:val="28"/>
        </w:rPr>
        <w:t xml:space="preserve"> </w:t>
      </w:r>
      <w:r w:rsidR="00700F53">
        <w:rPr>
          <w:sz w:val="28"/>
          <w:szCs w:val="28"/>
        </w:rPr>
        <w:t>13,2</w:t>
      </w:r>
      <w:r w:rsidRPr="0017723D">
        <w:rPr>
          <w:sz w:val="28"/>
          <w:szCs w:val="28"/>
        </w:rPr>
        <w:t>%. Торг</w:t>
      </w:r>
      <w:r w:rsidR="003366C7">
        <w:rPr>
          <w:sz w:val="28"/>
          <w:szCs w:val="28"/>
        </w:rPr>
        <w:t>овую</w:t>
      </w:r>
      <w:r w:rsidRPr="0017723D">
        <w:rPr>
          <w:sz w:val="28"/>
          <w:szCs w:val="28"/>
        </w:rPr>
        <w:t xml:space="preserve"> сеть района</w:t>
      </w:r>
      <w:r>
        <w:rPr>
          <w:sz w:val="28"/>
          <w:szCs w:val="28"/>
        </w:rPr>
        <w:t xml:space="preserve"> </w:t>
      </w:r>
      <w:r w:rsidR="003366C7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5</w:t>
      </w:r>
      <w:r w:rsidRPr="007D7F5C">
        <w:rPr>
          <w:sz w:val="28"/>
          <w:szCs w:val="28"/>
        </w:rPr>
        <w:t xml:space="preserve">3 </w:t>
      </w:r>
      <w:r w:rsidR="003366C7">
        <w:rPr>
          <w:sz w:val="28"/>
          <w:szCs w:val="28"/>
        </w:rPr>
        <w:t xml:space="preserve">торговые точки, в </w:t>
      </w:r>
      <w:r w:rsidR="0039649C">
        <w:rPr>
          <w:sz w:val="28"/>
          <w:szCs w:val="28"/>
        </w:rPr>
        <w:t xml:space="preserve">том числе в </w:t>
      </w:r>
      <w:r w:rsidR="003366C7">
        <w:rPr>
          <w:sz w:val="28"/>
          <w:szCs w:val="28"/>
        </w:rPr>
        <w:t xml:space="preserve">сельской местности 14 объектов торговли </w:t>
      </w:r>
      <w:r w:rsidR="00C85F09">
        <w:rPr>
          <w:sz w:val="28"/>
          <w:szCs w:val="28"/>
        </w:rPr>
        <w:t>и 39 в городской</w:t>
      </w:r>
      <w:r w:rsidR="003366C7">
        <w:rPr>
          <w:sz w:val="28"/>
          <w:szCs w:val="28"/>
        </w:rPr>
        <w:t xml:space="preserve">, из </w:t>
      </w:r>
      <w:proofErr w:type="gramStart"/>
      <w:r w:rsidR="003366C7">
        <w:rPr>
          <w:sz w:val="28"/>
          <w:szCs w:val="28"/>
        </w:rPr>
        <w:t>них  24</w:t>
      </w:r>
      <w:proofErr w:type="gramEnd"/>
      <w:r w:rsidR="003366C7">
        <w:rPr>
          <w:sz w:val="28"/>
          <w:szCs w:val="28"/>
        </w:rPr>
        <w:t xml:space="preserve"> непродовольственных магазина, 2 продовольственных и 27 </w:t>
      </w:r>
      <w:proofErr w:type="spellStart"/>
      <w:r w:rsidR="003366C7">
        <w:rPr>
          <w:sz w:val="28"/>
          <w:szCs w:val="28"/>
        </w:rPr>
        <w:t>минимаркеты</w:t>
      </w:r>
      <w:proofErr w:type="spellEnd"/>
      <w:r w:rsidR="003366C7">
        <w:rPr>
          <w:sz w:val="28"/>
          <w:szCs w:val="28"/>
        </w:rPr>
        <w:t xml:space="preserve"> (торговые объекты смешенного ассортимента). </w:t>
      </w:r>
      <w:r w:rsidRPr="00673343">
        <w:rPr>
          <w:sz w:val="28"/>
          <w:szCs w:val="28"/>
        </w:rPr>
        <w:t xml:space="preserve"> </w:t>
      </w:r>
      <w:r w:rsidRPr="00673343">
        <w:rPr>
          <w:bCs/>
          <w:sz w:val="28"/>
          <w:szCs w:val="28"/>
        </w:rPr>
        <w:t>Доля магазинов в общем количес</w:t>
      </w:r>
      <w:r w:rsidR="0039649C">
        <w:rPr>
          <w:bCs/>
          <w:sz w:val="28"/>
          <w:szCs w:val="28"/>
        </w:rPr>
        <w:t>тве торговых точек составляет 94</w:t>
      </w:r>
      <w:r w:rsidRPr="00673343">
        <w:rPr>
          <w:bCs/>
          <w:sz w:val="28"/>
          <w:szCs w:val="28"/>
        </w:rPr>
        <w:t>%.</w:t>
      </w:r>
      <w:r w:rsidR="00C85F09">
        <w:rPr>
          <w:bCs/>
          <w:sz w:val="28"/>
          <w:szCs w:val="28"/>
        </w:rPr>
        <w:t xml:space="preserve"> </w:t>
      </w:r>
      <w:r w:rsidRPr="00673343">
        <w:rPr>
          <w:bCs/>
          <w:sz w:val="28"/>
          <w:szCs w:val="28"/>
        </w:rPr>
        <w:t xml:space="preserve"> </w:t>
      </w:r>
      <w:r w:rsidRPr="00673343">
        <w:rPr>
          <w:sz w:val="28"/>
          <w:szCs w:val="28"/>
        </w:rPr>
        <w:t>В сельских поселениях</w:t>
      </w:r>
      <w:r w:rsidR="003F6755">
        <w:rPr>
          <w:sz w:val="28"/>
          <w:szCs w:val="28"/>
        </w:rPr>
        <w:t xml:space="preserve"> </w:t>
      </w:r>
      <w:r w:rsidRPr="00673343">
        <w:rPr>
          <w:sz w:val="28"/>
          <w:szCs w:val="28"/>
        </w:rPr>
        <w:t xml:space="preserve"> функционируют</w:t>
      </w:r>
      <w:r w:rsidRPr="00673343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73343">
        <w:rPr>
          <w:sz w:val="28"/>
          <w:szCs w:val="28"/>
        </w:rPr>
        <w:t xml:space="preserve"> мобильных торговых объекта.</w:t>
      </w:r>
      <w:r w:rsidRPr="00673343">
        <w:rPr>
          <w:bCs/>
          <w:sz w:val="28"/>
          <w:szCs w:val="28"/>
        </w:rPr>
        <w:t xml:space="preserve"> На территории Пестяковского городского поселения </w:t>
      </w:r>
      <w:r w:rsidRPr="00673343">
        <w:rPr>
          <w:sz w:val="28"/>
          <w:szCs w:val="28"/>
        </w:rPr>
        <w:t xml:space="preserve">осуществляет свою деятельность  </w:t>
      </w:r>
      <w:r>
        <w:rPr>
          <w:sz w:val="28"/>
          <w:szCs w:val="28"/>
        </w:rPr>
        <w:t>четыре аптечных пункта</w:t>
      </w:r>
      <w:r w:rsidR="003366C7">
        <w:rPr>
          <w:sz w:val="28"/>
          <w:szCs w:val="28"/>
        </w:rPr>
        <w:t xml:space="preserve">, </w:t>
      </w:r>
      <w:r w:rsidR="00C85F09" w:rsidRPr="00C23827">
        <w:rPr>
          <w:sz w:val="28"/>
          <w:szCs w:val="28"/>
        </w:rPr>
        <w:t xml:space="preserve">универсальная ярмарка выходного дня и </w:t>
      </w:r>
      <w:r w:rsidR="00C23827" w:rsidRPr="00C23827">
        <w:rPr>
          <w:sz w:val="28"/>
          <w:szCs w:val="28"/>
        </w:rPr>
        <w:t xml:space="preserve">три точки выдачи товаров </w:t>
      </w:r>
      <w:r w:rsidR="00FB022C">
        <w:rPr>
          <w:sz w:val="28"/>
          <w:szCs w:val="28"/>
        </w:rPr>
        <w:t xml:space="preserve"> крупных </w:t>
      </w:r>
      <w:proofErr w:type="spellStart"/>
      <w:r w:rsidR="00FB022C">
        <w:rPr>
          <w:sz w:val="28"/>
          <w:szCs w:val="28"/>
        </w:rPr>
        <w:t>маркетплейсов</w:t>
      </w:r>
      <w:proofErr w:type="spellEnd"/>
      <w:r w:rsidR="00C85F09" w:rsidRPr="00C23827">
        <w:rPr>
          <w:sz w:val="28"/>
          <w:szCs w:val="28"/>
        </w:rPr>
        <w:t xml:space="preserve">  </w:t>
      </w:r>
      <w:proofErr w:type="spellStart"/>
      <w:r w:rsidR="00C23827" w:rsidRPr="00C23827">
        <w:rPr>
          <w:sz w:val="28"/>
          <w:szCs w:val="28"/>
          <w:lang w:val="en-US"/>
        </w:rPr>
        <w:t>ozon</w:t>
      </w:r>
      <w:proofErr w:type="spellEnd"/>
      <w:r w:rsidR="00C23827" w:rsidRPr="00C23827">
        <w:rPr>
          <w:sz w:val="28"/>
          <w:szCs w:val="28"/>
        </w:rPr>
        <w:t xml:space="preserve"> и </w:t>
      </w:r>
      <w:proofErr w:type="spellStart"/>
      <w:r w:rsidR="00C23827" w:rsidRPr="00C23827">
        <w:rPr>
          <w:sz w:val="28"/>
          <w:szCs w:val="28"/>
          <w:lang w:val="en-US"/>
        </w:rPr>
        <w:t>wildBerries</w:t>
      </w:r>
      <w:proofErr w:type="spellEnd"/>
      <w:r w:rsidR="004224AC" w:rsidRPr="00C23827">
        <w:rPr>
          <w:sz w:val="28"/>
          <w:szCs w:val="28"/>
        </w:rPr>
        <w:t>.</w:t>
      </w:r>
    </w:p>
    <w:p w:rsidR="003F6755" w:rsidRPr="00C46DB5" w:rsidRDefault="003F6755" w:rsidP="00F00F25">
      <w:pPr>
        <w:ind w:firstLine="426"/>
        <w:jc w:val="both"/>
        <w:rPr>
          <w:color w:val="000000" w:themeColor="text1"/>
          <w:sz w:val="28"/>
          <w:szCs w:val="28"/>
        </w:rPr>
      </w:pPr>
      <w:r w:rsidRPr="00C46DB5">
        <w:rPr>
          <w:color w:val="000000" w:themeColor="text1"/>
          <w:sz w:val="28"/>
          <w:szCs w:val="28"/>
        </w:rPr>
        <w:t>Обеспеченность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населения </w:t>
      </w:r>
      <w:r w:rsidRPr="00C46DB5">
        <w:rPr>
          <w:color w:val="000000" w:themeColor="text1"/>
          <w:sz w:val="28"/>
          <w:szCs w:val="28"/>
        </w:rPr>
        <w:t xml:space="preserve"> торговыми</w:t>
      </w:r>
      <w:proofErr w:type="gramEnd"/>
      <w:r w:rsidRPr="00C46DB5">
        <w:rPr>
          <w:color w:val="000000" w:themeColor="text1"/>
          <w:sz w:val="28"/>
          <w:szCs w:val="28"/>
        </w:rPr>
        <w:t xml:space="preserve"> площадями </w:t>
      </w:r>
      <w:r>
        <w:rPr>
          <w:color w:val="000000" w:themeColor="text1"/>
          <w:sz w:val="28"/>
          <w:szCs w:val="28"/>
        </w:rPr>
        <w:t xml:space="preserve">достаточна.  </w:t>
      </w:r>
      <w:proofErr w:type="gramStart"/>
      <w:r w:rsidR="00FB022C">
        <w:rPr>
          <w:color w:val="000000" w:themeColor="text1"/>
          <w:sz w:val="28"/>
          <w:szCs w:val="28"/>
        </w:rPr>
        <w:t xml:space="preserve">В </w:t>
      </w:r>
      <w:r w:rsidRPr="00C46DB5">
        <w:rPr>
          <w:color w:val="000000" w:themeColor="text1"/>
          <w:sz w:val="28"/>
          <w:szCs w:val="28"/>
        </w:rPr>
        <w:t xml:space="preserve"> 2022</w:t>
      </w:r>
      <w:proofErr w:type="gramEnd"/>
      <w:r w:rsidRPr="00C46DB5">
        <w:rPr>
          <w:color w:val="000000" w:themeColor="text1"/>
          <w:sz w:val="28"/>
          <w:szCs w:val="28"/>
        </w:rPr>
        <w:t xml:space="preserve"> году </w:t>
      </w:r>
      <w:r w:rsidR="00FB022C">
        <w:rPr>
          <w:color w:val="000000" w:themeColor="text1"/>
          <w:sz w:val="28"/>
          <w:szCs w:val="28"/>
        </w:rPr>
        <w:t xml:space="preserve">она </w:t>
      </w:r>
      <w:r w:rsidRPr="00C46DB5">
        <w:rPr>
          <w:color w:val="000000" w:themeColor="text1"/>
          <w:sz w:val="28"/>
          <w:szCs w:val="28"/>
        </w:rPr>
        <w:t xml:space="preserve">составила </w:t>
      </w:r>
      <w:r>
        <w:rPr>
          <w:color w:val="000000" w:themeColor="text1"/>
          <w:sz w:val="28"/>
          <w:szCs w:val="28"/>
        </w:rPr>
        <w:t>2</w:t>
      </w:r>
      <w:r w:rsidR="00FB022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425,0</w:t>
      </w:r>
      <w:r w:rsidRPr="00C46DB5">
        <w:rPr>
          <w:color w:val="000000" w:themeColor="text1"/>
          <w:sz w:val="28"/>
          <w:szCs w:val="28"/>
        </w:rPr>
        <w:t xml:space="preserve"> кв. м</w:t>
      </w:r>
      <w:r w:rsidR="00FB022C">
        <w:rPr>
          <w:color w:val="000000" w:themeColor="text1"/>
          <w:sz w:val="28"/>
          <w:szCs w:val="28"/>
        </w:rPr>
        <w:t xml:space="preserve">., в </w:t>
      </w:r>
      <w:proofErr w:type="spellStart"/>
      <w:r w:rsidR="00FB022C">
        <w:rPr>
          <w:color w:val="000000" w:themeColor="text1"/>
          <w:sz w:val="28"/>
          <w:szCs w:val="28"/>
        </w:rPr>
        <w:t>т.ч</w:t>
      </w:r>
      <w:proofErr w:type="spellEnd"/>
      <w:r w:rsidR="00FB022C">
        <w:rPr>
          <w:color w:val="000000" w:themeColor="text1"/>
          <w:sz w:val="28"/>
          <w:szCs w:val="28"/>
        </w:rPr>
        <w:t xml:space="preserve">.: продовольственными - </w:t>
      </w:r>
      <w:r w:rsidRPr="00C46DB5">
        <w:rPr>
          <w:color w:val="000000" w:themeColor="text1"/>
          <w:sz w:val="28"/>
          <w:szCs w:val="28"/>
        </w:rPr>
        <w:t xml:space="preserve">68,0 </w:t>
      </w:r>
      <w:proofErr w:type="spellStart"/>
      <w:r w:rsidRPr="00C46DB5">
        <w:rPr>
          <w:color w:val="000000" w:themeColor="text1"/>
          <w:sz w:val="28"/>
          <w:szCs w:val="28"/>
        </w:rPr>
        <w:t>кв.м</w:t>
      </w:r>
      <w:proofErr w:type="spellEnd"/>
      <w:r w:rsidR="00FB022C">
        <w:rPr>
          <w:color w:val="000000" w:themeColor="text1"/>
          <w:sz w:val="28"/>
          <w:szCs w:val="28"/>
        </w:rPr>
        <w:t>. (норматив -</w:t>
      </w:r>
      <w:r w:rsidRPr="00C46DB5">
        <w:rPr>
          <w:color w:val="000000" w:themeColor="text1"/>
          <w:sz w:val="28"/>
          <w:szCs w:val="28"/>
        </w:rPr>
        <w:t xml:space="preserve"> 18</w:t>
      </w:r>
      <w:r w:rsidR="00FB022C">
        <w:rPr>
          <w:color w:val="000000" w:themeColor="text1"/>
          <w:sz w:val="28"/>
          <w:szCs w:val="28"/>
        </w:rPr>
        <w:t xml:space="preserve">1 </w:t>
      </w:r>
      <w:proofErr w:type="spellStart"/>
      <w:r w:rsidR="00FB022C">
        <w:rPr>
          <w:color w:val="000000" w:themeColor="text1"/>
          <w:sz w:val="28"/>
          <w:szCs w:val="28"/>
        </w:rPr>
        <w:t>кв.м</w:t>
      </w:r>
      <w:proofErr w:type="spellEnd"/>
      <w:r w:rsidR="00FB022C">
        <w:rPr>
          <w:color w:val="000000" w:themeColor="text1"/>
          <w:sz w:val="28"/>
          <w:szCs w:val="28"/>
        </w:rPr>
        <w:t xml:space="preserve">.), непродовольственными - 161,6 </w:t>
      </w:r>
      <w:proofErr w:type="spellStart"/>
      <w:r w:rsidR="00FB022C">
        <w:rPr>
          <w:color w:val="000000" w:themeColor="text1"/>
          <w:sz w:val="28"/>
          <w:szCs w:val="28"/>
        </w:rPr>
        <w:t>кв.м</w:t>
      </w:r>
      <w:proofErr w:type="spellEnd"/>
      <w:r w:rsidR="00FB022C">
        <w:rPr>
          <w:color w:val="000000" w:themeColor="text1"/>
          <w:sz w:val="28"/>
          <w:szCs w:val="28"/>
        </w:rPr>
        <w:t>. (норматив -</w:t>
      </w:r>
      <w:r w:rsidRPr="00C46DB5">
        <w:rPr>
          <w:color w:val="000000" w:themeColor="text1"/>
          <w:sz w:val="28"/>
          <w:szCs w:val="28"/>
        </w:rPr>
        <w:t xml:space="preserve"> 336</w:t>
      </w:r>
      <w:r w:rsidR="00FB022C">
        <w:rPr>
          <w:color w:val="000000" w:themeColor="text1"/>
          <w:sz w:val="28"/>
          <w:szCs w:val="28"/>
        </w:rPr>
        <w:t xml:space="preserve"> </w:t>
      </w:r>
      <w:proofErr w:type="spellStart"/>
      <w:r w:rsidR="00FB022C">
        <w:rPr>
          <w:color w:val="000000" w:themeColor="text1"/>
          <w:sz w:val="28"/>
          <w:szCs w:val="28"/>
        </w:rPr>
        <w:t>кв.м</w:t>
      </w:r>
      <w:proofErr w:type="spellEnd"/>
      <w:r w:rsidR="00FB022C">
        <w:rPr>
          <w:color w:val="000000" w:themeColor="text1"/>
          <w:sz w:val="28"/>
          <w:szCs w:val="28"/>
        </w:rPr>
        <w:t xml:space="preserve">.)., прочие магазины – </w:t>
      </w:r>
      <w:r w:rsidR="00FF3149">
        <w:rPr>
          <w:color w:val="000000" w:themeColor="text1"/>
          <w:sz w:val="28"/>
          <w:szCs w:val="28"/>
        </w:rPr>
        <w:t>1</w:t>
      </w:r>
      <w:r w:rsidR="00FB022C">
        <w:rPr>
          <w:color w:val="000000" w:themeColor="text1"/>
          <w:sz w:val="28"/>
          <w:szCs w:val="28"/>
        </w:rPr>
        <w:t xml:space="preserve"> 425</w:t>
      </w:r>
      <w:r w:rsidR="00FF3149">
        <w:rPr>
          <w:color w:val="000000" w:themeColor="text1"/>
          <w:sz w:val="28"/>
          <w:szCs w:val="28"/>
        </w:rPr>
        <w:t>,0</w:t>
      </w:r>
      <w:r w:rsidR="00FB022C">
        <w:rPr>
          <w:color w:val="000000" w:themeColor="text1"/>
          <w:sz w:val="28"/>
          <w:szCs w:val="28"/>
        </w:rPr>
        <w:t xml:space="preserve"> </w:t>
      </w:r>
      <w:proofErr w:type="spellStart"/>
      <w:r w:rsidR="00FB022C">
        <w:rPr>
          <w:color w:val="000000" w:themeColor="text1"/>
          <w:sz w:val="28"/>
          <w:szCs w:val="28"/>
        </w:rPr>
        <w:t>кв.м</w:t>
      </w:r>
      <w:proofErr w:type="spellEnd"/>
      <w:r w:rsidR="00FB022C">
        <w:rPr>
          <w:color w:val="000000" w:themeColor="text1"/>
          <w:sz w:val="28"/>
          <w:szCs w:val="28"/>
        </w:rPr>
        <w:t xml:space="preserve">., </w:t>
      </w:r>
      <w:proofErr w:type="spellStart"/>
      <w:r w:rsidR="00FB022C">
        <w:rPr>
          <w:color w:val="000000" w:themeColor="text1"/>
          <w:sz w:val="28"/>
          <w:szCs w:val="28"/>
        </w:rPr>
        <w:t>минимаркеты</w:t>
      </w:r>
      <w:proofErr w:type="spellEnd"/>
      <w:r w:rsidR="00FB022C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>769,6</w:t>
      </w:r>
      <w:r w:rsidR="00FB022C">
        <w:rPr>
          <w:color w:val="000000" w:themeColor="text1"/>
          <w:sz w:val="28"/>
          <w:szCs w:val="28"/>
        </w:rPr>
        <w:t xml:space="preserve"> </w:t>
      </w:r>
      <w:proofErr w:type="spellStart"/>
      <w:r w:rsidR="00FB022C">
        <w:rPr>
          <w:color w:val="000000" w:themeColor="text1"/>
          <w:sz w:val="28"/>
          <w:szCs w:val="28"/>
        </w:rPr>
        <w:t>кв.м</w:t>
      </w:r>
      <w:proofErr w:type="spellEnd"/>
      <w:r w:rsidR="00FB022C">
        <w:rPr>
          <w:color w:val="000000" w:themeColor="text1"/>
          <w:sz w:val="28"/>
          <w:szCs w:val="28"/>
        </w:rPr>
        <w:t>.</w:t>
      </w:r>
    </w:p>
    <w:p w:rsidR="003F6755" w:rsidRDefault="003F6755" w:rsidP="00F00F25">
      <w:pPr>
        <w:ind w:firstLine="42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46DB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Предприятия общественного питания в районе </w:t>
      </w:r>
      <w:proofErr w:type="gramStart"/>
      <w:r w:rsidRPr="00C46DB5">
        <w:rPr>
          <w:rFonts w:eastAsia="Calibri"/>
          <w:color w:val="000000" w:themeColor="text1"/>
          <w:sz w:val="28"/>
          <w:szCs w:val="28"/>
          <w:lang w:eastAsia="en-US"/>
        </w:rPr>
        <w:t>предс</w:t>
      </w:r>
      <w:r>
        <w:rPr>
          <w:rFonts w:eastAsia="Calibri"/>
          <w:color w:val="000000" w:themeColor="text1"/>
          <w:sz w:val="28"/>
          <w:szCs w:val="28"/>
          <w:lang w:eastAsia="en-US"/>
        </w:rPr>
        <w:t>тавлены  4</w:t>
      </w:r>
      <w:proofErr w:type="gramEnd"/>
      <w:r w:rsidRPr="00C46DB5">
        <w:rPr>
          <w:rFonts w:eastAsia="Calibri"/>
          <w:color w:val="000000" w:themeColor="text1"/>
          <w:sz w:val="28"/>
          <w:szCs w:val="28"/>
          <w:lang w:eastAsia="en-US"/>
        </w:rPr>
        <w:t xml:space="preserve"> столовыми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(в том числе 3 столовые закрытого типа</w:t>
      </w:r>
      <w:r w:rsidR="00FF3149">
        <w:rPr>
          <w:rFonts w:eastAsia="Calibri"/>
          <w:color w:val="000000" w:themeColor="text1"/>
          <w:sz w:val="28"/>
          <w:szCs w:val="28"/>
          <w:lang w:eastAsia="en-US"/>
        </w:rPr>
        <w:t xml:space="preserve"> (школьные)</w:t>
      </w:r>
      <w:r>
        <w:rPr>
          <w:rFonts w:eastAsia="Calibri"/>
          <w:color w:val="000000" w:themeColor="text1"/>
          <w:sz w:val="28"/>
          <w:szCs w:val="28"/>
          <w:lang w:eastAsia="en-US"/>
        </w:rPr>
        <w:t>, 3</w:t>
      </w:r>
      <w:r w:rsidR="00FF3149">
        <w:rPr>
          <w:rFonts w:eastAsia="Calibri"/>
          <w:color w:val="000000" w:themeColor="text1"/>
          <w:sz w:val="28"/>
          <w:szCs w:val="28"/>
          <w:lang w:eastAsia="en-US"/>
        </w:rPr>
        <w:t xml:space="preserve"> кафе и 1 закусочная</w:t>
      </w:r>
      <w:r w:rsidRPr="00C46DB5">
        <w:rPr>
          <w:rFonts w:eastAsia="Calibri"/>
          <w:color w:val="000000" w:themeColor="text1"/>
          <w:sz w:val="28"/>
          <w:szCs w:val="28"/>
          <w:lang w:eastAsia="en-US"/>
        </w:rPr>
        <w:t xml:space="preserve">. Общее количество посадочных мест </w:t>
      </w:r>
      <w:proofErr w:type="gramStart"/>
      <w:r w:rsidRPr="00C46DB5">
        <w:rPr>
          <w:rFonts w:eastAsia="Calibri"/>
          <w:color w:val="000000" w:themeColor="text1"/>
          <w:sz w:val="28"/>
          <w:szCs w:val="28"/>
          <w:lang w:eastAsia="en-US"/>
        </w:rPr>
        <w:t>составляет  -</w:t>
      </w:r>
      <w:proofErr w:type="gramEnd"/>
      <w:r w:rsidRPr="00C46DB5">
        <w:rPr>
          <w:rFonts w:eastAsia="Calibri"/>
          <w:color w:val="000000" w:themeColor="text1"/>
          <w:sz w:val="28"/>
          <w:szCs w:val="28"/>
          <w:lang w:eastAsia="en-US"/>
        </w:rPr>
        <w:t xml:space="preserve"> 299 с площадью зала обслуживания – 5</w:t>
      </w:r>
      <w:r>
        <w:rPr>
          <w:rFonts w:eastAsia="Calibri"/>
          <w:color w:val="000000" w:themeColor="text1"/>
          <w:sz w:val="28"/>
          <w:szCs w:val="28"/>
          <w:lang w:eastAsia="en-US"/>
        </w:rPr>
        <w:t>79</w:t>
      </w:r>
      <w:r w:rsidRPr="00C46DB5">
        <w:rPr>
          <w:rFonts w:eastAsia="Calibri"/>
          <w:color w:val="000000" w:themeColor="text1"/>
          <w:sz w:val="28"/>
          <w:szCs w:val="28"/>
          <w:lang w:eastAsia="en-US"/>
        </w:rPr>
        <w:t xml:space="preserve">,2  </w:t>
      </w:r>
      <w:proofErr w:type="spellStart"/>
      <w:r w:rsidRPr="00C46DB5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r w:rsidRPr="00C46DB5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:rsidR="00675788" w:rsidRPr="00A80266" w:rsidRDefault="00675788" w:rsidP="00F00F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платных </w:t>
      </w:r>
      <w:r w:rsidRPr="00A80266">
        <w:rPr>
          <w:sz w:val="28"/>
          <w:szCs w:val="28"/>
        </w:rPr>
        <w:t xml:space="preserve">услуг во всех секторах  экономики в 2022 году составил 31 млн. руб.  </w:t>
      </w:r>
      <w:r w:rsidR="00A80266" w:rsidRPr="00A80266">
        <w:rPr>
          <w:sz w:val="28"/>
          <w:szCs w:val="28"/>
        </w:rPr>
        <w:t>или  97,09</w:t>
      </w:r>
      <w:r w:rsidRPr="00A80266">
        <w:rPr>
          <w:sz w:val="28"/>
          <w:szCs w:val="28"/>
        </w:rPr>
        <w:t xml:space="preserve"> % к аналогичному периоду прошлого года в  ценах  соответст</w:t>
      </w:r>
      <w:r w:rsidR="00A80266" w:rsidRPr="00A80266">
        <w:rPr>
          <w:sz w:val="28"/>
          <w:szCs w:val="28"/>
        </w:rPr>
        <w:t>вующих  лет  (в 2021 году – 29,0</w:t>
      </w:r>
      <w:r w:rsidRPr="00A80266">
        <w:rPr>
          <w:sz w:val="28"/>
          <w:szCs w:val="28"/>
        </w:rPr>
        <w:t xml:space="preserve"> млн. руб.). </w:t>
      </w:r>
    </w:p>
    <w:p w:rsidR="00675788" w:rsidRDefault="00675788" w:rsidP="00F00F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платных услуг района наибольший удельный вес</w:t>
      </w:r>
      <w:r w:rsidR="00F500F5">
        <w:rPr>
          <w:sz w:val="28"/>
          <w:szCs w:val="28"/>
        </w:rPr>
        <w:t xml:space="preserve"> занимают коммунальные услуги - 63,0%, услуги системы образования - 7,0%, медицинские услуги - 6,5%</w:t>
      </w:r>
      <w:r>
        <w:rPr>
          <w:sz w:val="28"/>
          <w:szCs w:val="28"/>
        </w:rPr>
        <w:t>, ветеринар</w:t>
      </w:r>
      <w:r w:rsidR="00F500F5">
        <w:rPr>
          <w:sz w:val="28"/>
          <w:szCs w:val="28"/>
        </w:rPr>
        <w:t>ные услуги - 1,0%, услуги учреждений культуры - 4,0</w:t>
      </w:r>
      <w:proofErr w:type="gramStart"/>
      <w:r w:rsidR="00F500F5">
        <w:rPr>
          <w:sz w:val="28"/>
          <w:szCs w:val="28"/>
        </w:rPr>
        <w:t>%,  бытовые</w:t>
      </w:r>
      <w:proofErr w:type="gramEnd"/>
      <w:r w:rsidR="00F500F5">
        <w:rPr>
          <w:sz w:val="28"/>
          <w:szCs w:val="28"/>
        </w:rPr>
        <w:t xml:space="preserve"> услуги  - 4,0%, транспортные  - 12,0%</w:t>
      </w:r>
      <w:r>
        <w:rPr>
          <w:sz w:val="28"/>
          <w:szCs w:val="28"/>
        </w:rPr>
        <w:t>,</w:t>
      </w:r>
      <w:r w:rsidRPr="00675788">
        <w:rPr>
          <w:sz w:val="28"/>
          <w:szCs w:val="28"/>
        </w:rPr>
        <w:t xml:space="preserve"> </w:t>
      </w:r>
      <w:r w:rsidR="00F500F5">
        <w:rPr>
          <w:sz w:val="28"/>
          <w:szCs w:val="28"/>
        </w:rPr>
        <w:t>прочие - 2,5%</w:t>
      </w:r>
      <w:r>
        <w:rPr>
          <w:sz w:val="28"/>
          <w:szCs w:val="28"/>
        </w:rPr>
        <w:t xml:space="preserve">. </w:t>
      </w:r>
    </w:p>
    <w:p w:rsidR="00F500F5" w:rsidRDefault="00675788" w:rsidP="00F00F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 прогнозируется по всем видам платных услуг, включая услуги, оказываемые муниципальными учреждениями, однако наибольший удельный вес в общем объеме платных услуг  сохранится за жилищно-коммунальными услугами.</w:t>
      </w:r>
    </w:p>
    <w:p w:rsidR="00F500F5" w:rsidRDefault="00675788" w:rsidP="00F00F25">
      <w:pPr>
        <w:ind w:firstLine="426"/>
        <w:jc w:val="both"/>
        <w:rPr>
          <w:color w:val="000000"/>
          <w:sz w:val="28"/>
          <w:szCs w:val="28"/>
        </w:rPr>
      </w:pPr>
      <w:r w:rsidRPr="00E97752">
        <w:rPr>
          <w:b/>
          <w:sz w:val="28"/>
          <w:szCs w:val="28"/>
        </w:rPr>
        <w:t>Оценка 202</w:t>
      </w:r>
      <w:r>
        <w:rPr>
          <w:b/>
          <w:sz w:val="28"/>
          <w:szCs w:val="28"/>
        </w:rPr>
        <w:t>3</w:t>
      </w:r>
      <w:r w:rsidRPr="00E9775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  объему</w:t>
      </w:r>
      <w:proofErr w:type="gramEnd"/>
      <w:r w:rsidRPr="00E97752">
        <w:rPr>
          <w:b/>
          <w:sz w:val="28"/>
          <w:szCs w:val="28"/>
        </w:rPr>
        <w:t xml:space="preserve"> </w:t>
      </w:r>
      <w:r w:rsidRPr="00675788">
        <w:rPr>
          <w:b/>
          <w:iCs/>
          <w:color w:val="000000"/>
          <w:sz w:val="28"/>
          <w:szCs w:val="28"/>
        </w:rPr>
        <w:t>платных услуг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предположительно составит </w:t>
      </w:r>
      <w:r>
        <w:rPr>
          <w:color w:val="000000"/>
          <w:sz w:val="28"/>
          <w:szCs w:val="28"/>
        </w:rPr>
        <w:t xml:space="preserve">на сумму 33,0  млн. руб.  </w:t>
      </w:r>
    </w:p>
    <w:p w:rsidR="003F6755" w:rsidRPr="00A360FF" w:rsidRDefault="00675788" w:rsidP="00F00F25">
      <w:pPr>
        <w:ind w:firstLine="426"/>
        <w:jc w:val="both"/>
        <w:rPr>
          <w:b/>
          <w:color w:val="FF0000"/>
          <w:sz w:val="28"/>
          <w:szCs w:val="28"/>
        </w:rPr>
      </w:pPr>
      <w:r w:rsidRPr="00675788">
        <w:rPr>
          <w:b/>
          <w:color w:val="000000"/>
          <w:sz w:val="28"/>
          <w:szCs w:val="28"/>
        </w:rPr>
        <w:t>По прогнозу</w:t>
      </w:r>
      <w:r w:rsidRPr="00675788">
        <w:rPr>
          <w:b/>
          <w:sz w:val="28"/>
          <w:szCs w:val="28"/>
        </w:rPr>
        <w:t xml:space="preserve"> на</w:t>
      </w:r>
      <w:r w:rsidRPr="00CC3AC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4 </w:t>
      </w:r>
      <w:r w:rsidRPr="00CC3ACE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>6</w:t>
      </w:r>
      <w:r w:rsidR="00F500F5">
        <w:rPr>
          <w:b/>
          <w:sz w:val="28"/>
          <w:szCs w:val="28"/>
        </w:rPr>
        <w:t xml:space="preserve"> </w:t>
      </w:r>
      <w:r w:rsidRPr="00CC3ACE">
        <w:rPr>
          <w:b/>
          <w:sz w:val="28"/>
          <w:szCs w:val="28"/>
        </w:rPr>
        <w:t>гг.</w:t>
      </w:r>
      <w:r w:rsidR="00F500F5">
        <w:rPr>
          <w:color w:val="000000"/>
          <w:sz w:val="28"/>
          <w:szCs w:val="28"/>
        </w:rPr>
        <w:t xml:space="preserve"> объем платных услуг составит 3</w:t>
      </w:r>
      <w:r>
        <w:rPr>
          <w:color w:val="000000"/>
          <w:sz w:val="28"/>
          <w:szCs w:val="28"/>
        </w:rPr>
        <w:t>4,0 млн. руб.,</w:t>
      </w:r>
      <w:r w:rsidRPr="00675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35,0 млн. руб.,</w:t>
      </w:r>
      <w:r w:rsidRPr="006757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36,0 млн. руб., рост </w:t>
      </w:r>
      <w:proofErr w:type="gramStart"/>
      <w:r>
        <w:rPr>
          <w:color w:val="000000"/>
          <w:sz w:val="28"/>
          <w:szCs w:val="28"/>
        </w:rPr>
        <w:t>прогнозируется  за</w:t>
      </w:r>
      <w:proofErr w:type="gramEnd"/>
      <w:r>
        <w:rPr>
          <w:color w:val="000000"/>
          <w:sz w:val="28"/>
          <w:szCs w:val="28"/>
        </w:rPr>
        <w:t xml:space="preserve"> счет увеличения предельного индекса цен на 3-5% </w:t>
      </w:r>
      <w:r w:rsidR="00F500F5">
        <w:rPr>
          <w:color w:val="000000"/>
          <w:sz w:val="28"/>
          <w:szCs w:val="28"/>
        </w:rPr>
        <w:t>на жилищно-коммунальные услуги.</w:t>
      </w:r>
    </w:p>
    <w:p w:rsidR="009D20CB" w:rsidRPr="007F7E91" w:rsidRDefault="009D20CB" w:rsidP="00F00F25">
      <w:pPr>
        <w:ind w:firstLine="426"/>
        <w:jc w:val="both"/>
        <w:rPr>
          <w:sz w:val="28"/>
          <w:szCs w:val="28"/>
        </w:rPr>
      </w:pPr>
      <w:r w:rsidRPr="00673343">
        <w:rPr>
          <w:b/>
          <w:sz w:val="28"/>
          <w:szCs w:val="28"/>
        </w:rPr>
        <w:t xml:space="preserve">По предварительной </w:t>
      </w:r>
      <w:proofErr w:type="gramStart"/>
      <w:r w:rsidRPr="00673343">
        <w:rPr>
          <w:b/>
          <w:sz w:val="28"/>
          <w:szCs w:val="28"/>
        </w:rPr>
        <w:t>оценке  ожидается</w:t>
      </w:r>
      <w:proofErr w:type="gramEnd"/>
      <w:r w:rsidRPr="00673343">
        <w:rPr>
          <w:sz w:val="28"/>
          <w:szCs w:val="28"/>
        </w:rPr>
        <w:t>, что в 202</w:t>
      </w:r>
      <w:r>
        <w:rPr>
          <w:sz w:val="28"/>
          <w:szCs w:val="28"/>
        </w:rPr>
        <w:t>3</w:t>
      </w:r>
      <w:r w:rsidRPr="00673343">
        <w:rPr>
          <w:sz w:val="28"/>
          <w:szCs w:val="28"/>
        </w:rPr>
        <w:t xml:space="preserve"> году объем оборота розничной торговли составит</w:t>
      </w:r>
      <w:r w:rsidR="00700F53">
        <w:rPr>
          <w:sz w:val="28"/>
          <w:szCs w:val="28"/>
        </w:rPr>
        <w:t xml:space="preserve"> 405</w:t>
      </w:r>
      <w:r w:rsidRPr="007F7E91">
        <w:rPr>
          <w:sz w:val="28"/>
          <w:szCs w:val="28"/>
        </w:rPr>
        <w:t xml:space="preserve">,0 млн. рублей, темп роста в сопоставимых ценах к уровню прошлого года составит </w:t>
      </w:r>
      <w:r w:rsidR="00700F53">
        <w:rPr>
          <w:sz w:val="28"/>
          <w:szCs w:val="28"/>
        </w:rPr>
        <w:t>139</w:t>
      </w:r>
      <w:r>
        <w:rPr>
          <w:sz w:val="28"/>
          <w:szCs w:val="28"/>
        </w:rPr>
        <w:t>,2</w:t>
      </w:r>
      <w:r w:rsidRPr="007F7E91">
        <w:rPr>
          <w:sz w:val="28"/>
          <w:szCs w:val="28"/>
        </w:rPr>
        <w:t>%.</w:t>
      </w:r>
    </w:p>
    <w:p w:rsidR="000F6A70" w:rsidRDefault="009D20CB" w:rsidP="00F00F25">
      <w:pPr>
        <w:pStyle w:val="a3"/>
        <w:ind w:firstLine="426"/>
        <w:jc w:val="both"/>
        <w:rPr>
          <w:rFonts w:ascii="Times New Roman" w:hAnsi="Times New Roman"/>
          <w:color w:val="C00000"/>
          <w:sz w:val="28"/>
          <w:szCs w:val="28"/>
        </w:rPr>
      </w:pPr>
      <w:r w:rsidRPr="00673343">
        <w:rPr>
          <w:rFonts w:ascii="Times New Roman" w:hAnsi="Times New Roman"/>
          <w:b/>
          <w:sz w:val="28"/>
          <w:szCs w:val="28"/>
        </w:rPr>
        <w:t>В целом темп роста товарооборота за период с 202</w:t>
      </w:r>
      <w:r>
        <w:rPr>
          <w:rFonts w:ascii="Times New Roman" w:hAnsi="Times New Roman"/>
          <w:b/>
          <w:sz w:val="28"/>
          <w:szCs w:val="28"/>
        </w:rPr>
        <w:t>4</w:t>
      </w:r>
      <w:r w:rsidRPr="00673343">
        <w:rPr>
          <w:rFonts w:ascii="Times New Roman" w:hAnsi="Times New Roman"/>
          <w:b/>
          <w:sz w:val="28"/>
          <w:szCs w:val="28"/>
        </w:rPr>
        <w:t xml:space="preserve"> по 202</w:t>
      </w:r>
      <w:r>
        <w:rPr>
          <w:rFonts w:ascii="Times New Roman" w:hAnsi="Times New Roman"/>
          <w:b/>
          <w:sz w:val="28"/>
          <w:szCs w:val="28"/>
        </w:rPr>
        <w:t>6</w:t>
      </w:r>
      <w:r w:rsidRPr="00673343">
        <w:rPr>
          <w:rFonts w:ascii="Times New Roman" w:hAnsi="Times New Roman"/>
          <w:b/>
          <w:sz w:val="28"/>
          <w:szCs w:val="28"/>
        </w:rPr>
        <w:t xml:space="preserve"> гг</w:t>
      </w:r>
      <w:r w:rsidRPr="006733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будет носить устойчивый характер</w:t>
      </w:r>
      <w:r w:rsidRPr="00673343">
        <w:rPr>
          <w:rFonts w:ascii="Times New Roman" w:hAnsi="Times New Roman"/>
          <w:sz w:val="28"/>
          <w:szCs w:val="28"/>
        </w:rPr>
        <w:t xml:space="preserve">, при условии роста покупательской способности населения </w:t>
      </w:r>
      <w:r w:rsidR="000F6A7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0F6A70">
        <w:rPr>
          <w:rFonts w:ascii="Times New Roman" w:hAnsi="Times New Roman"/>
          <w:sz w:val="28"/>
          <w:szCs w:val="28"/>
        </w:rPr>
        <w:t>составят  445</w:t>
      </w:r>
      <w:proofErr w:type="gramEnd"/>
      <w:r w:rsidR="000F6A70">
        <w:rPr>
          <w:rFonts w:ascii="Times New Roman" w:hAnsi="Times New Roman"/>
          <w:sz w:val="28"/>
          <w:szCs w:val="28"/>
        </w:rPr>
        <w:t>,0 млн. руб., 500,0</w:t>
      </w:r>
      <w:r>
        <w:rPr>
          <w:rFonts w:ascii="Times New Roman" w:hAnsi="Times New Roman"/>
          <w:sz w:val="28"/>
          <w:szCs w:val="28"/>
        </w:rPr>
        <w:t xml:space="preserve"> </w:t>
      </w:r>
      <w:r w:rsidR="000F6A70">
        <w:rPr>
          <w:rFonts w:ascii="Times New Roman" w:hAnsi="Times New Roman"/>
          <w:sz w:val="28"/>
          <w:szCs w:val="28"/>
        </w:rPr>
        <w:t xml:space="preserve">млн. руб.,  570,0 млн. руб.,  с индексом физического объема в процентах к предыдущему году 104,5%, 107,6%, 95,7%, </w:t>
      </w:r>
      <w:r w:rsidRPr="00673343">
        <w:rPr>
          <w:rFonts w:ascii="Times New Roman" w:hAnsi="Times New Roman"/>
          <w:sz w:val="28"/>
          <w:szCs w:val="28"/>
        </w:rPr>
        <w:t>(соответственно по годам).</w:t>
      </w:r>
      <w:r w:rsidRPr="00673343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D36550" w:rsidRPr="000F54F9" w:rsidRDefault="00D36550" w:rsidP="00F00F25">
      <w:pPr>
        <w:pStyle w:val="a3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 w:rsidRPr="00A360FF">
        <w:rPr>
          <w:rFonts w:ascii="Times New Roman" w:eastAsia="Calibri" w:hAnsi="Times New Roman"/>
          <w:sz w:val="28"/>
          <w:szCs w:val="28"/>
        </w:rPr>
        <w:t>Потребительский рынок является важным источником занятости населения</w:t>
      </w:r>
      <w:r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A360FF">
        <w:rPr>
          <w:rFonts w:ascii="Times New Roman" w:eastAsia="Calibri" w:hAnsi="Times New Roman"/>
          <w:sz w:val="28"/>
          <w:szCs w:val="28"/>
        </w:rPr>
        <w:t xml:space="preserve">, в этой сфере по предварительным </w:t>
      </w:r>
      <w:r w:rsidRPr="000F54F9">
        <w:rPr>
          <w:rFonts w:ascii="Times New Roman" w:eastAsia="Calibri" w:hAnsi="Times New Roman"/>
          <w:sz w:val="28"/>
          <w:szCs w:val="28"/>
        </w:rPr>
        <w:t xml:space="preserve">данным </w:t>
      </w:r>
      <w:r w:rsidR="000F54F9" w:rsidRPr="000F54F9">
        <w:rPr>
          <w:rFonts w:ascii="Times New Roman" w:eastAsia="Calibri" w:hAnsi="Times New Roman"/>
          <w:sz w:val="28"/>
          <w:szCs w:val="28"/>
        </w:rPr>
        <w:t>занято около</w:t>
      </w:r>
      <w:r w:rsidR="00F500F5">
        <w:rPr>
          <w:rFonts w:ascii="Times New Roman" w:eastAsia="Calibri" w:hAnsi="Times New Roman"/>
          <w:sz w:val="28"/>
          <w:szCs w:val="28"/>
        </w:rPr>
        <w:t xml:space="preserve"> 0,6</w:t>
      </w:r>
      <w:r w:rsidRPr="000F54F9">
        <w:rPr>
          <w:rFonts w:ascii="Times New Roman" w:eastAsia="Calibri" w:hAnsi="Times New Roman"/>
          <w:sz w:val="28"/>
          <w:szCs w:val="28"/>
        </w:rPr>
        <w:t xml:space="preserve"> тыс. человек.</w:t>
      </w:r>
    </w:p>
    <w:p w:rsidR="0011742C" w:rsidRPr="000F54F9" w:rsidRDefault="000F6A70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4F9">
        <w:rPr>
          <w:rFonts w:ascii="Times New Roman" w:hAnsi="Times New Roman"/>
          <w:sz w:val="28"/>
          <w:szCs w:val="28"/>
        </w:rPr>
        <w:t>В  целом</w:t>
      </w:r>
      <w:proofErr w:type="gramEnd"/>
      <w:r w:rsidRPr="000F54F9">
        <w:rPr>
          <w:rFonts w:ascii="Times New Roman" w:hAnsi="Times New Roman"/>
          <w:sz w:val="28"/>
          <w:szCs w:val="28"/>
        </w:rPr>
        <w:t xml:space="preserve"> рынок товаров и услуг Пестяковского муниципального района можно охарактеризовать как стабильный и сбалансированный между спросом и предложением. Товарная насыщенность соответствует уровню платежеспособности населения.</w:t>
      </w:r>
      <w:r w:rsidR="0011742C" w:rsidRPr="000F54F9">
        <w:rPr>
          <w:rFonts w:ascii="Times New Roman" w:hAnsi="Times New Roman"/>
          <w:sz w:val="28"/>
          <w:szCs w:val="28"/>
        </w:rPr>
        <w:t xml:space="preserve"> Спрос населения на  продукты питания первой необходимости, социально необходимые промышленные товары и товары культурно-бытового назначения будет </w:t>
      </w:r>
      <w:r w:rsidR="000F54F9" w:rsidRPr="000F54F9">
        <w:rPr>
          <w:rFonts w:ascii="Times New Roman" w:hAnsi="Times New Roman"/>
          <w:sz w:val="28"/>
          <w:szCs w:val="28"/>
        </w:rPr>
        <w:t>носить устойчивый характер.</w:t>
      </w:r>
    </w:p>
    <w:p w:rsidR="000F6A70" w:rsidRPr="000F54F9" w:rsidRDefault="000F6A70" w:rsidP="00F00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20CB" w:rsidRDefault="009D20CB" w:rsidP="00F00F25">
      <w:pPr>
        <w:pStyle w:val="a3"/>
        <w:tabs>
          <w:tab w:val="left" w:pos="567"/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1.4 Строительство</w:t>
      </w:r>
    </w:p>
    <w:p w:rsidR="00404797" w:rsidRDefault="00404797" w:rsidP="00F00F25">
      <w:pPr>
        <w:pStyle w:val="a3"/>
        <w:tabs>
          <w:tab w:val="left" w:pos="567"/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D20CB" w:rsidRDefault="009D20CB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31440">
        <w:rPr>
          <w:rFonts w:ascii="Times New Roman" w:eastAsiaTheme="minorHAnsi" w:hAnsi="Times New Roman"/>
          <w:sz w:val="28"/>
          <w:szCs w:val="28"/>
        </w:rPr>
        <w:t>На территории Пестяковского муниципального района не ведется жилищное строительство</w:t>
      </w:r>
      <w:r w:rsidR="00AE6E7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AE6E71">
        <w:rPr>
          <w:rFonts w:ascii="Times New Roman" w:eastAsiaTheme="minorHAnsi" w:hAnsi="Times New Roman"/>
          <w:sz w:val="28"/>
          <w:szCs w:val="28"/>
        </w:rPr>
        <w:t xml:space="preserve">многоквартирных </w:t>
      </w:r>
      <w:r w:rsidR="00215686">
        <w:rPr>
          <w:rFonts w:ascii="Times New Roman" w:eastAsiaTheme="minorHAnsi" w:hAnsi="Times New Roman"/>
          <w:sz w:val="28"/>
          <w:szCs w:val="28"/>
        </w:rPr>
        <w:t xml:space="preserve"> домов</w:t>
      </w:r>
      <w:proofErr w:type="gramEnd"/>
      <w:r w:rsidR="0021568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F31440">
        <w:rPr>
          <w:rFonts w:ascii="Times New Roman" w:eastAsiaTheme="minorHAnsi" w:hAnsi="Times New Roman"/>
          <w:sz w:val="28"/>
          <w:szCs w:val="28"/>
        </w:rPr>
        <w:t xml:space="preserve"> (МКД), в том числе  за счет средств федерального/областного </w:t>
      </w:r>
      <w:r w:rsidR="00A45037">
        <w:rPr>
          <w:rFonts w:ascii="Times New Roman" w:eastAsiaTheme="minorHAnsi" w:hAnsi="Times New Roman"/>
          <w:sz w:val="28"/>
          <w:szCs w:val="28"/>
        </w:rPr>
        <w:t>и муниципального бюджетов. Проводится</w:t>
      </w:r>
      <w:r w:rsidRPr="00F31440">
        <w:rPr>
          <w:rFonts w:ascii="Times New Roman" w:eastAsiaTheme="minorHAnsi" w:hAnsi="Times New Roman"/>
          <w:sz w:val="28"/>
          <w:szCs w:val="28"/>
        </w:rPr>
        <w:t xml:space="preserve"> реконструкция</w:t>
      </w:r>
      <w:r w:rsidR="00A45037">
        <w:rPr>
          <w:rFonts w:ascii="Times New Roman" w:eastAsiaTheme="minorHAnsi" w:hAnsi="Times New Roman"/>
          <w:sz w:val="28"/>
          <w:szCs w:val="28"/>
        </w:rPr>
        <w:t xml:space="preserve"> и строительство</w:t>
      </w:r>
      <w:r w:rsidRPr="00F31440">
        <w:rPr>
          <w:rFonts w:ascii="Times New Roman" w:eastAsiaTheme="minorHAnsi" w:hAnsi="Times New Roman"/>
          <w:sz w:val="28"/>
          <w:szCs w:val="28"/>
        </w:rPr>
        <w:t xml:space="preserve"> объектов индивидуального </w:t>
      </w:r>
      <w:r w:rsidRPr="00F31440">
        <w:rPr>
          <w:rFonts w:ascii="Times New Roman" w:eastAsiaTheme="minorHAnsi" w:hAnsi="Times New Roman"/>
          <w:sz w:val="28"/>
          <w:szCs w:val="28"/>
        </w:rPr>
        <w:lastRenderedPageBreak/>
        <w:t>жилищного строительства (ИЖС) за счет средств</w:t>
      </w:r>
      <w:r w:rsidR="00AE6E71">
        <w:rPr>
          <w:rFonts w:ascii="Times New Roman" w:eastAsiaTheme="minorHAnsi" w:hAnsi="Times New Roman"/>
          <w:sz w:val="28"/>
          <w:szCs w:val="28"/>
        </w:rPr>
        <w:t xml:space="preserve"> физических лиц -</w:t>
      </w:r>
      <w:r w:rsidRPr="00F31440">
        <w:rPr>
          <w:rFonts w:ascii="Times New Roman" w:eastAsiaTheme="minorHAnsi" w:hAnsi="Times New Roman"/>
          <w:sz w:val="28"/>
          <w:szCs w:val="28"/>
        </w:rPr>
        <w:t xml:space="preserve"> самих владельцев объектов (застройщиков).</w:t>
      </w:r>
      <w:r w:rsidRPr="00F31440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2</w:t>
      </w:r>
      <w:r w:rsidR="00A45037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A45037">
        <w:rPr>
          <w:rFonts w:ascii="Times New Roman" w:hAnsi="Times New Roman"/>
          <w:sz w:val="28"/>
          <w:szCs w:val="28"/>
        </w:rPr>
        <w:t xml:space="preserve">введено </w:t>
      </w:r>
      <w:r w:rsidRPr="00F3144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31440">
        <w:rPr>
          <w:rFonts w:ascii="Times New Roman" w:hAnsi="Times New Roman"/>
          <w:sz w:val="28"/>
          <w:szCs w:val="28"/>
        </w:rPr>
        <w:t xml:space="preserve"> эксплуатацию </w:t>
      </w:r>
      <w:r w:rsidR="00A45037">
        <w:rPr>
          <w:rFonts w:ascii="Times New Roman" w:hAnsi="Times New Roman"/>
          <w:sz w:val="28"/>
          <w:szCs w:val="28"/>
        </w:rPr>
        <w:t>782</w:t>
      </w:r>
      <w:r w:rsidR="00A45037" w:rsidRPr="00F31440">
        <w:rPr>
          <w:rFonts w:ascii="Times New Roman" w:hAnsi="Times New Roman"/>
          <w:sz w:val="28"/>
          <w:szCs w:val="28"/>
        </w:rPr>
        <w:t xml:space="preserve"> квадратных  метров жилья </w:t>
      </w:r>
      <w:r w:rsidR="00A45037">
        <w:rPr>
          <w:rFonts w:ascii="Times New Roman" w:hAnsi="Times New Roman"/>
          <w:sz w:val="28"/>
          <w:szCs w:val="28"/>
        </w:rPr>
        <w:t>частного сектора, что больше уровня предыдущего года на 66%</w:t>
      </w:r>
      <w:r w:rsidRPr="00F31440">
        <w:rPr>
          <w:rFonts w:ascii="Times New Roman" w:hAnsi="Times New Roman"/>
          <w:sz w:val="28"/>
          <w:szCs w:val="28"/>
        </w:rPr>
        <w:t xml:space="preserve">  (202</w:t>
      </w:r>
      <w:r>
        <w:rPr>
          <w:rFonts w:ascii="Times New Roman" w:hAnsi="Times New Roman"/>
          <w:sz w:val="28"/>
          <w:szCs w:val="28"/>
        </w:rPr>
        <w:t>1</w:t>
      </w:r>
      <w:r w:rsidRPr="00F31440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521</w:t>
      </w:r>
      <w:r w:rsidR="00A45037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A45037">
        <w:rPr>
          <w:rFonts w:ascii="Times New Roman" w:hAnsi="Times New Roman"/>
          <w:sz w:val="28"/>
          <w:szCs w:val="28"/>
        </w:rPr>
        <w:t>кв.</w:t>
      </w:r>
      <w:r w:rsidRPr="00F31440">
        <w:rPr>
          <w:rFonts w:ascii="Times New Roman" w:hAnsi="Times New Roman"/>
          <w:sz w:val="28"/>
          <w:szCs w:val="28"/>
        </w:rPr>
        <w:t>м</w:t>
      </w:r>
      <w:proofErr w:type="spellEnd"/>
      <w:r w:rsidRPr="00F31440">
        <w:rPr>
          <w:rFonts w:ascii="Times New Roman" w:hAnsi="Times New Roman"/>
          <w:sz w:val="28"/>
          <w:szCs w:val="28"/>
        </w:rPr>
        <w:t>.).</w:t>
      </w:r>
    </w:p>
    <w:p w:rsidR="00AE6E71" w:rsidRPr="00F31440" w:rsidRDefault="00AE6E71" w:rsidP="00F00F2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175F3" w:rsidRDefault="009D20CB" w:rsidP="00F00F25">
      <w:pPr>
        <w:pStyle w:val="a3"/>
        <w:ind w:left="269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9D20CB" w:rsidRDefault="009D20CB" w:rsidP="00F00F25">
      <w:pPr>
        <w:pStyle w:val="a3"/>
        <w:ind w:left="269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F7DD1">
        <w:rPr>
          <w:rFonts w:ascii="Times New Roman" w:hAnsi="Times New Roman"/>
          <w:b/>
          <w:sz w:val="28"/>
          <w:szCs w:val="28"/>
        </w:rPr>
        <w:t>1.5 Инвестиции</w:t>
      </w:r>
    </w:p>
    <w:p w:rsidR="00404797" w:rsidRDefault="00404797" w:rsidP="00F00F25">
      <w:pPr>
        <w:pStyle w:val="a3"/>
        <w:ind w:left="2694"/>
        <w:rPr>
          <w:rFonts w:ascii="Times New Roman" w:hAnsi="Times New Roman"/>
          <w:b/>
          <w:sz w:val="28"/>
          <w:szCs w:val="28"/>
        </w:rPr>
      </w:pPr>
    </w:p>
    <w:p w:rsidR="00A451CA" w:rsidRDefault="008175F4" w:rsidP="00F00F25">
      <w:pPr>
        <w:pStyle w:val="a6"/>
        <w:spacing w:after="0"/>
        <w:ind w:firstLine="426"/>
        <w:jc w:val="both"/>
        <w:rPr>
          <w:rFonts w:eastAsia="Andale Sans UI"/>
          <w:kern w:val="1"/>
          <w:sz w:val="28"/>
          <w:szCs w:val="28"/>
        </w:rPr>
      </w:pPr>
      <w:r w:rsidRPr="00D2443F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Пестяковского</w:t>
      </w:r>
      <w:r w:rsidRPr="00D2443F">
        <w:rPr>
          <w:sz w:val="28"/>
          <w:szCs w:val="28"/>
        </w:rPr>
        <w:t xml:space="preserve"> муниципального района основными источниками инвестиций являются средства бюджетов всех уровней, собственные средства предприятий и организаций, средства субъектов малого предпринимательства.</w:t>
      </w:r>
      <w:r w:rsidRPr="00D2443F">
        <w:rPr>
          <w:color w:val="000000"/>
          <w:sz w:val="28"/>
          <w:szCs w:val="28"/>
        </w:rPr>
        <w:t xml:space="preserve"> </w:t>
      </w:r>
      <w:r w:rsidR="00EA183A">
        <w:rPr>
          <w:rFonts w:eastAsia="Andale Sans UI"/>
          <w:kern w:val="1"/>
          <w:sz w:val="28"/>
          <w:szCs w:val="28"/>
        </w:rPr>
        <w:t>В</w:t>
      </w:r>
      <w:r w:rsidR="00EA183A" w:rsidRPr="00DF7DD1">
        <w:rPr>
          <w:rFonts w:eastAsia="Andale Sans UI"/>
          <w:kern w:val="1"/>
          <w:sz w:val="28"/>
          <w:szCs w:val="28"/>
        </w:rPr>
        <w:t xml:space="preserve"> </w:t>
      </w:r>
      <w:r w:rsidR="00EA183A">
        <w:rPr>
          <w:rFonts w:eastAsia="Andale Sans UI"/>
          <w:kern w:val="1"/>
          <w:sz w:val="28"/>
          <w:szCs w:val="28"/>
        </w:rPr>
        <w:t xml:space="preserve">2022 году </w:t>
      </w:r>
      <w:proofErr w:type="gramStart"/>
      <w:r w:rsidR="00EA183A">
        <w:rPr>
          <w:rFonts w:eastAsia="Andale Sans UI"/>
          <w:kern w:val="1"/>
          <w:sz w:val="28"/>
          <w:szCs w:val="28"/>
        </w:rPr>
        <w:t xml:space="preserve">привлечено </w:t>
      </w:r>
      <w:r w:rsidR="00EA183A" w:rsidRPr="00DF7DD1">
        <w:rPr>
          <w:rFonts w:eastAsia="Andale Sans UI"/>
          <w:kern w:val="1"/>
          <w:sz w:val="28"/>
          <w:szCs w:val="28"/>
        </w:rPr>
        <w:t xml:space="preserve"> </w:t>
      </w:r>
      <w:r w:rsidR="00EA183A">
        <w:rPr>
          <w:rFonts w:eastAsia="Andale Sans UI"/>
          <w:kern w:val="1"/>
          <w:sz w:val="28"/>
          <w:szCs w:val="28"/>
        </w:rPr>
        <w:t>и</w:t>
      </w:r>
      <w:r w:rsidR="009D20CB" w:rsidRPr="00DF7DD1">
        <w:rPr>
          <w:rFonts w:eastAsia="Andale Sans UI"/>
          <w:kern w:val="1"/>
          <w:sz w:val="28"/>
          <w:szCs w:val="28"/>
        </w:rPr>
        <w:t>нвестиции</w:t>
      </w:r>
      <w:proofErr w:type="gramEnd"/>
      <w:r w:rsidRPr="008175F4">
        <w:rPr>
          <w:rFonts w:eastAsia="Andale Sans UI"/>
          <w:kern w:val="1"/>
          <w:sz w:val="28"/>
          <w:szCs w:val="28"/>
        </w:rPr>
        <w:t xml:space="preserve"> </w:t>
      </w:r>
      <w:r w:rsidR="009D20CB" w:rsidRPr="00DF7DD1">
        <w:rPr>
          <w:rFonts w:eastAsia="Andale Sans UI"/>
          <w:kern w:val="1"/>
          <w:sz w:val="28"/>
          <w:szCs w:val="28"/>
        </w:rPr>
        <w:t>направленные на развитие экономики по органи</w:t>
      </w:r>
      <w:r>
        <w:rPr>
          <w:rFonts w:eastAsia="Andale Sans UI"/>
          <w:kern w:val="1"/>
          <w:sz w:val="28"/>
          <w:szCs w:val="28"/>
        </w:rPr>
        <w:t>зациям</w:t>
      </w:r>
      <w:r w:rsidR="00EA183A">
        <w:rPr>
          <w:rFonts w:eastAsia="Andale Sans UI"/>
          <w:kern w:val="1"/>
          <w:sz w:val="28"/>
          <w:szCs w:val="28"/>
        </w:rPr>
        <w:t xml:space="preserve"> района</w:t>
      </w:r>
      <w:r>
        <w:rPr>
          <w:rFonts w:eastAsia="Andale Sans UI"/>
          <w:kern w:val="1"/>
          <w:sz w:val="28"/>
          <w:szCs w:val="28"/>
        </w:rPr>
        <w:t xml:space="preserve"> всех форм собственности, </w:t>
      </w:r>
      <w:r w:rsidR="009D20CB" w:rsidRPr="00DF7DD1">
        <w:rPr>
          <w:rFonts w:eastAsia="Andale Sans UI"/>
          <w:kern w:val="1"/>
          <w:sz w:val="28"/>
          <w:szCs w:val="28"/>
        </w:rPr>
        <w:t xml:space="preserve">без </w:t>
      </w:r>
      <w:r w:rsidR="00AE6E71">
        <w:rPr>
          <w:rFonts w:eastAsia="Andale Sans UI"/>
          <w:kern w:val="1"/>
          <w:sz w:val="28"/>
          <w:szCs w:val="28"/>
        </w:rPr>
        <w:t xml:space="preserve">учета </w:t>
      </w:r>
      <w:r>
        <w:rPr>
          <w:rFonts w:eastAsia="Andale Sans UI"/>
          <w:kern w:val="1"/>
          <w:sz w:val="28"/>
          <w:szCs w:val="28"/>
        </w:rPr>
        <w:t>малого  предпринимательства</w:t>
      </w:r>
      <w:r w:rsidR="009D20CB" w:rsidRPr="00DF7DD1">
        <w:rPr>
          <w:rFonts w:eastAsia="Andale Sans UI"/>
          <w:kern w:val="1"/>
          <w:sz w:val="28"/>
          <w:szCs w:val="28"/>
        </w:rPr>
        <w:t xml:space="preserve"> </w:t>
      </w:r>
      <w:r w:rsidR="00EA183A">
        <w:rPr>
          <w:rFonts w:eastAsia="Andale Sans UI"/>
          <w:kern w:val="1"/>
          <w:sz w:val="28"/>
          <w:szCs w:val="28"/>
        </w:rPr>
        <w:t xml:space="preserve">- </w:t>
      </w:r>
      <w:r w:rsidR="009D20CB">
        <w:rPr>
          <w:rFonts w:eastAsia="Andale Sans UI"/>
          <w:kern w:val="1"/>
          <w:sz w:val="28"/>
          <w:szCs w:val="28"/>
        </w:rPr>
        <w:t>38</w:t>
      </w:r>
      <w:r w:rsidR="00AE6E71">
        <w:rPr>
          <w:rFonts w:eastAsia="Andale Sans UI"/>
          <w:kern w:val="1"/>
          <w:sz w:val="28"/>
          <w:szCs w:val="28"/>
        </w:rPr>
        <w:t xml:space="preserve"> </w:t>
      </w:r>
      <w:r w:rsidR="009D20CB">
        <w:rPr>
          <w:rFonts w:eastAsia="Andale Sans UI"/>
          <w:kern w:val="1"/>
          <w:sz w:val="28"/>
          <w:szCs w:val="28"/>
        </w:rPr>
        <w:t>104,0</w:t>
      </w:r>
      <w:r w:rsidR="009D20CB" w:rsidRPr="007A5006">
        <w:rPr>
          <w:rFonts w:eastAsia="Andale Sans UI"/>
          <w:kern w:val="1"/>
          <w:sz w:val="28"/>
          <w:szCs w:val="28"/>
        </w:rPr>
        <w:t xml:space="preserve"> тыс.</w:t>
      </w:r>
      <w:r w:rsidR="00AE6E71">
        <w:rPr>
          <w:rFonts w:eastAsia="Andale Sans UI"/>
          <w:kern w:val="1"/>
          <w:sz w:val="28"/>
          <w:szCs w:val="28"/>
        </w:rPr>
        <w:t xml:space="preserve"> </w:t>
      </w:r>
      <w:r w:rsidR="0005773A">
        <w:rPr>
          <w:rFonts w:eastAsia="Andale Sans UI"/>
          <w:kern w:val="1"/>
          <w:sz w:val="28"/>
          <w:szCs w:val="28"/>
        </w:rPr>
        <w:t xml:space="preserve">рублей, </w:t>
      </w:r>
      <w:r w:rsidR="00A451CA">
        <w:rPr>
          <w:rFonts w:eastAsia="Andale Sans UI"/>
          <w:kern w:val="1"/>
          <w:sz w:val="28"/>
          <w:szCs w:val="28"/>
        </w:rPr>
        <w:t>в том числе:</w:t>
      </w:r>
    </w:p>
    <w:p w:rsidR="009D20CB" w:rsidRDefault="00A451CA" w:rsidP="00F00F25">
      <w:pPr>
        <w:pStyle w:val="a6"/>
        <w:spacing w:after="0"/>
        <w:ind w:firstLine="426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- 21 625</w:t>
      </w:r>
      <w:r w:rsidR="009D20CB" w:rsidRPr="007A5006">
        <w:rPr>
          <w:rFonts w:eastAsia="Andale Sans UI"/>
          <w:kern w:val="1"/>
          <w:sz w:val="28"/>
          <w:szCs w:val="28"/>
        </w:rPr>
        <w:t xml:space="preserve"> </w:t>
      </w:r>
      <w:r w:rsidRPr="007A5006">
        <w:rPr>
          <w:rFonts w:eastAsia="Andale Sans UI"/>
          <w:kern w:val="1"/>
          <w:sz w:val="28"/>
          <w:szCs w:val="28"/>
        </w:rPr>
        <w:t>тыс.</w:t>
      </w:r>
      <w:r>
        <w:rPr>
          <w:rFonts w:eastAsia="Andale Sans UI"/>
          <w:kern w:val="1"/>
          <w:sz w:val="28"/>
          <w:szCs w:val="28"/>
        </w:rPr>
        <w:t xml:space="preserve"> рублей – здания и сооружения,</w:t>
      </w:r>
    </w:p>
    <w:p w:rsidR="00A451CA" w:rsidRPr="007A5006" w:rsidRDefault="00A451CA" w:rsidP="00F00F25">
      <w:pPr>
        <w:pStyle w:val="a6"/>
        <w:spacing w:after="0"/>
        <w:ind w:firstLine="426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-16 479 </w:t>
      </w:r>
      <w:r w:rsidRPr="007A5006">
        <w:rPr>
          <w:rFonts w:eastAsia="Andale Sans UI"/>
          <w:kern w:val="1"/>
          <w:sz w:val="28"/>
          <w:szCs w:val="28"/>
        </w:rPr>
        <w:t>тыс.</w:t>
      </w:r>
      <w:r>
        <w:rPr>
          <w:rFonts w:eastAsia="Andale Sans UI"/>
          <w:kern w:val="1"/>
          <w:sz w:val="28"/>
          <w:szCs w:val="28"/>
        </w:rPr>
        <w:t xml:space="preserve"> рублей – </w:t>
      </w:r>
      <w:r w:rsidR="00EA183A">
        <w:rPr>
          <w:rFonts w:eastAsia="Andale Sans UI"/>
          <w:kern w:val="1"/>
          <w:sz w:val="28"/>
          <w:szCs w:val="28"/>
        </w:rPr>
        <w:t>машины</w:t>
      </w:r>
      <w:r>
        <w:rPr>
          <w:rFonts w:eastAsia="Andale Sans UI"/>
          <w:kern w:val="1"/>
          <w:sz w:val="28"/>
          <w:szCs w:val="28"/>
        </w:rPr>
        <w:t xml:space="preserve"> и оборудования включая хозяйственный инвентарь.</w:t>
      </w:r>
    </w:p>
    <w:p w:rsidR="009D20CB" w:rsidRPr="00D92AF8" w:rsidRDefault="009D20CB" w:rsidP="00F00F25">
      <w:pPr>
        <w:tabs>
          <w:tab w:val="left" w:pos="720"/>
        </w:tabs>
        <w:ind w:firstLine="426"/>
        <w:jc w:val="both"/>
        <w:rPr>
          <w:color w:val="000000" w:themeColor="text1"/>
          <w:sz w:val="28"/>
          <w:szCs w:val="28"/>
        </w:rPr>
      </w:pPr>
      <w:r w:rsidRPr="00D92AF8">
        <w:rPr>
          <w:color w:val="000000" w:themeColor="text1"/>
          <w:sz w:val="28"/>
          <w:szCs w:val="28"/>
        </w:rPr>
        <w:t>За счет бюджетных средств (средства консолидированного бюджета) объем инвестиций за 2022 год составил 3 234,</w:t>
      </w:r>
      <w:proofErr w:type="gramStart"/>
      <w:r w:rsidRPr="00D92AF8">
        <w:rPr>
          <w:color w:val="000000" w:themeColor="text1"/>
          <w:sz w:val="28"/>
          <w:szCs w:val="28"/>
        </w:rPr>
        <w:t>2  тыс.</w:t>
      </w:r>
      <w:proofErr w:type="gramEnd"/>
      <w:r w:rsidRPr="00D92AF8">
        <w:rPr>
          <w:color w:val="000000" w:themeColor="text1"/>
          <w:sz w:val="28"/>
          <w:szCs w:val="28"/>
        </w:rPr>
        <w:t xml:space="preserve"> рублей.</w:t>
      </w:r>
    </w:p>
    <w:p w:rsidR="009D20CB" w:rsidRPr="003A3138" w:rsidRDefault="009D20CB" w:rsidP="00F00F25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DF7DD1">
        <w:rPr>
          <w:b/>
          <w:sz w:val="28"/>
          <w:szCs w:val="28"/>
        </w:rPr>
        <w:t xml:space="preserve">По предварительной </w:t>
      </w:r>
      <w:proofErr w:type="gramStart"/>
      <w:r w:rsidRPr="00DF7DD1">
        <w:rPr>
          <w:b/>
          <w:sz w:val="28"/>
          <w:szCs w:val="28"/>
        </w:rPr>
        <w:t xml:space="preserve">оценке  </w:t>
      </w:r>
      <w:r>
        <w:rPr>
          <w:b/>
          <w:sz w:val="28"/>
          <w:szCs w:val="28"/>
        </w:rPr>
        <w:t>2023</w:t>
      </w:r>
      <w:proofErr w:type="gramEnd"/>
      <w:r w:rsidRPr="00DF7DD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</w:t>
      </w:r>
      <w:r w:rsidRPr="00DF7DD1">
        <w:rPr>
          <w:b/>
          <w:sz w:val="28"/>
          <w:szCs w:val="28"/>
        </w:rPr>
        <w:t xml:space="preserve"> </w:t>
      </w:r>
      <w:r w:rsidRPr="00DF7DD1">
        <w:rPr>
          <w:sz w:val="28"/>
          <w:szCs w:val="28"/>
        </w:rPr>
        <w:t xml:space="preserve">за счет всех источников финансирования по </w:t>
      </w:r>
      <w:r w:rsidRPr="003A3138">
        <w:rPr>
          <w:sz w:val="28"/>
          <w:szCs w:val="28"/>
        </w:rPr>
        <w:t>казенным, бюджетным организациям и учреждениям</w:t>
      </w:r>
      <w:r w:rsidR="00A451CA">
        <w:rPr>
          <w:sz w:val="28"/>
          <w:szCs w:val="28"/>
        </w:rPr>
        <w:t xml:space="preserve"> </w:t>
      </w:r>
      <w:r w:rsidR="00A451CA" w:rsidRPr="00DF7DD1">
        <w:rPr>
          <w:rFonts w:eastAsia="Andale Sans UI"/>
          <w:kern w:val="1"/>
          <w:sz w:val="28"/>
          <w:szCs w:val="28"/>
        </w:rPr>
        <w:t xml:space="preserve">(без </w:t>
      </w:r>
      <w:r w:rsidR="00A451CA">
        <w:rPr>
          <w:rFonts w:eastAsia="Andale Sans UI"/>
          <w:kern w:val="1"/>
          <w:sz w:val="28"/>
          <w:szCs w:val="28"/>
        </w:rPr>
        <w:t xml:space="preserve">учета </w:t>
      </w:r>
      <w:r w:rsidR="00A451CA" w:rsidRPr="00DF7DD1">
        <w:rPr>
          <w:rFonts w:eastAsia="Andale Sans UI"/>
          <w:kern w:val="1"/>
          <w:sz w:val="28"/>
          <w:szCs w:val="28"/>
        </w:rPr>
        <w:t xml:space="preserve">субъектов малого предпринимательства) </w:t>
      </w:r>
      <w:r w:rsidRPr="003A3138">
        <w:rPr>
          <w:sz w:val="28"/>
          <w:szCs w:val="28"/>
        </w:rPr>
        <w:t xml:space="preserve">инвестиции  оцениваются на уровне  </w:t>
      </w:r>
      <w:r>
        <w:rPr>
          <w:sz w:val="28"/>
          <w:szCs w:val="28"/>
        </w:rPr>
        <w:t xml:space="preserve">40 млн. </w:t>
      </w:r>
      <w:r w:rsidRPr="003A3138">
        <w:rPr>
          <w:sz w:val="28"/>
          <w:szCs w:val="28"/>
        </w:rPr>
        <w:t>руб., темп роста к предыдущему</w:t>
      </w:r>
      <w:r>
        <w:rPr>
          <w:sz w:val="28"/>
          <w:szCs w:val="28"/>
        </w:rPr>
        <w:t xml:space="preserve"> 2022</w:t>
      </w:r>
      <w:r w:rsidRPr="003A3138">
        <w:rPr>
          <w:sz w:val="28"/>
          <w:szCs w:val="28"/>
        </w:rPr>
        <w:t xml:space="preserve"> году в сопоставимых ценах составит </w:t>
      </w:r>
      <w:r>
        <w:rPr>
          <w:sz w:val="28"/>
          <w:szCs w:val="28"/>
        </w:rPr>
        <w:t>105</w:t>
      </w:r>
      <w:r w:rsidRPr="003A3138">
        <w:rPr>
          <w:sz w:val="28"/>
          <w:szCs w:val="28"/>
        </w:rPr>
        <w:t xml:space="preserve"> %. </w:t>
      </w:r>
    </w:p>
    <w:p w:rsidR="009D20CB" w:rsidRPr="00387769" w:rsidRDefault="009D20CB" w:rsidP="00F00F25">
      <w:pPr>
        <w:ind w:firstLine="426"/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 </w:t>
      </w:r>
      <w:r w:rsidRPr="00DF7DD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DF7DD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DF7DD1">
        <w:rPr>
          <w:b/>
          <w:sz w:val="28"/>
          <w:szCs w:val="28"/>
        </w:rPr>
        <w:t xml:space="preserve"> годы</w:t>
      </w:r>
      <w:r w:rsidRPr="00DF7DD1">
        <w:rPr>
          <w:sz w:val="28"/>
          <w:szCs w:val="28"/>
        </w:rPr>
        <w:t xml:space="preserve"> за счет всех источников финансирования по району инвестиции оцениваются на </w:t>
      </w:r>
      <w:r w:rsidRPr="00387769">
        <w:rPr>
          <w:sz w:val="28"/>
          <w:szCs w:val="28"/>
        </w:rPr>
        <w:t xml:space="preserve">уровне </w:t>
      </w:r>
      <w:r>
        <w:rPr>
          <w:sz w:val="28"/>
          <w:szCs w:val="28"/>
        </w:rPr>
        <w:t>42,1,0 млн.</w:t>
      </w:r>
      <w:r w:rsidRPr="00387769">
        <w:rPr>
          <w:sz w:val="28"/>
          <w:szCs w:val="28"/>
        </w:rPr>
        <w:t xml:space="preserve"> руб., с </w:t>
      </w:r>
      <w:proofErr w:type="gramStart"/>
      <w:r w:rsidRPr="00387769">
        <w:rPr>
          <w:sz w:val="28"/>
          <w:szCs w:val="28"/>
        </w:rPr>
        <w:t>темпом  роста</w:t>
      </w:r>
      <w:proofErr w:type="gramEnd"/>
      <w:r w:rsidRPr="00387769">
        <w:rPr>
          <w:sz w:val="28"/>
          <w:szCs w:val="28"/>
        </w:rPr>
        <w:t xml:space="preserve"> в сопоставимых ценах </w:t>
      </w:r>
      <w:r w:rsidR="00A451CA">
        <w:rPr>
          <w:sz w:val="28"/>
          <w:szCs w:val="28"/>
        </w:rPr>
        <w:t>105,3</w:t>
      </w:r>
      <w:r w:rsidRPr="00387769">
        <w:rPr>
          <w:sz w:val="28"/>
          <w:szCs w:val="28"/>
        </w:rPr>
        <w:t>%, 100,0 %, 100,0% (соответственно по годам).</w:t>
      </w:r>
    </w:p>
    <w:p w:rsidR="00A451CA" w:rsidRPr="00EA183A" w:rsidRDefault="00A451CA" w:rsidP="00F00F25">
      <w:pPr>
        <w:ind w:firstLine="426"/>
        <w:jc w:val="both"/>
        <w:rPr>
          <w:color w:val="000000" w:themeColor="text1"/>
          <w:sz w:val="28"/>
          <w:szCs w:val="28"/>
        </w:rPr>
      </w:pPr>
      <w:r w:rsidRPr="00DF7DD1">
        <w:rPr>
          <w:sz w:val="28"/>
          <w:szCs w:val="28"/>
        </w:rPr>
        <w:t xml:space="preserve">В целях </w:t>
      </w:r>
      <w:proofErr w:type="gramStart"/>
      <w:r w:rsidRPr="00DF7DD1">
        <w:rPr>
          <w:sz w:val="28"/>
          <w:szCs w:val="28"/>
        </w:rPr>
        <w:t>улучшения  инвестиционного</w:t>
      </w:r>
      <w:proofErr w:type="gramEnd"/>
      <w:r w:rsidRPr="00DF7DD1">
        <w:rPr>
          <w:sz w:val="28"/>
          <w:szCs w:val="28"/>
        </w:rPr>
        <w:t xml:space="preserve"> климата и привлечения инвесторов в Пестяковский муниципальный район Администрацией района  разработан инвестиционный паспорт </w:t>
      </w:r>
      <w:r>
        <w:rPr>
          <w:sz w:val="28"/>
          <w:szCs w:val="28"/>
        </w:rPr>
        <w:t>района на 2023</w:t>
      </w:r>
      <w:r w:rsidRPr="00DF7DD1">
        <w:rPr>
          <w:sz w:val="28"/>
          <w:szCs w:val="28"/>
        </w:rPr>
        <w:t xml:space="preserve"> год с основными показателями социально-экономического развития, действующими тарифами, имеющимися ресурсами. На официальном сайте </w:t>
      </w:r>
      <w:r w:rsidRPr="00EA183A">
        <w:rPr>
          <w:color w:val="000000" w:themeColor="text1"/>
          <w:sz w:val="28"/>
          <w:szCs w:val="28"/>
        </w:rPr>
        <w:t xml:space="preserve">Администрации района размещены сведения  для инвесторов  о зеленых и коричневых площадках, которые регулярно обновляются, также </w:t>
      </w:r>
      <w:r w:rsidR="00EA183A" w:rsidRPr="00EA183A">
        <w:rPr>
          <w:color w:val="000000" w:themeColor="text1"/>
          <w:sz w:val="28"/>
          <w:szCs w:val="28"/>
        </w:rPr>
        <w:t xml:space="preserve"> данные сведения </w:t>
      </w:r>
      <w:r w:rsidRPr="00EA183A">
        <w:rPr>
          <w:color w:val="000000" w:themeColor="text1"/>
          <w:sz w:val="28"/>
          <w:szCs w:val="28"/>
        </w:rPr>
        <w:t>размещены  на  инвестиционном портале</w:t>
      </w:r>
      <w:r w:rsidR="00EA183A" w:rsidRPr="00EA183A">
        <w:rPr>
          <w:color w:val="000000" w:themeColor="text1"/>
          <w:sz w:val="28"/>
          <w:szCs w:val="28"/>
        </w:rPr>
        <w:t xml:space="preserve"> Правительства</w:t>
      </w:r>
      <w:r w:rsidRPr="00EA183A">
        <w:rPr>
          <w:color w:val="000000" w:themeColor="text1"/>
          <w:sz w:val="28"/>
          <w:szCs w:val="28"/>
        </w:rPr>
        <w:t xml:space="preserve"> Ивановской области. </w:t>
      </w:r>
    </w:p>
    <w:p w:rsidR="009D20CB" w:rsidRPr="0064697D" w:rsidRDefault="009D20CB" w:rsidP="00F00F25">
      <w:pPr>
        <w:jc w:val="both"/>
        <w:rPr>
          <w:color w:val="FF0000"/>
          <w:sz w:val="28"/>
          <w:szCs w:val="28"/>
        </w:rPr>
      </w:pPr>
    </w:p>
    <w:p w:rsidR="009D20CB" w:rsidRDefault="001E2A93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Малое</w:t>
      </w:r>
      <w:r w:rsidR="009D20CB" w:rsidRPr="00DF7DD1">
        <w:rPr>
          <w:rFonts w:ascii="Times New Roman" w:hAnsi="Times New Roman"/>
          <w:b/>
          <w:sz w:val="28"/>
          <w:szCs w:val="28"/>
        </w:rPr>
        <w:t xml:space="preserve"> предпринимательство</w:t>
      </w:r>
    </w:p>
    <w:p w:rsidR="00404797" w:rsidRDefault="00404797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20CB" w:rsidRPr="00DF7DD1" w:rsidRDefault="009D20CB" w:rsidP="00F00F25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F7DD1">
        <w:rPr>
          <w:rFonts w:ascii="Times New Roman" w:hAnsi="Times New Roman"/>
          <w:sz w:val="28"/>
          <w:szCs w:val="28"/>
        </w:rPr>
        <w:t xml:space="preserve">алый бизнес является одним из наиболее перспективных резервов развития экономики района. </w:t>
      </w:r>
    </w:p>
    <w:p w:rsidR="0011162B" w:rsidRPr="00D2443F" w:rsidRDefault="009D20CB" w:rsidP="00F00F25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DF7DD1">
        <w:rPr>
          <w:sz w:val="28"/>
          <w:szCs w:val="28"/>
        </w:rPr>
        <w:t xml:space="preserve">На территории Пестяковского муниципального района зарегистрировано более 29 малых предприятий и </w:t>
      </w:r>
      <w:r>
        <w:rPr>
          <w:sz w:val="28"/>
          <w:szCs w:val="28"/>
        </w:rPr>
        <w:t>57</w:t>
      </w:r>
      <w:r w:rsidRPr="00DF7DD1">
        <w:rPr>
          <w:sz w:val="28"/>
          <w:szCs w:val="28"/>
        </w:rPr>
        <w:t xml:space="preserve"> индивидуальных предпринимателя</w:t>
      </w:r>
      <w:r>
        <w:rPr>
          <w:sz w:val="28"/>
          <w:szCs w:val="28"/>
        </w:rPr>
        <w:t>, с</w:t>
      </w:r>
      <w:r w:rsidRPr="00DF7DD1">
        <w:rPr>
          <w:sz w:val="28"/>
          <w:szCs w:val="28"/>
        </w:rPr>
        <w:t xml:space="preserve">ферой деятельности, которых является </w:t>
      </w:r>
      <w:r w:rsidR="00C2171D">
        <w:rPr>
          <w:sz w:val="28"/>
          <w:szCs w:val="28"/>
        </w:rPr>
        <w:t xml:space="preserve">в основном </w:t>
      </w:r>
      <w:r w:rsidRPr="00DF7DD1">
        <w:rPr>
          <w:sz w:val="28"/>
          <w:szCs w:val="28"/>
        </w:rPr>
        <w:t xml:space="preserve">розничная торговля, </w:t>
      </w:r>
      <w:r w:rsidR="00C2171D">
        <w:rPr>
          <w:sz w:val="28"/>
          <w:szCs w:val="28"/>
        </w:rPr>
        <w:t>оказание</w:t>
      </w:r>
      <w:r w:rsidRPr="00DF7DD1">
        <w:rPr>
          <w:sz w:val="28"/>
          <w:szCs w:val="28"/>
        </w:rPr>
        <w:t xml:space="preserve"> услуг,</w:t>
      </w:r>
      <w:r w:rsidR="00C2171D" w:rsidRPr="00C2171D">
        <w:rPr>
          <w:sz w:val="28"/>
          <w:szCs w:val="28"/>
        </w:rPr>
        <w:t xml:space="preserve"> </w:t>
      </w:r>
      <w:r w:rsidR="00C2171D" w:rsidRPr="00DF7DD1">
        <w:rPr>
          <w:sz w:val="28"/>
          <w:szCs w:val="28"/>
        </w:rPr>
        <w:t>сельское хозяйство,</w:t>
      </w:r>
      <w:r w:rsidR="00C2171D" w:rsidRPr="00C2171D">
        <w:rPr>
          <w:sz w:val="28"/>
          <w:szCs w:val="28"/>
        </w:rPr>
        <w:t xml:space="preserve"> </w:t>
      </w:r>
      <w:r w:rsidR="00CF3D9C">
        <w:rPr>
          <w:sz w:val="28"/>
          <w:szCs w:val="28"/>
        </w:rPr>
        <w:t>заготовка</w:t>
      </w:r>
      <w:r w:rsidR="00305B24">
        <w:rPr>
          <w:sz w:val="28"/>
          <w:szCs w:val="28"/>
        </w:rPr>
        <w:t xml:space="preserve"> древесины.</w:t>
      </w:r>
      <w:r w:rsidR="00CF3D9C" w:rsidRPr="00CF3D9C">
        <w:rPr>
          <w:sz w:val="28"/>
          <w:szCs w:val="28"/>
        </w:rPr>
        <w:t xml:space="preserve"> </w:t>
      </w:r>
      <w:r w:rsidR="00CF3D9C" w:rsidRPr="00DF7DD1">
        <w:rPr>
          <w:sz w:val="28"/>
          <w:szCs w:val="28"/>
        </w:rPr>
        <w:t>Малый бизнес продолжает оставаться для района значительным резервом на ближайшие годы.</w:t>
      </w:r>
      <w:r w:rsidR="0011162B" w:rsidRPr="0011162B">
        <w:rPr>
          <w:bCs/>
          <w:sz w:val="28"/>
          <w:szCs w:val="28"/>
        </w:rPr>
        <w:t xml:space="preserve"> </w:t>
      </w:r>
      <w:r w:rsidR="0011162B">
        <w:rPr>
          <w:bCs/>
          <w:sz w:val="28"/>
          <w:szCs w:val="28"/>
        </w:rPr>
        <w:lastRenderedPageBreak/>
        <w:t>Наблюдается уменьшение</w:t>
      </w:r>
      <w:r w:rsidR="0011162B" w:rsidRPr="00D2443F">
        <w:rPr>
          <w:bCs/>
          <w:sz w:val="28"/>
          <w:szCs w:val="28"/>
        </w:rPr>
        <w:t xml:space="preserve"> количества численности индивидуа</w:t>
      </w:r>
      <w:r w:rsidR="0011162B">
        <w:rPr>
          <w:bCs/>
          <w:sz w:val="28"/>
          <w:szCs w:val="28"/>
        </w:rPr>
        <w:t xml:space="preserve">льных предпринимателей, это связано с </w:t>
      </w:r>
      <w:r w:rsidR="0011162B" w:rsidRPr="00D2443F">
        <w:rPr>
          <w:bCs/>
          <w:sz w:val="28"/>
          <w:szCs w:val="28"/>
        </w:rPr>
        <w:t xml:space="preserve"> переход</w:t>
      </w:r>
      <w:r w:rsidR="0011162B">
        <w:rPr>
          <w:bCs/>
          <w:sz w:val="28"/>
          <w:szCs w:val="28"/>
        </w:rPr>
        <w:t>ом</w:t>
      </w:r>
      <w:r w:rsidR="0011162B" w:rsidRPr="00D2443F">
        <w:rPr>
          <w:bCs/>
          <w:sz w:val="28"/>
          <w:szCs w:val="28"/>
        </w:rPr>
        <w:t xml:space="preserve"> от статуса «индивидуальный предприниматель» на «</w:t>
      </w:r>
      <w:proofErr w:type="spellStart"/>
      <w:r w:rsidR="0011162B" w:rsidRPr="00D2443F">
        <w:rPr>
          <w:bCs/>
          <w:sz w:val="28"/>
          <w:szCs w:val="28"/>
        </w:rPr>
        <w:t>самозанятый</w:t>
      </w:r>
      <w:proofErr w:type="spellEnd"/>
      <w:r w:rsidR="0011162B" w:rsidRPr="00D2443F">
        <w:rPr>
          <w:bCs/>
          <w:sz w:val="28"/>
          <w:szCs w:val="28"/>
        </w:rPr>
        <w:t>».</w:t>
      </w:r>
    </w:p>
    <w:p w:rsidR="0011162B" w:rsidRDefault="009D20CB" w:rsidP="00F00F25">
      <w:pPr>
        <w:ind w:firstLine="426"/>
        <w:jc w:val="both"/>
        <w:rPr>
          <w:kern w:val="1"/>
          <w:sz w:val="28"/>
          <w:szCs w:val="28"/>
          <w:lang w:eastAsia="hi-IN" w:bidi="hi-IN"/>
        </w:rPr>
      </w:pPr>
      <w:r w:rsidRPr="00DF7DD1">
        <w:rPr>
          <w:kern w:val="1"/>
          <w:sz w:val="28"/>
          <w:szCs w:val="28"/>
          <w:lang w:eastAsia="hi-IN" w:bidi="hi-IN"/>
        </w:rPr>
        <w:t xml:space="preserve">В целях выработки конструктивных решений по поддержке </w:t>
      </w:r>
      <w:proofErr w:type="gramStart"/>
      <w:r w:rsidRPr="00DF7DD1">
        <w:rPr>
          <w:kern w:val="1"/>
          <w:sz w:val="28"/>
          <w:szCs w:val="28"/>
          <w:lang w:eastAsia="hi-IN" w:bidi="hi-IN"/>
        </w:rPr>
        <w:t>и  развитию</w:t>
      </w:r>
      <w:proofErr w:type="gramEnd"/>
      <w:r w:rsidRPr="00DF7DD1">
        <w:rPr>
          <w:kern w:val="1"/>
          <w:sz w:val="28"/>
          <w:szCs w:val="28"/>
          <w:lang w:eastAsia="hi-IN" w:bidi="hi-IN"/>
        </w:rPr>
        <w:t xml:space="preserve"> предпринимательской деятельности,  при  Администрации  района создан Координационный совет по малому и среднему предпринимательству. В районе утверждена подпрограмма </w:t>
      </w:r>
      <w:r w:rsidRPr="00DF7DD1">
        <w:rPr>
          <w:sz w:val="28"/>
          <w:szCs w:val="28"/>
        </w:rPr>
        <w:t>«Содействие развитию малого и среднего предпринимательства»</w:t>
      </w:r>
      <w:r w:rsidR="0011162B">
        <w:rPr>
          <w:kern w:val="1"/>
          <w:sz w:val="28"/>
          <w:szCs w:val="28"/>
          <w:lang w:eastAsia="hi-IN" w:bidi="hi-IN"/>
        </w:rPr>
        <w:t>.</w:t>
      </w:r>
    </w:p>
    <w:p w:rsidR="00C6166A" w:rsidRDefault="009D20CB" w:rsidP="00F00F25">
      <w:pPr>
        <w:ind w:firstLine="426"/>
        <w:jc w:val="both"/>
        <w:rPr>
          <w:color w:val="000000"/>
          <w:sz w:val="28"/>
          <w:szCs w:val="28"/>
        </w:rPr>
      </w:pPr>
      <w:r w:rsidRPr="00DF7DD1">
        <w:rPr>
          <w:color w:val="C00000"/>
          <w:sz w:val="28"/>
          <w:szCs w:val="28"/>
        </w:rPr>
        <w:t xml:space="preserve"> </w:t>
      </w:r>
      <w:r w:rsidRPr="00DF7DD1">
        <w:rPr>
          <w:color w:val="000000"/>
          <w:sz w:val="28"/>
          <w:szCs w:val="28"/>
        </w:rPr>
        <w:t>Малый и средний бизнес систематически</w:t>
      </w:r>
      <w:r>
        <w:rPr>
          <w:color w:val="000000"/>
          <w:sz w:val="28"/>
          <w:szCs w:val="28"/>
        </w:rPr>
        <w:t>,</w:t>
      </w:r>
      <w:r w:rsidRPr="00DF7DD1">
        <w:rPr>
          <w:color w:val="000000"/>
          <w:sz w:val="28"/>
          <w:szCs w:val="28"/>
        </w:rPr>
        <w:t xml:space="preserve"> на протяжении многих лет</w:t>
      </w:r>
      <w:r>
        <w:rPr>
          <w:color w:val="000000"/>
          <w:sz w:val="28"/>
          <w:szCs w:val="28"/>
        </w:rPr>
        <w:t>,</w:t>
      </w:r>
      <w:r w:rsidRPr="00DF7DD1">
        <w:rPr>
          <w:color w:val="000000"/>
          <w:sz w:val="28"/>
          <w:szCs w:val="28"/>
        </w:rPr>
        <w:t xml:space="preserve"> </w:t>
      </w:r>
      <w:proofErr w:type="gramStart"/>
      <w:r w:rsidRPr="00DF7DD1">
        <w:rPr>
          <w:color w:val="000000"/>
          <w:sz w:val="28"/>
          <w:szCs w:val="28"/>
        </w:rPr>
        <w:t>привлекается  к</w:t>
      </w:r>
      <w:proofErr w:type="gramEnd"/>
      <w:r w:rsidRPr="00DF7DD1">
        <w:rPr>
          <w:color w:val="000000"/>
          <w:sz w:val="28"/>
          <w:szCs w:val="28"/>
        </w:rPr>
        <w:t xml:space="preserve"> участию в различных конкурсах, ярмарках и выставках</w:t>
      </w:r>
      <w:r>
        <w:rPr>
          <w:color w:val="000000"/>
          <w:sz w:val="28"/>
          <w:szCs w:val="28"/>
        </w:rPr>
        <w:t xml:space="preserve">, </w:t>
      </w:r>
      <w:r w:rsidRPr="00DF7DD1">
        <w:rPr>
          <w:color w:val="000000"/>
          <w:sz w:val="28"/>
          <w:szCs w:val="28"/>
        </w:rPr>
        <w:t xml:space="preserve"> организованных н</w:t>
      </w:r>
      <w:r w:rsidR="00C32E82">
        <w:rPr>
          <w:color w:val="000000"/>
          <w:sz w:val="28"/>
          <w:szCs w:val="28"/>
        </w:rPr>
        <w:t>а территории района и области.</w:t>
      </w:r>
    </w:p>
    <w:p w:rsidR="009D20CB" w:rsidRPr="00DF7DD1" w:rsidRDefault="009D20CB" w:rsidP="00F00F25">
      <w:pPr>
        <w:ind w:firstLine="426"/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Несмотря на </w:t>
      </w:r>
      <w:r>
        <w:rPr>
          <w:sz w:val="28"/>
          <w:szCs w:val="28"/>
        </w:rPr>
        <w:t>развитие</w:t>
      </w:r>
      <w:r w:rsidRPr="00DF7DD1">
        <w:rPr>
          <w:sz w:val="28"/>
          <w:szCs w:val="28"/>
        </w:rPr>
        <w:t xml:space="preserve"> малого предпринимательства, существуют проблемы, с</w:t>
      </w:r>
      <w:r w:rsidR="00C32E82">
        <w:rPr>
          <w:sz w:val="28"/>
          <w:szCs w:val="28"/>
        </w:rPr>
        <w:t xml:space="preserve">держивающие его развитие, это </w:t>
      </w:r>
      <w:r w:rsidRPr="00DF7DD1">
        <w:rPr>
          <w:sz w:val="28"/>
          <w:szCs w:val="28"/>
        </w:rPr>
        <w:t xml:space="preserve">нестабильность законодательной базы, регулирующей деятельность данной сферы; </w:t>
      </w:r>
      <w:r w:rsidR="00C32E82">
        <w:rPr>
          <w:sz w:val="28"/>
          <w:szCs w:val="28"/>
        </w:rPr>
        <w:t xml:space="preserve">  </w:t>
      </w:r>
      <w:r w:rsidRPr="00DF7DD1">
        <w:rPr>
          <w:sz w:val="28"/>
          <w:szCs w:val="28"/>
        </w:rPr>
        <w:t>административные барьеры и недостаточно эффективное взаимодействие контролирующих и надзорных органов; низкий уровень юридических и экономических знаний предпринимателей, необходимых для более эффективного развития бизнеса;  низкая доступность финансовых ресурсов, государст</w:t>
      </w:r>
      <w:r w:rsidR="0011162B">
        <w:rPr>
          <w:sz w:val="28"/>
          <w:szCs w:val="28"/>
        </w:rPr>
        <w:t>венной поддержки; высокие проценты</w:t>
      </w:r>
      <w:r w:rsidRPr="00DF7DD1">
        <w:rPr>
          <w:sz w:val="28"/>
          <w:szCs w:val="28"/>
        </w:rPr>
        <w:t xml:space="preserve"> по кредитам.</w:t>
      </w:r>
    </w:p>
    <w:p w:rsidR="00C32E82" w:rsidRDefault="009D20CB" w:rsidP="00F00F25">
      <w:pPr>
        <w:ind w:firstLine="426"/>
        <w:jc w:val="both"/>
        <w:rPr>
          <w:sz w:val="28"/>
          <w:szCs w:val="28"/>
        </w:rPr>
      </w:pPr>
      <w:r w:rsidRPr="00DF7DD1">
        <w:rPr>
          <w:b/>
          <w:sz w:val="28"/>
          <w:szCs w:val="28"/>
        </w:rPr>
        <w:t>По оценочным данным количество малых предприятий в 202</w:t>
      </w:r>
      <w:r>
        <w:rPr>
          <w:b/>
          <w:sz w:val="28"/>
          <w:szCs w:val="28"/>
        </w:rPr>
        <w:t>3</w:t>
      </w:r>
      <w:r w:rsidRPr="00DF7DD1">
        <w:rPr>
          <w:b/>
          <w:sz w:val="28"/>
          <w:szCs w:val="28"/>
        </w:rPr>
        <w:t xml:space="preserve"> году </w:t>
      </w:r>
      <w:r w:rsidRPr="00DF7DD1">
        <w:rPr>
          <w:sz w:val="28"/>
          <w:szCs w:val="28"/>
        </w:rPr>
        <w:t xml:space="preserve">оценивается </w:t>
      </w:r>
      <w:r w:rsidR="00C6166A">
        <w:rPr>
          <w:sz w:val="28"/>
          <w:szCs w:val="28"/>
        </w:rPr>
        <w:t>в 0,087</w:t>
      </w:r>
      <w:r w:rsidRPr="00814B18">
        <w:rPr>
          <w:sz w:val="28"/>
          <w:szCs w:val="28"/>
        </w:rPr>
        <w:t xml:space="preserve"> тыс. единиц.  </w:t>
      </w:r>
    </w:p>
    <w:p w:rsidR="009D20CB" w:rsidRPr="00DF7DD1" w:rsidRDefault="009D20CB" w:rsidP="00F00F25">
      <w:pPr>
        <w:ind w:firstLine="426"/>
        <w:jc w:val="both"/>
        <w:rPr>
          <w:sz w:val="28"/>
          <w:szCs w:val="28"/>
        </w:rPr>
      </w:pPr>
      <w:r w:rsidRPr="00C6166A">
        <w:rPr>
          <w:b/>
          <w:sz w:val="28"/>
          <w:szCs w:val="28"/>
        </w:rPr>
        <w:t xml:space="preserve">На 2024-2026 годы </w:t>
      </w:r>
      <w:proofErr w:type="gramStart"/>
      <w:r w:rsidR="00C6166A" w:rsidRPr="00C6166A">
        <w:rPr>
          <w:b/>
          <w:sz w:val="28"/>
          <w:szCs w:val="28"/>
        </w:rPr>
        <w:t xml:space="preserve">прогнозируется </w:t>
      </w:r>
      <w:r w:rsidRPr="00C6166A">
        <w:rPr>
          <w:b/>
          <w:sz w:val="28"/>
          <w:szCs w:val="28"/>
        </w:rPr>
        <w:t xml:space="preserve"> </w:t>
      </w:r>
      <w:r w:rsidRPr="00DF7DD1">
        <w:rPr>
          <w:sz w:val="28"/>
          <w:szCs w:val="28"/>
        </w:rPr>
        <w:t>рост</w:t>
      </w:r>
      <w:proofErr w:type="gramEnd"/>
      <w:r w:rsidRPr="00DF7DD1">
        <w:rPr>
          <w:sz w:val="28"/>
          <w:szCs w:val="28"/>
        </w:rPr>
        <w:t xml:space="preserve"> числа</w:t>
      </w:r>
      <w:r w:rsidR="009E7F6D">
        <w:rPr>
          <w:sz w:val="28"/>
          <w:szCs w:val="28"/>
        </w:rPr>
        <w:t xml:space="preserve"> </w:t>
      </w:r>
      <w:proofErr w:type="spellStart"/>
      <w:r w:rsidR="009E7F6D">
        <w:rPr>
          <w:sz w:val="28"/>
          <w:szCs w:val="28"/>
        </w:rPr>
        <w:t>самозанятых</w:t>
      </w:r>
      <w:proofErr w:type="spellEnd"/>
      <w:r w:rsidR="00C32E82">
        <w:rPr>
          <w:sz w:val="28"/>
          <w:szCs w:val="28"/>
        </w:rPr>
        <w:t xml:space="preserve"> граждан</w:t>
      </w:r>
      <w:r w:rsidR="009E7F6D">
        <w:rPr>
          <w:sz w:val="28"/>
          <w:szCs w:val="28"/>
        </w:rPr>
        <w:t xml:space="preserve">, </w:t>
      </w:r>
      <w:r w:rsidRPr="00DF7DD1">
        <w:rPr>
          <w:sz w:val="28"/>
          <w:szCs w:val="28"/>
        </w:rPr>
        <w:t>индивидуальных предпринимателей и крестьянских (фермерских) хозяйств и численность работников, занятых в них.</w:t>
      </w:r>
    </w:p>
    <w:p w:rsidR="009D20CB" w:rsidRPr="00DF7DD1" w:rsidRDefault="009D20CB" w:rsidP="00F00F25">
      <w:pPr>
        <w:tabs>
          <w:tab w:val="left" w:pos="426"/>
        </w:tabs>
        <w:ind w:firstLine="426"/>
        <w:jc w:val="both"/>
        <w:rPr>
          <w:color w:val="000000"/>
          <w:sz w:val="28"/>
          <w:szCs w:val="28"/>
        </w:rPr>
      </w:pPr>
      <w:r w:rsidRPr="00DF7DD1">
        <w:rPr>
          <w:color w:val="000000"/>
          <w:sz w:val="28"/>
          <w:szCs w:val="28"/>
        </w:rPr>
        <w:t xml:space="preserve">Среднесписочную численность работников (без внешних совместителей) и оборот малых предприятий в табличном варианте </w:t>
      </w:r>
      <w:proofErr w:type="gramStart"/>
      <w:r w:rsidRPr="00DF7DD1">
        <w:rPr>
          <w:color w:val="000000"/>
          <w:sz w:val="28"/>
          <w:szCs w:val="28"/>
        </w:rPr>
        <w:t>прогноза  отразить</w:t>
      </w:r>
      <w:proofErr w:type="gramEnd"/>
      <w:r w:rsidRPr="00DF7DD1">
        <w:rPr>
          <w:color w:val="000000"/>
          <w:sz w:val="28"/>
          <w:szCs w:val="28"/>
        </w:rPr>
        <w:t xml:space="preserve"> не представляется возможным</w:t>
      </w:r>
      <w:r>
        <w:rPr>
          <w:sz w:val="28"/>
          <w:szCs w:val="28"/>
        </w:rPr>
        <w:t>, так как</w:t>
      </w:r>
      <w:r w:rsidRPr="00DF7DD1">
        <w:rPr>
          <w:sz w:val="28"/>
          <w:szCs w:val="28"/>
        </w:rPr>
        <w:t xml:space="preserve"> </w:t>
      </w:r>
      <w:r w:rsidR="00C6166A">
        <w:rPr>
          <w:sz w:val="28"/>
          <w:szCs w:val="28"/>
        </w:rPr>
        <w:t>субъекты</w:t>
      </w:r>
      <w:r w:rsidRPr="00DF7DD1">
        <w:rPr>
          <w:sz w:val="28"/>
          <w:szCs w:val="28"/>
        </w:rPr>
        <w:t xml:space="preserve"> малого предпринимательства не подлежат официальному статистическому наблюдению, что затрудняет производить  анализ экономической динамики</w:t>
      </w:r>
      <w:r w:rsidR="00C6166A">
        <w:rPr>
          <w:sz w:val="28"/>
          <w:szCs w:val="28"/>
        </w:rPr>
        <w:t xml:space="preserve"> по </w:t>
      </w:r>
      <w:r w:rsidR="009E7F6D">
        <w:rPr>
          <w:sz w:val="28"/>
          <w:szCs w:val="28"/>
        </w:rPr>
        <w:t>данному разделу.</w:t>
      </w:r>
    </w:p>
    <w:p w:rsidR="009D20CB" w:rsidRPr="00DF7DD1" w:rsidRDefault="009D20CB" w:rsidP="00F00F25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D20CB" w:rsidRPr="00DF7DD1" w:rsidRDefault="009D20CB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II. ПОКАЗАТЕЛИ, ХАРАКТЕРИЗУЮЩИЕ УРОВЕНЬ ЖИЗНИ НАСЕЛЕНИЯ</w:t>
      </w:r>
    </w:p>
    <w:p w:rsidR="009D20CB" w:rsidRPr="00DF7DD1" w:rsidRDefault="009D20CB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DD1">
        <w:rPr>
          <w:rFonts w:ascii="Times New Roman" w:hAnsi="Times New Roman"/>
          <w:b/>
          <w:sz w:val="28"/>
          <w:szCs w:val="28"/>
        </w:rPr>
        <w:t>ПЕСТЯКОВСКОГО МУНИЦИПАЛЬНОГО РАЙОНА</w:t>
      </w:r>
    </w:p>
    <w:p w:rsidR="009D20CB" w:rsidRPr="00DF7DD1" w:rsidRDefault="009D20CB" w:rsidP="00F00F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20CB" w:rsidRDefault="009D20CB" w:rsidP="00F00F25">
      <w:pPr>
        <w:shd w:val="clear" w:color="auto" w:fill="FFFFFF"/>
        <w:tabs>
          <w:tab w:val="left" w:pos="6360"/>
        </w:tabs>
        <w:ind w:firstLine="567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F7DD1">
        <w:rPr>
          <w:b/>
          <w:bCs/>
          <w:sz w:val="28"/>
          <w:szCs w:val="28"/>
          <w:bdr w:val="none" w:sz="0" w:space="0" w:color="auto" w:frame="1"/>
        </w:rPr>
        <w:t xml:space="preserve">2.1. </w:t>
      </w:r>
      <w:r w:rsidR="00AB0784">
        <w:rPr>
          <w:b/>
          <w:bCs/>
          <w:sz w:val="28"/>
          <w:szCs w:val="28"/>
          <w:bdr w:val="none" w:sz="0" w:space="0" w:color="auto" w:frame="1"/>
        </w:rPr>
        <w:t>Демография</w:t>
      </w:r>
    </w:p>
    <w:p w:rsidR="00C32E82" w:rsidRDefault="00C32E82" w:rsidP="00F00F25">
      <w:pPr>
        <w:shd w:val="clear" w:color="auto" w:fill="FFFFFF"/>
        <w:tabs>
          <w:tab w:val="left" w:pos="6360"/>
        </w:tabs>
        <w:ind w:firstLine="567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D20CB" w:rsidRPr="00DF7DD1" w:rsidRDefault="00C6166A" w:rsidP="00F00F25">
      <w:pPr>
        <w:shd w:val="clear" w:color="auto" w:fill="FFFFFF"/>
        <w:ind w:left="47" w:firstLine="379"/>
        <w:jc w:val="both"/>
        <w:rPr>
          <w:sz w:val="28"/>
          <w:szCs w:val="28"/>
        </w:rPr>
      </w:pPr>
      <w:r w:rsidRPr="00D2443F">
        <w:rPr>
          <w:sz w:val="28"/>
          <w:szCs w:val="28"/>
        </w:rPr>
        <w:t>Демограф</w:t>
      </w:r>
      <w:r>
        <w:rPr>
          <w:sz w:val="28"/>
          <w:szCs w:val="28"/>
        </w:rPr>
        <w:t>ическая ситуация в районе в 2024-2026</w:t>
      </w:r>
      <w:r w:rsidRPr="00D2443F">
        <w:rPr>
          <w:sz w:val="28"/>
          <w:szCs w:val="28"/>
        </w:rPr>
        <w:t xml:space="preserve"> годах будет развиваться под влиянием сложившейся динамики рождаемости, смертности и миграции населения, которая указывает на продолжение тенденции к сокращению населения. Основной причиной сокращения численности населения района является ее естественная убыль, то есть </w:t>
      </w:r>
      <w:proofErr w:type="gramStart"/>
      <w:r w:rsidRPr="00D2443F">
        <w:rPr>
          <w:sz w:val="28"/>
          <w:szCs w:val="28"/>
        </w:rPr>
        <w:t>превышения числа</w:t>
      </w:r>
      <w:proofErr w:type="gramEnd"/>
      <w:r>
        <w:rPr>
          <w:sz w:val="28"/>
          <w:szCs w:val="28"/>
        </w:rPr>
        <w:t xml:space="preserve"> умерших над числом родившихся, а так же причина</w:t>
      </w:r>
      <w:r w:rsidRPr="00D2443F">
        <w:rPr>
          <w:sz w:val="28"/>
          <w:szCs w:val="28"/>
        </w:rPr>
        <w:t xml:space="preserve"> сокращения численности населения</w:t>
      </w:r>
      <w:r w:rsidRPr="00DF7DD1">
        <w:rPr>
          <w:sz w:val="28"/>
          <w:szCs w:val="28"/>
        </w:rPr>
        <w:t xml:space="preserve"> </w:t>
      </w:r>
      <w:r w:rsidR="009D20CB" w:rsidRPr="00DF7DD1">
        <w:rPr>
          <w:sz w:val="28"/>
          <w:szCs w:val="28"/>
        </w:rPr>
        <w:t xml:space="preserve">в значительной мере </w:t>
      </w:r>
      <w:r>
        <w:rPr>
          <w:sz w:val="28"/>
          <w:szCs w:val="28"/>
        </w:rPr>
        <w:t xml:space="preserve">зависит </w:t>
      </w:r>
      <w:r w:rsidR="009D20CB" w:rsidRPr="00DF7DD1">
        <w:rPr>
          <w:sz w:val="28"/>
          <w:szCs w:val="28"/>
        </w:rPr>
        <w:t xml:space="preserve">от </w:t>
      </w:r>
      <w:r w:rsidR="009E20FE">
        <w:rPr>
          <w:sz w:val="28"/>
          <w:szCs w:val="28"/>
        </w:rPr>
        <w:t>высокого</w:t>
      </w:r>
      <w:r w:rsidR="009D20CB" w:rsidRPr="00DF7DD1">
        <w:rPr>
          <w:sz w:val="28"/>
          <w:szCs w:val="28"/>
        </w:rPr>
        <w:t xml:space="preserve"> </w:t>
      </w:r>
      <w:r w:rsidR="009E20FE">
        <w:rPr>
          <w:sz w:val="28"/>
          <w:szCs w:val="28"/>
        </w:rPr>
        <w:t>миграционного движения</w:t>
      </w:r>
      <w:r w:rsidR="009D20CB" w:rsidRPr="00DF7DD1">
        <w:rPr>
          <w:sz w:val="28"/>
          <w:szCs w:val="28"/>
        </w:rPr>
        <w:t>.</w:t>
      </w:r>
    </w:p>
    <w:p w:rsidR="009D20CB" w:rsidRPr="00FE1F44" w:rsidRDefault="009D20CB" w:rsidP="00F00F25">
      <w:pPr>
        <w:tabs>
          <w:tab w:val="left" w:pos="709"/>
          <w:tab w:val="left" w:pos="851"/>
        </w:tabs>
        <w:ind w:firstLine="37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На  01.01.2023</w:t>
      </w:r>
      <w:proofErr w:type="gramEnd"/>
      <w:r w:rsidRPr="00DF7DD1">
        <w:rPr>
          <w:sz w:val="28"/>
          <w:szCs w:val="28"/>
        </w:rPr>
        <w:t xml:space="preserve"> года численность </w:t>
      </w:r>
      <w:r w:rsidRPr="00FE1F44">
        <w:rPr>
          <w:color w:val="000000" w:themeColor="text1"/>
          <w:sz w:val="28"/>
          <w:szCs w:val="28"/>
        </w:rPr>
        <w:t>постоянно проживающего населения в Пестяковском муниципальном районе</w:t>
      </w:r>
      <w:r w:rsidR="009E20FE">
        <w:rPr>
          <w:color w:val="000000" w:themeColor="text1"/>
          <w:sz w:val="28"/>
          <w:szCs w:val="28"/>
        </w:rPr>
        <w:t>,</w:t>
      </w:r>
      <w:r w:rsidRPr="00FE1F44">
        <w:rPr>
          <w:color w:val="000000" w:themeColor="text1"/>
          <w:sz w:val="28"/>
          <w:szCs w:val="28"/>
        </w:rPr>
        <w:t xml:space="preserve"> </w:t>
      </w:r>
      <w:r w:rsidR="009E20FE">
        <w:rPr>
          <w:color w:val="000000" w:themeColor="text1"/>
          <w:sz w:val="28"/>
          <w:szCs w:val="28"/>
        </w:rPr>
        <w:t>в который</w:t>
      </w:r>
      <w:r w:rsidR="009E20FE" w:rsidRPr="009E20FE">
        <w:rPr>
          <w:sz w:val="28"/>
          <w:szCs w:val="28"/>
        </w:rPr>
        <w:t xml:space="preserve"> </w:t>
      </w:r>
      <w:r w:rsidR="00E50AF9">
        <w:rPr>
          <w:sz w:val="28"/>
          <w:szCs w:val="28"/>
        </w:rPr>
        <w:t xml:space="preserve">входит </w:t>
      </w:r>
      <w:r w:rsidR="009E20FE" w:rsidRPr="00DF7DD1">
        <w:rPr>
          <w:sz w:val="28"/>
          <w:szCs w:val="28"/>
        </w:rPr>
        <w:t xml:space="preserve">Пестяковское </w:t>
      </w:r>
      <w:r w:rsidR="009E20FE" w:rsidRPr="00DF7DD1">
        <w:rPr>
          <w:sz w:val="28"/>
          <w:szCs w:val="28"/>
        </w:rPr>
        <w:lastRenderedPageBreak/>
        <w:t xml:space="preserve">городское, Пестяковское сельское  и </w:t>
      </w:r>
      <w:proofErr w:type="spellStart"/>
      <w:r w:rsidR="009E20FE" w:rsidRPr="00DF7DD1">
        <w:rPr>
          <w:sz w:val="28"/>
          <w:szCs w:val="28"/>
        </w:rPr>
        <w:t>Нижне</w:t>
      </w:r>
      <w:r w:rsidR="009E20FE">
        <w:rPr>
          <w:sz w:val="28"/>
          <w:szCs w:val="28"/>
        </w:rPr>
        <w:t>ландеховское</w:t>
      </w:r>
      <w:proofErr w:type="spellEnd"/>
      <w:r w:rsidR="009E20FE">
        <w:rPr>
          <w:sz w:val="28"/>
          <w:szCs w:val="28"/>
        </w:rPr>
        <w:t xml:space="preserve"> сельское поселение</w:t>
      </w:r>
      <w:r w:rsidR="009E20FE">
        <w:rPr>
          <w:color w:val="000000" w:themeColor="text1"/>
          <w:sz w:val="28"/>
          <w:szCs w:val="28"/>
        </w:rPr>
        <w:t xml:space="preserve"> </w:t>
      </w:r>
      <w:r w:rsidRPr="00FE1F44">
        <w:rPr>
          <w:color w:val="000000" w:themeColor="text1"/>
          <w:sz w:val="28"/>
          <w:szCs w:val="28"/>
        </w:rPr>
        <w:t xml:space="preserve">составила </w:t>
      </w:r>
      <w:r>
        <w:rPr>
          <w:color w:val="000000" w:themeColor="text1"/>
          <w:sz w:val="28"/>
          <w:szCs w:val="28"/>
        </w:rPr>
        <w:t>4 854</w:t>
      </w:r>
      <w:r w:rsidRPr="00FE1F44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а</w:t>
      </w:r>
      <w:r w:rsidR="00E50AF9">
        <w:rPr>
          <w:color w:val="000000" w:themeColor="text1"/>
          <w:sz w:val="28"/>
          <w:szCs w:val="28"/>
        </w:rPr>
        <w:t xml:space="preserve">,     в том числе городского </w:t>
      </w:r>
      <w:r w:rsidRPr="00FE1F44">
        <w:rPr>
          <w:color w:val="000000" w:themeColor="text1"/>
          <w:sz w:val="28"/>
          <w:szCs w:val="28"/>
        </w:rPr>
        <w:t>3 0</w:t>
      </w:r>
      <w:r>
        <w:rPr>
          <w:color w:val="000000" w:themeColor="text1"/>
          <w:sz w:val="28"/>
          <w:szCs w:val="28"/>
        </w:rPr>
        <w:t>19</w:t>
      </w:r>
      <w:r w:rsidRPr="00FE1F44">
        <w:rPr>
          <w:color w:val="000000" w:themeColor="text1"/>
          <w:sz w:val="28"/>
          <w:szCs w:val="28"/>
        </w:rPr>
        <w:t xml:space="preserve"> </w:t>
      </w:r>
      <w:r w:rsidR="00E50AF9">
        <w:rPr>
          <w:color w:val="000000" w:themeColor="text1"/>
          <w:sz w:val="28"/>
          <w:szCs w:val="28"/>
        </w:rPr>
        <w:t xml:space="preserve"> </w:t>
      </w:r>
      <w:r w:rsidRPr="00FE1F44">
        <w:rPr>
          <w:color w:val="000000" w:themeColor="text1"/>
          <w:sz w:val="28"/>
          <w:szCs w:val="28"/>
        </w:rPr>
        <w:t xml:space="preserve">человек, </w:t>
      </w:r>
      <w:r w:rsidR="00E50AF9">
        <w:rPr>
          <w:color w:val="000000" w:themeColor="text1"/>
          <w:sz w:val="28"/>
          <w:szCs w:val="28"/>
        </w:rPr>
        <w:t xml:space="preserve">  сельского </w:t>
      </w:r>
      <w:r>
        <w:rPr>
          <w:color w:val="000000" w:themeColor="text1"/>
          <w:sz w:val="28"/>
          <w:szCs w:val="28"/>
        </w:rPr>
        <w:t>1</w:t>
      </w:r>
      <w:r w:rsidR="00E50A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835</w:t>
      </w:r>
      <w:r w:rsidRPr="00FE1F44">
        <w:rPr>
          <w:color w:val="000000" w:themeColor="text1"/>
          <w:sz w:val="28"/>
          <w:szCs w:val="28"/>
        </w:rPr>
        <w:t xml:space="preserve"> человек, по сравнению с аналогичным периодом прошлого года численность постоянно проживающего населения снизилась на </w:t>
      </w:r>
      <w:r>
        <w:rPr>
          <w:color w:val="000000" w:themeColor="text1"/>
          <w:sz w:val="28"/>
          <w:szCs w:val="28"/>
        </w:rPr>
        <w:t>415</w:t>
      </w:r>
      <w:r w:rsidRPr="00FE1F44">
        <w:rPr>
          <w:color w:val="000000" w:themeColor="text1"/>
          <w:sz w:val="28"/>
          <w:szCs w:val="28"/>
        </w:rPr>
        <w:t xml:space="preserve"> человек.  Большая численность граждан проживает на территории  Пестяковского городского поселения, численность которого  на </w:t>
      </w:r>
      <w:r w:rsidR="008E7CDD">
        <w:rPr>
          <w:color w:val="000000" w:themeColor="text1"/>
          <w:sz w:val="28"/>
          <w:szCs w:val="28"/>
        </w:rPr>
        <w:t>38,0</w:t>
      </w:r>
      <w:r w:rsidRPr="00FE1F44">
        <w:rPr>
          <w:color w:val="000000" w:themeColor="text1"/>
          <w:sz w:val="28"/>
          <w:szCs w:val="28"/>
        </w:rPr>
        <w:t xml:space="preserve"> %  превышает численность населения, проживающего в сельской местности. </w:t>
      </w:r>
    </w:p>
    <w:p w:rsidR="009D20CB" w:rsidRPr="00097CF2" w:rsidRDefault="009D20CB" w:rsidP="00F00F25">
      <w:pPr>
        <w:ind w:firstLine="379"/>
        <w:contextualSpacing/>
        <w:jc w:val="both"/>
        <w:rPr>
          <w:bCs/>
          <w:sz w:val="28"/>
          <w:szCs w:val="28"/>
        </w:rPr>
      </w:pPr>
      <w:r w:rsidRPr="00CF04A8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2</w:t>
      </w:r>
      <w:r w:rsidRPr="00CF04A8">
        <w:rPr>
          <w:bCs/>
          <w:color w:val="000000" w:themeColor="text1"/>
          <w:sz w:val="28"/>
          <w:szCs w:val="28"/>
        </w:rPr>
        <w:t xml:space="preserve"> году смертность по </w:t>
      </w:r>
      <w:proofErr w:type="gramStart"/>
      <w:r w:rsidRPr="00CF04A8">
        <w:rPr>
          <w:bCs/>
          <w:color w:val="000000" w:themeColor="text1"/>
          <w:sz w:val="28"/>
          <w:szCs w:val="28"/>
        </w:rPr>
        <w:t>району  у</w:t>
      </w:r>
      <w:r>
        <w:rPr>
          <w:bCs/>
          <w:color w:val="000000" w:themeColor="text1"/>
          <w:sz w:val="28"/>
          <w:szCs w:val="28"/>
        </w:rPr>
        <w:t>меньшила</w:t>
      </w:r>
      <w:r w:rsidRPr="00CF04A8">
        <w:rPr>
          <w:bCs/>
          <w:color w:val="000000" w:themeColor="text1"/>
          <w:sz w:val="28"/>
          <w:szCs w:val="28"/>
        </w:rPr>
        <w:t>сь</w:t>
      </w:r>
      <w:proofErr w:type="gramEnd"/>
      <w:r>
        <w:rPr>
          <w:bCs/>
          <w:color w:val="000000" w:themeColor="text1"/>
          <w:sz w:val="28"/>
          <w:szCs w:val="28"/>
        </w:rPr>
        <w:t>,</w:t>
      </w:r>
      <w:r w:rsidRPr="00CF04A8">
        <w:rPr>
          <w:bCs/>
          <w:color w:val="000000" w:themeColor="text1"/>
          <w:sz w:val="28"/>
          <w:szCs w:val="28"/>
        </w:rPr>
        <w:t xml:space="preserve"> по сравнению с </w:t>
      </w:r>
      <w:r w:rsidRPr="00097CF2">
        <w:rPr>
          <w:bCs/>
          <w:sz w:val="28"/>
          <w:szCs w:val="28"/>
        </w:rPr>
        <w:t>предшествующим 2021 годом, на 21,5%.  Показатель  рождаемости  остался на уровне 2021 года и составил 5,4 родившихся на 1000 жителей. В целом по району</w:t>
      </w:r>
      <w:r w:rsidR="009E20FE" w:rsidRPr="00097CF2">
        <w:rPr>
          <w:bCs/>
          <w:sz w:val="28"/>
          <w:szCs w:val="28"/>
        </w:rPr>
        <w:t xml:space="preserve"> в 2022 году</w:t>
      </w:r>
      <w:r w:rsidRPr="00097CF2">
        <w:rPr>
          <w:bCs/>
          <w:sz w:val="28"/>
          <w:szCs w:val="28"/>
        </w:rPr>
        <w:t>,</w:t>
      </w:r>
      <w:r w:rsidR="00806DE3" w:rsidRPr="00097CF2">
        <w:rPr>
          <w:bCs/>
          <w:sz w:val="28"/>
          <w:szCs w:val="28"/>
        </w:rPr>
        <w:t xml:space="preserve"> число умерших</w:t>
      </w:r>
      <w:r w:rsidRPr="00097CF2">
        <w:rPr>
          <w:bCs/>
          <w:sz w:val="28"/>
          <w:szCs w:val="28"/>
        </w:rPr>
        <w:t xml:space="preserve"> превысило число родившихся в 4 раза. </w:t>
      </w:r>
    </w:p>
    <w:p w:rsidR="00AB57EC" w:rsidRPr="00AB57EC" w:rsidRDefault="00AB57EC" w:rsidP="00F00F25">
      <w:pPr>
        <w:widowControl w:val="0"/>
        <w:autoSpaceDE w:val="0"/>
        <w:autoSpaceDN w:val="0"/>
        <w:adjustRightInd w:val="0"/>
        <w:spacing w:before="65"/>
        <w:ind w:right="92" w:firstLine="379"/>
        <w:jc w:val="both"/>
        <w:rPr>
          <w:sz w:val="28"/>
          <w:szCs w:val="28"/>
        </w:rPr>
      </w:pPr>
      <w:r w:rsidRPr="00AB57EC">
        <w:rPr>
          <w:sz w:val="28"/>
          <w:szCs w:val="28"/>
        </w:rPr>
        <w:t xml:space="preserve">Коэффициент смертности </w:t>
      </w:r>
      <w:proofErr w:type="gramStart"/>
      <w:r w:rsidRPr="00AB57EC">
        <w:rPr>
          <w:sz w:val="28"/>
          <w:szCs w:val="28"/>
        </w:rPr>
        <w:t>на  1000</w:t>
      </w:r>
      <w:proofErr w:type="gramEnd"/>
      <w:r w:rsidRPr="00AB57EC">
        <w:rPr>
          <w:sz w:val="28"/>
          <w:szCs w:val="28"/>
        </w:rPr>
        <w:t xml:space="preserve"> чел. населения составил </w:t>
      </w:r>
      <w:r w:rsidR="006140FC" w:rsidRPr="00097CF2">
        <w:rPr>
          <w:sz w:val="28"/>
          <w:szCs w:val="28"/>
        </w:rPr>
        <w:t>21,7</w:t>
      </w:r>
      <w:r w:rsidRPr="00AB57EC">
        <w:rPr>
          <w:sz w:val="28"/>
          <w:szCs w:val="28"/>
        </w:rPr>
        <w:t xml:space="preserve"> </w:t>
      </w:r>
      <w:r w:rsidR="006140FC" w:rsidRPr="00097CF2">
        <w:rPr>
          <w:sz w:val="28"/>
          <w:szCs w:val="28"/>
        </w:rPr>
        <w:t>человек       (26,9 чел.  в  2021</w:t>
      </w:r>
      <w:r w:rsidRPr="00AB57EC">
        <w:rPr>
          <w:sz w:val="28"/>
          <w:szCs w:val="28"/>
        </w:rPr>
        <w:t xml:space="preserve"> году</w:t>
      </w:r>
      <w:r w:rsidR="006140FC" w:rsidRPr="00097CF2">
        <w:rPr>
          <w:sz w:val="28"/>
          <w:szCs w:val="28"/>
        </w:rPr>
        <w:t>)</w:t>
      </w:r>
      <w:r w:rsidRPr="00AB57EC">
        <w:rPr>
          <w:sz w:val="28"/>
          <w:szCs w:val="28"/>
        </w:rPr>
        <w:t xml:space="preserve">: по-прежнему мужчин умирает больше, чем женщин, а средний уровень продолжительности жизни составляет </w:t>
      </w:r>
      <w:r w:rsidR="006140FC" w:rsidRPr="00097CF2">
        <w:rPr>
          <w:sz w:val="28"/>
          <w:szCs w:val="28"/>
        </w:rPr>
        <w:t>66 лет</w:t>
      </w:r>
      <w:r w:rsidRPr="00AB57EC">
        <w:rPr>
          <w:sz w:val="28"/>
          <w:szCs w:val="28"/>
        </w:rPr>
        <w:t xml:space="preserve">. Так, продолжительность жизни у мужчин составляет 60 лет, а у женщин – 73 года. </w:t>
      </w:r>
    </w:p>
    <w:p w:rsidR="009D20CB" w:rsidRPr="00097CF2" w:rsidRDefault="009D20CB" w:rsidP="00F00F25">
      <w:pPr>
        <w:ind w:firstLine="379"/>
        <w:jc w:val="both"/>
        <w:rPr>
          <w:bCs/>
          <w:sz w:val="28"/>
          <w:szCs w:val="28"/>
        </w:rPr>
      </w:pPr>
      <w:r w:rsidRPr="00097CF2">
        <w:rPr>
          <w:bCs/>
          <w:sz w:val="28"/>
          <w:szCs w:val="28"/>
        </w:rPr>
        <w:t>Миграция оказывает большое влияние на демографические проц</w:t>
      </w:r>
      <w:r w:rsidR="002B24E0" w:rsidRPr="00097CF2">
        <w:rPr>
          <w:bCs/>
          <w:sz w:val="28"/>
          <w:szCs w:val="28"/>
        </w:rPr>
        <w:t xml:space="preserve">ессы. Отток населения </w:t>
      </w:r>
      <w:r w:rsidRPr="00097CF2">
        <w:rPr>
          <w:bCs/>
          <w:sz w:val="28"/>
          <w:szCs w:val="28"/>
        </w:rPr>
        <w:t>связан</w:t>
      </w:r>
      <w:r w:rsidR="002B24E0" w:rsidRPr="00097CF2">
        <w:rPr>
          <w:bCs/>
          <w:sz w:val="28"/>
          <w:szCs w:val="28"/>
        </w:rPr>
        <w:t>,</w:t>
      </w:r>
      <w:r w:rsidRPr="00097CF2">
        <w:rPr>
          <w:bCs/>
          <w:sz w:val="28"/>
          <w:szCs w:val="28"/>
        </w:rPr>
        <w:t xml:space="preserve"> прежде всего</w:t>
      </w:r>
      <w:r w:rsidR="002B24E0" w:rsidRPr="00097CF2">
        <w:rPr>
          <w:bCs/>
          <w:sz w:val="28"/>
          <w:szCs w:val="28"/>
        </w:rPr>
        <w:t>,</w:t>
      </w:r>
      <w:r w:rsidRPr="00097CF2">
        <w:rPr>
          <w:bCs/>
          <w:sz w:val="28"/>
          <w:szCs w:val="28"/>
        </w:rPr>
        <w:t xml:space="preserve"> </w:t>
      </w:r>
      <w:r w:rsidR="00806DE3" w:rsidRPr="00097CF2">
        <w:rPr>
          <w:bCs/>
          <w:sz w:val="28"/>
          <w:szCs w:val="28"/>
        </w:rPr>
        <w:t xml:space="preserve">с сокращением рабочих мест в районе. </w:t>
      </w:r>
      <w:r w:rsidRPr="00097CF2">
        <w:rPr>
          <w:bCs/>
          <w:sz w:val="28"/>
          <w:szCs w:val="28"/>
        </w:rPr>
        <w:t xml:space="preserve"> В миграции преимущественно участвует молодое население, что приводит к увеличению доли населения старших возрастных групп.</w:t>
      </w:r>
    </w:p>
    <w:p w:rsidR="006140FC" w:rsidRPr="00AB57EC" w:rsidRDefault="009E20FE" w:rsidP="00F00F25">
      <w:pPr>
        <w:ind w:firstLine="379"/>
        <w:jc w:val="both"/>
        <w:rPr>
          <w:sz w:val="28"/>
          <w:szCs w:val="28"/>
        </w:rPr>
      </w:pPr>
      <w:r w:rsidRPr="00097CF2">
        <w:rPr>
          <w:b/>
          <w:sz w:val="28"/>
          <w:szCs w:val="28"/>
        </w:rPr>
        <w:t>По предварительной оценке 2023 года,</w:t>
      </w:r>
      <w:r w:rsidRPr="00097CF2">
        <w:rPr>
          <w:sz w:val="28"/>
          <w:szCs w:val="28"/>
        </w:rPr>
        <w:t xml:space="preserve"> численность населения в Пестяковском муниципальном районе</w:t>
      </w:r>
      <w:r w:rsidRPr="00097CF2">
        <w:rPr>
          <w:b/>
          <w:sz w:val="28"/>
          <w:szCs w:val="28"/>
        </w:rPr>
        <w:t xml:space="preserve"> </w:t>
      </w:r>
      <w:r w:rsidR="006A5D54" w:rsidRPr="00097CF2">
        <w:rPr>
          <w:sz w:val="28"/>
          <w:szCs w:val="28"/>
        </w:rPr>
        <w:t>составила 4 700 человека, в том числе городского – 3 000 человек, сельского – 1 700 человек.</w:t>
      </w:r>
      <w:r w:rsidR="006140FC" w:rsidRPr="00097CF2">
        <w:rPr>
          <w:sz w:val="28"/>
          <w:szCs w:val="28"/>
        </w:rPr>
        <w:t xml:space="preserve"> </w:t>
      </w:r>
      <w:r w:rsidR="006140FC" w:rsidRPr="00AB57EC">
        <w:rPr>
          <w:sz w:val="28"/>
          <w:szCs w:val="28"/>
        </w:rPr>
        <w:t>Коэффициент смертности н</w:t>
      </w:r>
      <w:r w:rsidR="006140FC" w:rsidRPr="00097CF2">
        <w:rPr>
          <w:sz w:val="28"/>
          <w:szCs w:val="28"/>
        </w:rPr>
        <w:t>а 1 тыс. населения  оценивается 21,6  чел.</w:t>
      </w:r>
    </w:p>
    <w:p w:rsidR="006A5D54" w:rsidRPr="00097CF2" w:rsidRDefault="006A5D54" w:rsidP="00F00F25">
      <w:pPr>
        <w:ind w:firstLine="379"/>
        <w:contextualSpacing/>
        <w:jc w:val="both"/>
        <w:rPr>
          <w:b/>
          <w:sz w:val="28"/>
          <w:szCs w:val="28"/>
        </w:rPr>
      </w:pPr>
      <w:r w:rsidRPr="00097CF2">
        <w:rPr>
          <w:b/>
          <w:sz w:val="28"/>
          <w:szCs w:val="28"/>
        </w:rPr>
        <w:t>На 2024-2026 годы</w:t>
      </w:r>
      <w:r w:rsidRPr="00097CF2">
        <w:rPr>
          <w:sz w:val="28"/>
          <w:szCs w:val="28"/>
        </w:rPr>
        <w:t xml:space="preserve"> прогнозируется дальнейшие уменьшение     численности </w:t>
      </w:r>
      <w:proofErr w:type="gramStart"/>
      <w:r w:rsidRPr="00097CF2">
        <w:rPr>
          <w:sz w:val="28"/>
          <w:szCs w:val="28"/>
        </w:rPr>
        <w:t>населения  и</w:t>
      </w:r>
      <w:proofErr w:type="gramEnd"/>
      <w:r w:rsidRPr="00097CF2">
        <w:rPr>
          <w:sz w:val="28"/>
          <w:szCs w:val="28"/>
        </w:rPr>
        <w:t xml:space="preserve">  к </w:t>
      </w:r>
      <w:r w:rsidR="00806DE3" w:rsidRPr="00097CF2">
        <w:rPr>
          <w:sz w:val="28"/>
          <w:szCs w:val="28"/>
        </w:rPr>
        <w:t>2026  году она составит 4 550 человек.</w:t>
      </w:r>
      <w:r w:rsidR="00097CF2" w:rsidRPr="00097CF2">
        <w:rPr>
          <w:sz w:val="28"/>
          <w:szCs w:val="28"/>
        </w:rPr>
        <w:t xml:space="preserve"> </w:t>
      </w:r>
      <w:r w:rsidR="00097CF2" w:rsidRPr="00AB57EC">
        <w:rPr>
          <w:sz w:val="28"/>
          <w:szCs w:val="28"/>
        </w:rPr>
        <w:t xml:space="preserve">Коэффициент смертности на 1 тыс. чел. в перспективе прогнозируется </w:t>
      </w:r>
      <w:r w:rsidR="00097CF2" w:rsidRPr="00097CF2">
        <w:rPr>
          <w:sz w:val="28"/>
          <w:szCs w:val="28"/>
        </w:rPr>
        <w:t xml:space="preserve"> 21,4</w:t>
      </w:r>
      <w:r w:rsidR="00097CF2" w:rsidRPr="00AB57EC">
        <w:rPr>
          <w:sz w:val="28"/>
          <w:szCs w:val="28"/>
        </w:rPr>
        <w:t xml:space="preserve">; </w:t>
      </w:r>
      <w:r w:rsidR="00097CF2" w:rsidRPr="00097CF2">
        <w:rPr>
          <w:sz w:val="28"/>
          <w:szCs w:val="28"/>
        </w:rPr>
        <w:t>21,2</w:t>
      </w:r>
      <w:r w:rsidR="00097CF2" w:rsidRPr="00AB57EC">
        <w:rPr>
          <w:sz w:val="28"/>
          <w:szCs w:val="28"/>
        </w:rPr>
        <w:t xml:space="preserve"> и </w:t>
      </w:r>
      <w:r w:rsidR="00097CF2" w:rsidRPr="00097CF2">
        <w:rPr>
          <w:sz w:val="28"/>
          <w:szCs w:val="28"/>
        </w:rPr>
        <w:t>21,0 (соответственно по годам)</w:t>
      </w:r>
      <w:r w:rsidR="00097CF2" w:rsidRPr="00AB57EC">
        <w:rPr>
          <w:sz w:val="28"/>
          <w:szCs w:val="28"/>
        </w:rPr>
        <w:t>.</w:t>
      </w:r>
    </w:p>
    <w:p w:rsidR="009D20CB" w:rsidRPr="00097CF2" w:rsidRDefault="009E20FE" w:rsidP="00F00F25">
      <w:pPr>
        <w:contextualSpacing/>
        <w:jc w:val="both"/>
        <w:rPr>
          <w:bCs/>
          <w:sz w:val="28"/>
          <w:szCs w:val="28"/>
        </w:rPr>
      </w:pPr>
      <w:r w:rsidRPr="00097CF2">
        <w:rPr>
          <w:sz w:val="28"/>
          <w:szCs w:val="28"/>
        </w:rPr>
        <w:t xml:space="preserve">  </w:t>
      </w:r>
    </w:p>
    <w:p w:rsidR="009D20CB" w:rsidRDefault="009D20CB" w:rsidP="00F00F25">
      <w:pPr>
        <w:ind w:firstLine="426"/>
        <w:jc w:val="center"/>
        <w:rPr>
          <w:b/>
          <w:sz w:val="28"/>
          <w:szCs w:val="28"/>
        </w:rPr>
      </w:pPr>
      <w:r w:rsidRPr="00DF7DD1">
        <w:rPr>
          <w:b/>
          <w:sz w:val="28"/>
          <w:szCs w:val="28"/>
        </w:rPr>
        <w:t>2.2. Труд и занятость</w:t>
      </w:r>
    </w:p>
    <w:p w:rsidR="009D20CB" w:rsidRDefault="009D20CB" w:rsidP="00F00F25">
      <w:pPr>
        <w:ind w:firstLine="426"/>
        <w:jc w:val="center"/>
        <w:rPr>
          <w:b/>
          <w:sz w:val="28"/>
          <w:szCs w:val="28"/>
        </w:rPr>
      </w:pPr>
    </w:p>
    <w:p w:rsidR="009D20CB" w:rsidRPr="00DF7DD1" w:rsidRDefault="009D20CB" w:rsidP="00F00F25">
      <w:pPr>
        <w:pStyle w:val="aa"/>
        <w:shd w:val="clear" w:color="auto" w:fill="FFFFFF"/>
        <w:spacing w:before="0" w:beforeAutospacing="0" w:after="75" w:afterAutospacing="0"/>
        <w:ind w:firstLine="426"/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Уровень безработицы в </w:t>
      </w:r>
      <w:r w:rsidRPr="00CC3ACE">
        <w:rPr>
          <w:sz w:val="28"/>
          <w:szCs w:val="28"/>
        </w:rPr>
        <w:t>районе на 01.01.202</w:t>
      </w:r>
      <w:r>
        <w:rPr>
          <w:sz w:val="28"/>
          <w:szCs w:val="28"/>
        </w:rPr>
        <w:t>3</w:t>
      </w:r>
      <w:r w:rsidRPr="00CC3ACE">
        <w:rPr>
          <w:sz w:val="28"/>
          <w:szCs w:val="28"/>
        </w:rPr>
        <w:t xml:space="preserve"> составил  </w:t>
      </w:r>
      <w:r>
        <w:rPr>
          <w:sz w:val="28"/>
          <w:szCs w:val="28"/>
        </w:rPr>
        <w:t>0,7</w:t>
      </w:r>
      <w:r w:rsidRPr="00CC3ACE">
        <w:rPr>
          <w:sz w:val="28"/>
          <w:szCs w:val="28"/>
        </w:rPr>
        <w:t>% .</w:t>
      </w:r>
      <w:r w:rsidRPr="00DF7DD1">
        <w:rPr>
          <w:sz w:val="28"/>
          <w:szCs w:val="28"/>
        </w:rPr>
        <w:t xml:space="preserve"> </w:t>
      </w:r>
    </w:p>
    <w:p w:rsidR="009D20CB" w:rsidRPr="00CC3ACE" w:rsidRDefault="009D20CB" w:rsidP="00F00F25">
      <w:pPr>
        <w:pStyle w:val="aa"/>
        <w:shd w:val="clear" w:color="auto" w:fill="FFFFFF"/>
        <w:spacing w:before="0" w:beforeAutospacing="0" w:after="75" w:afterAutospacing="0"/>
        <w:ind w:firstLine="426"/>
        <w:jc w:val="both"/>
        <w:rPr>
          <w:sz w:val="28"/>
          <w:szCs w:val="28"/>
        </w:rPr>
      </w:pPr>
      <w:r w:rsidRPr="00CC3ACE">
        <w:rPr>
          <w:bCs/>
          <w:sz w:val="28"/>
          <w:szCs w:val="28"/>
        </w:rPr>
        <w:t>Численность официально зарегистрированных безработных граждан на начало 202</w:t>
      </w:r>
      <w:r>
        <w:rPr>
          <w:bCs/>
          <w:sz w:val="28"/>
          <w:szCs w:val="28"/>
        </w:rPr>
        <w:t>3</w:t>
      </w:r>
      <w:r w:rsidRPr="00CC3ACE">
        <w:rPr>
          <w:bCs/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21</w:t>
      </w:r>
      <w:r w:rsidRPr="00CC3ACE">
        <w:rPr>
          <w:sz w:val="28"/>
          <w:szCs w:val="28"/>
        </w:rPr>
        <w:t xml:space="preserve"> человек.  </w:t>
      </w:r>
    </w:p>
    <w:p w:rsidR="009D20CB" w:rsidRPr="00BA4FC1" w:rsidRDefault="009D20CB" w:rsidP="00F00F25">
      <w:pPr>
        <w:pStyle w:val="aa"/>
        <w:shd w:val="clear" w:color="auto" w:fill="FFFFFF"/>
        <w:spacing w:before="0" w:beforeAutospacing="0" w:after="75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BA4FC1">
        <w:rPr>
          <w:color w:val="000000" w:themeColor="text1"/>
          <w:sz w:val="28"/>
          <w:szCs w:val="28"/>
        </w:rPr>
        <w:t xml:space="preserve">За 2022 год в службу занятости населения обратилось </w:t>
      </w:r>
      <w:r w:rsidRPr="00BA4FC1">
        <w:rPr>
          <w:bCs/>
          <w:color w:val="000000" w:themeColor="text1"/>
          <w:sz w:val="28"/>
          <w:szCs w:val="28"/>
        </w:rPr>
        <w:t>111</w:t>
      </w:r>
      <w:r w:rsidRPr="00BA4FC1">
        <w:rPr>
          <w:color w:val="000000" w:themeColor="text1"/>
          <w:sz w:val="28"/>
          <w:szCs w:val="28"/>
        </w:rPr>
        <w:t xml:space="preserve"> граждан, из них 85 получили статус безработного.</w:t>
      </w:r>
    </w:p>
    <w:p w:rsidR="009D20CB" w:rsidRPr="00BA4FC1" w:rsidRDefault="009D20CB" w:rsidP="00F00F25">
      <w:pPr>
        <w:pStyle w:val="aa"/>
        <w:shd w:val="clear" w:color="auto" w:fill="FFFFFF"/>
        <w:spacing w:before="0" w:beforeAutospacing="0" w:after="75" w:afterAutospacing="0"/>
        <w:ind w:firstLine="426"/>
        <w:jc w:val="both"/>
        <w:rPr>
          <w:b/>
          <w:color w:val="000000" w:themeColor="text1"/>
          <w:sz w:val="28"/>
          <w:szCs w:val="28"/>
        </w:rPr>
      </w:pPr>
      <w:r w:rsidRPr="00BA4FC1">
        <w:rPr>
          <w:color w:val="000000" w:themeColor="text1"/>
          <w:sz w:val="28"/>
          <w:szCs w:val="28"/>
        </w:rPr>
        <w:t xml:space="preserve">Трудоустроено </w:t>
      </w:r>
      <w:proofErr w:type="gramStart"/>
      <w:r w:rsidRPr="00BA4FC1">
        <w:rPr>
          <w:color w:val="000000" w:themeColor="text1"/>
          <w:sz w:val="28"/>
          <w:szCs w:val="28"/>
        </w:rPr>
        <w:t>22  человека</w:t>
      </w:r>
      <w:proofErr w:type="gramEnd"/>
      <w:r w:rsidRPr="00BA4FC1">
        <w:rPr>
          <w:color w:val="000000" w:themeColor="text1"/>
          <w:sz w:val="28"/>
          <w:szCs w:val="28"/>
        </w:rPr>
        <w:t>, что составило 20% от числа обратившихся</w:t>
      </w:r>
      <w:r w:rsidR="00F8267B">
        <w:rPr>
          <w:color w:val="000000" w:themeColor="text1"/>
          <w:sz w:val="28"/>
          <w:szCs w:val="28"/>
        </w:rPr>
        <w:t xml:space="preserve"> в ОГКУ «Пестяковский ЦЗН»</w:t>
      </w:r>
      <w:r w:rsidR="009F363D">
        <w:rPr>
          <w:color w:val="000000" w:themeColor="text1"/>
          <w:sz w:val="28"/>
          <w:szCs w:val="28"/>
        </w:rPr>
        <w:t xml:space="preserve"> за трудоустройством</w:t>
      </w:r>
      <w:r w:rsidRPr="00BA4FC1">
        <w:rPr>
          <w:color w:val="000000" w:themeColor="text1"/>
          <w:sz w:val="28"/>
          <w:szCs w:val="28"/>
        </w:rPr>
        <w:t>.</w:t>
      </w:r>
      <w:r w:rsidRPr="00BA4FC1">
        <w:rPr>
          <w:b/>
          <w:color w:val="000000" w:themeColor="text1"/>
          <w:sz w:val="28"/>
          <w:szCs w:val="28"/>
        </w:rPr>
        <w:t xml:space="preserve"> </w:t>
      </w:r>
    </w:p>
    <w:p w:rsidR="00F8267B" w:rsidRPr="00F8267B" w:rsidRDefault="009D20CB" w:rsidP="00F00F25">
      <w:pPr>
        <w:widowControl w:val="0"/>
        <w:suppressAutoHyphens/>
        <w:autoSpaceDE w:val="0"/>
        <w:ind w:firstLine="426"/>
        <w:jc w:val="both"/>
        <w:rPr>
          <w:color w:val="000000" w:themeColor="text1"/>
          <w:sz w:val="28"/>
          <w:szCs w:val="28"/>
        </w:rPr>
      </w:pPr>
      <w:r w:rsidRPr="00862C1E">
        <w:rPr>
          <w:color w:val="000000" w:themeColor="text1"/>
          <w:sz w:val="28"/>
          <w:szCs w:val="28"/>
        </w:rPr>
        <w:t>К концу декабря 202</w:t>
      </w:r>
      <w:r>
        <w:rPr>
          <w:color w:val="000000" w:themeColor="text1"/>
          <w:sz w:val="28"/>
          <w:szCs w:val="28"/>
        </w:rPr>
        <w:t>2</w:t>
      </w:r>
      <w:r w:rsidRPr="00862C1E">
        <w:rPr>
          <w:color w:val="000000" w:themeColor="text1"/>
          <w:sz w:val="28"/>
          <w:szCs w:val="28"/>
        </w:rPr>
        <w:t xml:space="preserve"> года нагрузка не занятого трудовой деятельностью населения, зарегистрированного в государственных органах службы занятости, на одну заявленную вакансию составила </w:t>
      </w:r>
      <w:r w:rsidR="00F8267B">
        <w:rPr>
          <w:color w:val="000000" w:themeColor="text1"/>
          <w:sz w:val="28"/>
          <w:szCs w:val="28"/>
        </w:rPr>
        <w:t>0,7</w:t>
      </w:r>
      <w:r w:rsidRPr="00862C1E">
        <w:rPr>
          <w:color w:val="000000" w:themeColor="text1"/>
          <w:sz w:val="28"/>
          <w:szCs w:val="28"/>
        </w:rPr>
        <w:t xml:space="preserve"> человека против 1,</w:t>
      </w:r>
      <w:r w:rsidR="00F8267B">
        <w:rPr>
          <w:color w:val="000000" w:themeColor="text1"/>
          <w:sz w:val="28"/>
          <w:szCs w:val="28"/>
        </w:rPr>
        <w:t>4</w:t>
      </w:r>
      <w:r w:rsidRPr="00862C1E">
        <w:rPr>
          <w:color w:val="000000" w:themeColor="text1"/>
          <w:sz w:val="28"/>
          <w:szCs w:val="28"/>
        </w:rPr>
        <w:t xml:space="preserve"> на конец декабря 202</w:t>
      </w:r>
      <w:r>
        <w:rPr>
          <w:color w:val="000000" w:themeColor="text1"/>
          <w:sz w:val="28"/>
          <w:szCs w:val="28"/>
        </w:rPr>
        <w:t>1</w:t>
      </w:r>
      <w:r w:rsidRPr="00862C1E">
        <w:rPr>
          <w:color w:val="000000" w:themeColor="text1"/>
          <w:sz w:val="28"/>
          <w:szCs w:val="28"/>
        </w:rPr>
        <w:t xml:space="preserve"> года.</w:t>
      </w:r>
      <w:r w:rsidR="00F8267B">
        <w:rPr>
          <w:color w:val="000000" w:themeColor="text1"/>
          <w:sz w:val="28"/>
          <w:szCs w:val="28"/>
        </w:rPr>
        <w:t xml:space="preserve"> </w:t>
      </w:r>
      <w:r w:rsidR="00F8267B">
        <w:rPr>
          <w:sz w:val="28"/>
          <w:szCs w:val="28"/>
        </w:rPr>
        <w:t xml:space="preserve"> Наблюдается снижение численности  безработных  граждан это связано с открытием вида деятельности </w:t>
      </w:r>
      <w:r w:rsidR="008E7CDD">
        <w:rPr>
          <w:sz w:val="28"/>
          <w:szCs w:val="28"/>
        </w:rPr>
        <w:t xml:space="preserve">как  «самозанятость», и освоения </w:t>
      </w:r>
      <w:r w:rsidR="00F8267B">
        <w:rPr>
          <w:sz w:val="28"/>
          <w:szCs w:val="28"/>
        </w:rPr>
        <w:t xml:space="preserve">государственной поддержки путем заключения «Социального контракта». </w:t>
      </w:r>
    </w:p>
    <w:p w:rsidR="009D20CB" w:rsidRPr="00862C1E" w:rsidRDefault="009D20CB" w:rsidP="00F00F25">
      <w:pPr>
        <w:widowControl w:val="0"/>
        <w:suppressAutoHyphens/>
        <w:autoSpaceDE w:val="0"/>
        <w:ind w:firstLine="426"/>
        <w:jc w:val="both"/>
        <w:rPr>
          <w:color w:val="000000" w:themeColor="text1"/>
          <w:sz w:val="28"/>
          <w:szCs w:val="28"/>
        </w:rPr>
      </w:pP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>По оценочным данным 202</w:t>
      </w:r>
      <w:r>
        <w:rPr>
          <w:rFonts w:eastAsia="Lucida Sans Unicode"/>
          <w:b/>
          <w:kern w:val="2"/>
          <w:sz w:val="28"/>
          <w:szCs w:val="28"/>
          <w:lang w:eastAsia="hi-IN" w:bidi="hi-IN"/>
        </w:rPr>
        <w:t>3</w:t>
      </w: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</w:t>
      </w:r>
      <w:r w:rsidRPr="00862C1E">
        <w:rPr>
          <w:rFonts w:eastAsia="Lucida Sans Unicode"/>
          <w:b/>
          <w:color w:val="000000" w:themeColor="text1"/>
          <w:kern w:val="2"/>
          <w:sz w:val="28"/>
          <w:szCs w:val="28"/>
          <w:lang w:eastAsia="hi-IN" w:bidi="hi-IN"/>
        </w:rPr>
        <w:t xml:space="preserve">года </w:t>
      </w:r>
      <w:proofErr w:type="gramStart"/>
      <w:r w:rsidRPr="00862C1E">
        <w:rPr>
          <w:rFonts w:eastAsia="Lucida Sans Unicode"/>
          <w:color w:val="000000" w:themeColor="text1"/>
          <w:kern w:val="2"/>
          <w:sz w:val="28"/>
          <w:szCs w:val="28"/>
          <w:lang w:eastAsia="hi-IN" w:bidi="hi-IN"/>
        </w:rPr>
        <w:t>регистрируемая  безработица</w:t>
      </w:r>
      <w:proofErr w:type="gramEnd"/>
      <w:r w:rsidRPr="00862C1E">
        <w:rPr>
          <w:rFonts w:eastAsia="Lucida Sans Unicode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862C1E">
        <w:rPr>
          <w:color w:val="000000" w:themeColor="text1"/>
          <w:sz w:val="28"/>
          <w:szCs w:val="28"/>
        </w:rPr>
        <w:lastRenderedPageBreak/>
        <w:t xml:space="preserve">оценивается </w:t>
      </w:r>
      <w:r w:rsidR="009F36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0,6</w:t>
      </w:r>
      <w:r w:rsidRPr="00862C1E">
        <w:rPr>
          <w:color w:val="000000" w:themeColor="text1"/>
          <w:sz w:val="28"/>
          <w:szCs w:val="28"/>
        </w:rPr>
        <w:t xml:space="preserve"> %  к трудоспособному населению.</w:t>
      </w:r>
    </w:p>
    <w:p w:rsidR="009D20CB" w:rsidRDefault="009D20CB" w:rsidP="00F00F25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862C1E">
        <w:rPr>
          <w:b/>
          <w:color w:val="000000" w:themeColor="text1"/>
          <w:sz w:val="28"/>
          <w:szCs w:val="28"/>
        </w:rPr>
        <w:t xml:space="preserve">На </w:t>
      </w:r>
      <w:proofErr w:type="gramStart"/>
      <w:r w:rsidRPr="00862C1E">
        <w:rPr>
          <w:b/>
          <w:color w:val="000000" w:themeColor="text1"/>
          <w:sz w:val="28"/>
          <w:szCs w:val="28"/>
        </w:rPr>
        <w:t>период  202</w:t>
      </w:r>
      <w:r>
        <w:rPr>
          <w:b/>
          <w:color w:val="000000" w:themeColor="text1"/>
          <w:sz w:val="28"/>
          <w:szCs w:val="28"/>
        </w:rPr>
        <w:t>4</w:t>
      </w:r>
      <w:proofErr w:type="gramEnd"/>
      <w:r w:rsidRPr="00862C1E">
        <w:rPr>
          <w:b/>
          <w:color w:val="000000" w:themeColor="text1"/>
          <w:sz w:val="28"/>
          <w:szCs w:val="28"/>
        </w:rPr>
        <w:t>-202</w:t>
      </w:r>
      <w:r>
        <w:rPr>
          <w:b/>
          <w:color w:val="000000" w:themeColor="text1"/>
          <w:sz w:val="28"/>
          <w:szCs w:val="28"/>
        </w:rPr>
        <w:t>6</w:t>
      </w:r>
      <w:r w:rsidRPr="00862C1E">
        <w:rPr>
          <w:b/>
          <w:color w:val="000000" w:themeColor="text1"/>
          <w:sz w:val="28"/>
          <w:szCs w:val="28"/>
        </w:rPr>
        <w:t xml:space="preserve"> годы </w:t>
      </w:r>
      <w:r w:rsidR="00F8267B">
        <w:rPr>
          <w:b/>
          <w:color w:val="000000" w:themeColor="text1"/>
          <w:sz w:val="28"/>
          <w:szCs w:val="28"/>
        </w:rPr>
        <w:t xml:space="preserve">прогнозируется дальнейшее снижение </w:t>
      </w:r>
      <w:r w:rsidRPr="00862C1E">
        <w:rPr>
          <w:color w:val="000000" w:themeColor="text1"/>
          <w:sz w:val="28"/>
          <w:szCs w:val="28"/>
        </w:rPr>
        <w:t>регистрируемой</w:t>
      </w:r>
      <w:r w:rsidRPr="00862C1E">
        <w:rPr>
          <w:rFonts w:eastAsia="Lucida Sans Unicode"/>
          <w:color w:val="000000" w:themeColor="text1"/>
          <w:kern w:val="2"/>
          <w:sz w:val="28"/>
          <w:szCs w:val="28"/>
          <w:lang w:eastAsia="hi-IN" w:bidi="hi-IN"/>
        </w:rPr>
        <w:t xml:space="preserve"> безработицы</w:t>
      </w:r>
      <w:r w:rsidRPr="00DF7DD1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0C584A">
        <w:rPr>
          <w:sz w:val="28"/>
          <w:szCs w:val="28"/>
        </w:rPr>
        <w:t>к трудоспо</w:t>
      </w:r>
      <w:r w:rsidR="008E7CDD">
        <w:rPr>
          <w:sz w:val="28"/>
          <w:szCs w:val="28"/>
        </w:rPr>
        <w:t>собному населению и составит 0,5</w:t>
      </w:r>
      <w:r w:rsidR="000C584A" w:rsidRPr="00862C1E">
        <w:rPr>
          <w:color w:val="000000" w:themeColor="text1"/>
          <w:sz w:val="28"/>
          <w:szCs w:val="28"/>
        </w:rPr>
        <w:t>%</w:t>
      </w:r>
      <w:r w:rsidR="000C584A">
        <w:rPr>
          <w:color w:val="000000" w:themeColor="text1"/>
          <w:sz w:val="28"/>
          <w:szCs w:val="28"/>
        </w:rPr>
        <w:t xml:space="preserve"> (соответственно по годам).</w:t>
      </w:r>
    </w:p>
    <w:p w:rsidR="009D20CB" w:rsidRPr="00BF385C" w:rsidRDefault="009D20CB" w:rsidP="00F00F25">
      <w:pPr>
        <w:widowControl w:val="0"/>
        <w:suppressAutoHyphens/>
        <w:autoSpaceDE w:val="0"/>
        <w:ind w:firstLine="426"/>
        <w:jc w:val="both"/>
        <w:rPr>
          <w:sz w:val="28"/>
          <w:szCs w:val="28"/>
        </w:rPr>
      </w:pPr>
      <w:r w:rsidRPr="00DF7DD1">
        <w:rPr>
          <w:sz w:val="28"/>
          <w:szCs w:val="28"/>
        </w:rPr>
        <w:t xml:space="preserve">Важным фактором, отражающим состояние экономики, является заработная плата работников. </w:t>
      </w:r>
      <w:r w:rsidRPr="00BF385C">
        <w:rPr>
          <w:sz w:val="28"/>
          <w:szCs w:val="28"/>
        </w:rPr>
        <w:t xml:space="preserve">По Пестяковскому муниципальному району  средняя номинальная заработанная плата в организациях, не относящихся к субъектам малого предпринимательства с численностью работников более 15 человек, </w:t>
      </w:r>
      <w:r w:rsidR="00160736">
        <w:rPr>
          <w:sz w:val="28"/>
          <w:szCs w:val="28"/>
        </w:rPr>
        <w:t xml:space="preserve">в 2022 году </w:t>
      </w:r>
      <w:r w:rsidRPr="00BF385C">
        <w:rPr>
          <w:sz w:val="28"/>
          <w:szCs w:val="28"/>
        </w:rPr>
        <w:t>оставила 3</w:t>
      </w:r>
      <w:r>
        <w:rPr>
          <w:sz w:val="28"/>
          <w:szCs w:val="28"/>
        </w:rPr>
        <w:t>2</w:t>
      </w:r>
      <w:r w:rsidRPr="00BF385C">
        <w:rPr>
          <w:sz w:val="28"/>
          <w:szCs w:val="28"/>
        </w:rPr>
        <w:t> </w:t>
      </w:r>
      <w:r>
        <w:rPr>
          <w:sz w:val="28"/>
          <w:szCs w:val="28"/>
        </w:rPr>
        <w:t>711,90</w:t>
      </w:r>
      <w:r w:rsidRPr="00BF385C">
        <w:rPr>
          <w:sz w:val="28"/>
          <w:szCs w:val="28"/>
        </w:rPr>
        <w:t xml:space="preserve"> рублей, что по сравнению с 202</w:t>
      </w:r>
      <w:r>
        <w:rPr>
          <w:sz w:val="28"/>
          <w:szCs w:val="28"/>
        </w:rPr>
        <w:t>1</w:t>
      </w:r>
      <w:r w:rsidRPr="00BF385C">
        <w:rPr>
          <w:sz w:val="28"/>
          <w:szCs w:val="28"/>
        </w:rPr>
        <w:t xml:space="preserve"> годом выше на </w:t>
      </w:r>
      <w:r>
        <w:rPr>
          <w:sz w:val="28"/>
          <w:szCs w:val="28"/>
        </w:rPr>
        <w:t>6,08</w:t>
      </w:r>
      <w:r w:rsidRPr="00BF385C">
        <w:rPr>
          <w:sz w:val="28"/>
          <w:szCs w:val="28"/>
        </w:rPr>
        <w:t>%.</w:t>
      </w:r>
    </w:p>
    <w:p w:rsidR="009D20CB" w:rsidRPr="00BF385C" w:rsidRDefault="009D20CB" w:rsidP="00F00F25">
      <w:pPr>
        <w:widowControl w:val="0"/>
        <w:suppressAutoHyphens/>
        <w:autoSpaceDE w:val="0"/>
        <w:ind w:firstLine="426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>По оценочным данным заработанная плата в 202</w:t>
      </w:r>
      <w:r>
        <w:rPr>
          <w:rFonts w:eastAsia="Lucida Sans Unicode"/>
          <w:b/>
          <w:kern w:val="2"/>
          <w:sz w:val="28"/>
          <w:szCs w:val="28"/>
          <w:lang w:eastAsia="hi-IN" w:bidi="hi-IN"/>
        </w:rPr>
        <w:t>3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году</w:t>
      </w:r>
      <w:r>
        <w:rPr>
          <w:rFonts w:eastAsia="Lucida Sans Unicode"/>
          <w:kern w:val="2"/>
          <w:sz w:val="28"/>
          <w:szCs w:val="28"/>
          <w:lang w:eastAsia="hi-IN" w:bidi="hi-IN"/>
        </w:rPr>
        <w:t>,</w:t>
      </w:r>
      <w:r w:rsidR="00160736">
        <w:rPr>
          <w:rFonts w:eastAsia="Lucida Sans Unicode"/>
          <w:kern w:val="2"/>
          <w:sz w:val="28"/>
          <w:szCs w:val="28"/>
          <w:lang w:eastAsia="hi-IN" w:bidi="hi-IN"/>
        </w:rPr>
        <w:t xml:space="preserve"> не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включая малый бизнес по району</w:t>
      </w:r>
      <w:r>
        <w:rPr>
          <w:rFonts w:eastAsia="Lucida Sans Unicode"/>
          <w:kern w:val="2"/>
          <w:sz w:val="28"/>
          <w:szCs w:val="28"/>
          <w:lang w:eastAsia="hi-IN" w:bidi="hi-IN"/>
        </w:rPr>
        <w:t>,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составит </w:t>
      </w:r>
      <w:r>
        <w:rPr>
          <w:rFonts w:eastAsia="Lucida Sans Unicode"/>
          <w:kern w:val="2"/>
          <w:sz w:val="28"/>
          <w:szCs w:val="28"/>
          <w:lang w:eastAsia="hi-IN" w:bidi="hi-IN"/>
        </w:rPr>
        <w:t>34 347,5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BF385C">
        <w:rPr>
          <w:rFonts w:eastAsia="Lucida Sans Unicode"/>
          <w:kern w:val="2"/>
          <w:sz w:val="28"/>
          <w:szCs w:val="28"/>
          <w:lang w:eastAsia="hi-IN" w:bidi="hi-IN"/>
        </w:rPr>
        <w:t>рублей,  темп</w:t>
      </w:r>
      <w:proofErr w:type="gramEnd"/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роста к уровню 202</w:t>
      </w:r>
      <w:r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года составит </w:t>
      </w:r>
      <w:r>
        <w:rPr>
          <w:rFonts w:eastAsia="Lucida Sans Unicode"/>
          <w:kern w:val="2"/>
          <w:sz w:val="28"/>
          <w:szCs w:val="28"/>
          <w:lang w:eastAsia="hi-IN" w:bidi="hi-IN"/>
        </w:rPr>
        <w:t>105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>,</w:t>
      </w:r>
      <w:r>
        <w:rPr>
          <w:rFonts w:eastAsia="Lucida Sans Unicode"/>
          <w:kern w:val="2"/>
          <w:sz w:val="28"/>
          <w:szCs w:val="28"/>
          <w:lang w:eastAsia="hi-IN" w:bidi="hi-IN"/>
        </w:rPr>
        <w:t>0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>%.</w:t>
      </w:r>
    </w:p>
    <w:p w:rsidR="009D20CB" w:rsidRPr="00BF385C" w:rsidRDefault="009D20CB" w:rsidP="00F00F25">
      <w:pPr>
        <w:widowControl w:val="0"/>
        <w:suppressAutoHyphens/>
        <w:autoSpaceDE w:val="0"/>
        <w:ind w:firstLine="426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>Прогнозный показатель 202</w:t>
      </w:r>
      <w:r>
        <w:rPr>
          <w:rFonts w:eastAsia="Lucida Sans Unicode"/>
          <w:b/>
          <w:kern w:val="2"/>
          <w:sz w:val="28"/>
          <w:szCs w:val="28"/>
          <w:lang w:eastAsia="hi-IN" w:bidi="hi-IN"/>
        </w:rPr>
        <w:t>4</w:t>
      </w:r>
      <w:r w:rsidRPr="00BF385C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года по заработанной плате составит 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>3</w:t>
      </w:r>
      <w:r>
        <w:rPr>
          <w:rFonts w:eastAsia="Lucida Sans Unicode"/>
          <w:kern w:val="2"/>
          <w:sz w:val="28"/>
          <w:szCs w:val="28"/>
          <w:lang w:eastAsia="hi-IN" w:bidi="hi-IN"/>
        </w:rPr>
        <w:t>6</w:t>
      </w:r>
      <w:r w:rsidR="00160736">
        <w:rPr>
          <w:rFonts w:eastAsia="Lucida Sans Unicode"/>
          <w:kern w:val="2"/>
          <w:sz w:val="28"/>
          <w:szCs w:val="28"/>
          <w:lang w:eastAsia="hi-IN" w:bidi="hi-IN"/>
        </w:rPr>
        <w:t> </w:t>
      </w:r>
      <w:r>
        <w:rPr>
          <w:rFonts w:eastAsia="Lucida Sans Unicode"/>
          <w:kern w:val="2"/>
          <w:sz w:val="28"/>
          <w:szCs w:val="28"/>
          <w:lang w:eastAsia="hi-IN" w:bidi="hi-IN"/>
        </w:rPr>
        <w:t>064</w:t>
      </w:r>
      <w:r w:rsidR="00160736">
        <w:rPr>
          <w:rFonts w:eastAsia="Lucida Sans Unicode"/>
          <w:kern w:val="2"/>
          <w:sz w:val="28"/>
          <w:szCs w:val="28"/>
          <w:lang w:eastAsia="hi-IN" w:bidi="hi-IN"/>
        </w:rPr>
        <w:t>,8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руб., темп роста к уровню 202</w:t>
      </w:r>
      <w:r>
        <w:rPr>
          <w:rFonts w:eastAsia="Lucida Sans Unicode"/>
          <w:kern w:val="2"/>
          <w:sz w:val="28"/>
          <w:szCs w:val="28"/>
          <w:lang w:eastAsia="hi-IN" w:bidi="hi-IN"/>
        </w:rPr>
        <w:t>3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года  </w:t>
      </w:r>
      <w:r>
        <w:rPr>
          <w:rFonts w:eastAsia="Lucida Sans Unicode"/>
          <w:kern w:val="2"/>
          <w:sz w:val="28"/>
          <w:szCs w:val="28"/>
          <w:lang w:eastAsia="hi-IN" w:bidi="hi-IN"/>
        </w:rPr>
        <w:t>105</w:t>
      </w:r>
      <w:proofErr w:type="gramEnd"/>
      <w:r>
        <w:rPr>
          <w:rFonts w:eastAsia="Lucida Sans Unicode"/>
          <w:kern w:val="2"/>
          <w:sz w:val="28"/>
          <w:szCs w:val="28"/>
          <w:lang w:eastAsia="hi-IN" w:bidi="hi-IN"/>
        </w:rPr>
        <w:t>,0</w:t>
      </w:r>
      <w:r w:rsidRPr="00BF385C">
        <w:rPr>
          <w:rFonts w:eastAsia="Lucida Sans Unicode"/>
          <w:kern w:val="2"/>
          <w:sz w:val="28"/>
          <w:szCs w:val="28"/>
          <w:lang w:eastAsia="hi-IN" w:bidi="hi-IN"/>
        </w:rPr>
        <w:t xml:space="preserve">%.  </w:t>
      </w:r>
    </w:p>
    <w:p w:rsidR="009D20CB" w:rsidRPr="00BF385C" w:rsidRDefault="009D20CB" w:rsidP="00F00F25">
      <w:pPr>
        <w:widowControl w:val="0"/>
        <w:suppressAutoHyphens/>
        <w:autoSpaceDE w:val="0"/>
        <w:ind w:firstLine="426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>На 202</w:t>
      </w:r>
      <w:r>
        <w:rPr>
          <w:rFonts w:eastAsia="Lucida Sans Unicode"/>
          <w:b/>
          <w:kern w:val="2"/>
          <w:sz w:val="28"/>
          <w:szCs w:val="28"/>
          <w:lang w:eastAsia="hi-IN" w:bidi="hi-IN"/>
        </w:rPr>
        <w:t>5</w:t>
      </w: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>-202</w:t>
      </w:r>
      <w:r>
        <w:rPr>
          <w:rFonts w:eastAsia="Lucida Sans Unicode"/>
          <w:b/>
          <w:kern w:val="2"/>
          <w:sz w:val="28"/>
          <w:szCs w:val="28"/>
          <w:lang w:eastAsia="hi-IN" w:bidi="hi-IN"/>
        </w:rPr>
        <w:t>6</w:t>
      </w:r>
      <w:r w:rsidRPr="00DF7DD1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гг. </w:t>
      </w:r>
      <w:r w:rsidR="00160736">
        <w:rPr>
          <w:rFonts w:eastAsia="Lucida Sans Unicode"/>
          <w:kern w:val="2"/>
          <w:sz w:val="28"/>
          <w:szCs w:val="28"/>
          <w:lang w:eastAsia="hi-IN" w:bidi="hi-IN"/>
        </w:rPr>
        <w:t>прогнозируется 5%</w:t>
      </w:r>
      <w:r w:rsidR="00160736" w:rsidRPr="00160736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160736" w:rsidRPr="00DF7DD1">
        <w:rPr>
          <w:rFonts w:eastAsia="Lucida Sans Unicode"/>
          <w:kern w:val="2"/>
          <w:sz w:val="28"/>
          <w:szCs w:val="28"/>
          <w:lang w:eastAsia="hi-IN" w:bidi="hi-IN"/>
        </w:rPr>
        <w:t>рост</w:t>
      </w:r>
      <w:r w:rsidR="00160736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160736" w:rsidRPr="00DF7DD1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160736">
        <w:rPr>
          <w:rFonts w:eastAsia="Lucida Sans Unicode"/>
          <w:kern w:val="2"/>
          <w:sz w:val="28"/>
          <w:szCs w:val="28"/>
          <w:lang w:eastAsia="hi-IN" w:bidi="hi-IN"/>
        </w:rPr>
        <w:t>ежегодный</w:t>
      </w:r>
      <w:proofErr w:type="gramEnd"/>
      <w:r w:rsidR="00160736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DF7DD1">
        <w:rPr>
          <w:rFonts w:eastAsia="Lucida Sans Unicode"/>
          <w:kern w:val="2"/>
          <w:sz w:val="28"/>
          <w:szCs w:val="28"/>
          <w:lang w:eastAsia="hi-IN" w:bidi="hi-IN"/>
        </w:rPr>
        <w:t xml:space="preserve">заработанной </w:t>
      </w:r>
      <w:r w:rsidR="00602D40">
        <w:rPr>
          <w:rFonts w:eastAsia="Lucida Sans Unicode"/>
          <w:kern w:val="2"/>
          <w:sz w:val="28"/>
          <w:szCs w:val="28"/>
          <w:lang w:eastAsia="hi-IN" w:bidi="hi-IN"/>
        </w:rPr>
        <w:t>платы.</w:t>
      </w:r>
    </w:p>
    <w:p w:rsidR="009D20CB" w:rsidRPr="00DF7DD1" w:rsidRDefault="009D20CB" w:rsidP="00F00F25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DF7DD1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</w:p>
    <w:p w:rsidR="009D20CB" w:rsidRPr="00DF7DD1" w:rsidRDefault="009D20CB" w:rsidP="00F00F25">
      <w:pPr>
        <w:pStyle w:val="a3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9D20CB" w:rsidRPr="004B094F" w:rsidRDefault="009D20CB" w:rsidP="00F00F25">
      <w:pPr>
        <w:jc w:val="center"/>
        <w:rPr>
          <w:b/>
          <w:sz w:val="28"/>
          <w:szCs w:val="28"/>
          <w:lang w:eastAsia="en-US"/>
        </w:rPr>
      </w:pPr>
      <w:r w:rsidRPr="004B094F">
        <w:rPr>
          <w:b/>
          <w:sz w:val="28"/>
          <w:szCs w:val="28"/>
          <w:lang w:eastAsia="en-US"/>
        </w:rPr>
        <w:t>III. ФИНАНСОВЫЕ И БЮДЖЕТНЫЕ ПОКАЗАТЕЛИ</w:t>
      </w:r>
    </w:p>
    <w:p w:rsidR="009D20CB" w:rsidRPr="00FF7C21" w:rsidRDefault="009D20CB" w:rsidP="00F00F25">
      <w:pPr>
        <w:jc w:val="center"/>
        <w:rPr>
          <w:sz w:val="28"/>
          <w:szCs w:val="28"/>
          <w:lang w:eastAsia="en-US"/>
        </w:rPr>
      </w:pPr>
    </w:p>
    <w:p w:rsidR="009D20CB" w:rsidRPr="00856B3C" w:rsidRDefault="009D20CB" w:rsidP="00F00F25">
      <w:pPr>
        <w:jc w:val="center"/>
        <w:rPr>
          <w:b/>
          <w:sz w:val="28"/>
          <w:szCs w:val="28"/>
          <w:lang w:eastAsia="en-US"/>
        </w:rPr>
      </w:pPr>
      <w:r w:rsidRPr="00856B3C">
        <w:rPr>
          <w:b/>
          <w:sz w:val="28"/>
          <w:szCs w:val="28"/>
          <w:lang w:eastAsia="en-US"/>
        </w:rPr>
        <w:t>3.1. Доходы местного бюджета</w:t>
      </w:r>
    </w:p>
    <w:p w:rsidR="009D20CB" w:rsidRPr="00856B3C" w:rsidRDefault="009D20CB" w:rsidP="00F00F25">
      <w:pPr>
        <w:jc w:val="center"/>
        <w:rPr>
          <w:b/>
          <w:sz w:val="28"/>
          <w:szCs w:val="28"/>
          <w:lang w:eastAsia="en-US"/>
        </w:rPr>
      </w:pP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Доходы консолидированного бюджета Пестяковского муниципального района за 9 месяцев выполнены на 56,5 %: при плане 237,3 </w:t>
      </w:r>
      <w:proofErr w:type="spellStart"/>
      <w:r w:rsidRPr="00FF7C21">
        <w:rPr>
          <w:sz w:val="28"/>
          <w:szCs w:val="28"/>
        </w:rPr>
        <w:t>млн.руб</w:t>
      </w:r>
      <w:proofErr w:type="spellEnd"/>
      <w:r w:rsidRPr="00FF7C21">
        <w:rPr>
          <w:sz w:val="28"/>
          <w:szCs w:val="28"/>
        </w:rPr>
        <w:t xml:space="preserve">. исполнено 155,4 </w:t>
      </w:r>
      <w:proofErr w:type="spellStart"/>
      <w:r w:rsidRPr="00FF7C21">
        <w:rPr>
          <w:sz w:val="28"/>
          <w:szCs w:val="28"/>
        </w:rPr>
        <w:t>млн.руб</w:t>
      </w:r>
      <w:proofErr w:type="spellEnd"/>
      <w:r w:rsidRPr="00FF7C21">
        <w:rPr>
          <w:sz w:val="28"/>
          <w:szCs w:val="28"/>
        </w:rPr>
        <w:t xml:space="preserve">., из них исполнение по муниципальному району составило 70,2% (при плане 160 </w:t>
      </w:r>
      <w:proofErr w:type="spellStart"/>
      <w:r w:rsidRPr="00FF7C21">
        <w:rPr>
          <w:sz w:val="28"/>
          <w:szCs w:val="28"/>
        </w:rPr>
        <w:t>млн.руб</w:t>
      </w:r>
      <w:proofErr w:type="spellEnd"/>
      <w:r w:rsidRPr="00FF7C21">
        <w:rPr>
          <w:sz w:val="28"/>
          <w:szCs w:val="28"/>
        </w:rPr>
        <w:t xml:space="preserve">. исполнено 112,4 </w:t>
      </w:r>
      <w:proofErr w:type="spellStart"/>
      <w:r w:rsidRPr="00FF7C21">
        <w:rPr>
          <w:sz w:val="28"/>
          <w:szCs w:val="28"/>
        </w:rPr>
        <w:t>млн.руб</w:t>
      </w:r>
      <w:proofErr w:type="spellEnd"/>
      <w:r w:rsidRPr="00FF7C21">
        <w:rPr>
          <w:sz w:val="28"/>
          <w:szCs w:val="28"/>
        </w:rPr>
        <w:t>.), по поселениям Пестяковского муниципального района исполнение составило 56,5 % (при плане 83,8 млн. руб. исполнено 47,1млн. руб.).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Налоговые и неналоговые доходы консолидированного бюджета Пестяковского муниципального района выполнены на 64,8%: при плане 43,5 млн. руб. поступило 28,2 млн. руб.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Налоговые доходы консолидированного бюджета Пестяковского муниципального района выполнены на 66,8 % при плане 38,0 млн. руб. исполнено 25,4 млн. руб. В структуре доходов консолидированного бюджета Пестяковского муниципального района налоговые доходы по бюджету района выполнены на 66,8% при плане 19,6 млн. руб. поступило 13,1 млн. руб., по поселениям Пестяковского муниципального района налоговые доходы составляют 66,8% при плане 18,4 млн. руб. поступило 12,3 млн. руб.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>Структура налоговых доходов состоит из: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 - налог на доходы физических лиц 71,6 % от общей суммы налоговых доходов;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- налог на товары (работы, услуги) реализуемые на территории Российской Федерации (доходы от уплаты акцизов) составляет 17,9 %;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- налог на совокупный доход 3,2 %;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>- налог на имущество составляет 6,3%;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lastRenderedPageBreak/>
        <w:t>- 1,0 % занимают доходы, получаемые от государственной пошлины.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  <w:u w:val="single"/>
        </w:rPr>
        <w:t>Налог на доходы с физических лиц</w:t>
      </w:r>
      <w:r w:rsidRPr="00FF7C21">
        <w:rPr>
          <w:sz w:val="28"/>
          <w:szCs w:val="28"/>
        </w:rPr>
        <w:t xml:space="preserve"> поступил в объеме 67,4 % -  при плане 27,2 млн. руб. поступило 18,4 млн. руб. из них: по муниципальному району данный налог исполнен на 61,8 % -  при плане 12,3 млн. руб. поступило 7,6 млн. руб., по поселениям Пестяковского муниципального района исполнение составило 73,2 % при плане 14,9 млн. руб. исполнено 10,9 млн. руб.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  <w:u w:val="single"/>
        </w:rPr>
        <w:t>Доходы от уплаты акцизов на дизельное топливо, на моторные масла для дизельных и (или) карбюраторных (</w:t>
      </w:r>
      <w:proofErr w:type="spellStart"/>
      <w:r w:rsidRPr="00FF7C21">
        <w:rPr>
          <w:sz w:val="28"/>
          <w:szCs w:val="28"/>
          <w:u w:val="single"/>
        </w:rPr>
        <w:t>инжекторных</w:t>
      </w:r>
      <w:proofErr w:type="spellEnd"/>
      <w:r w:rsidRPr="00FF7C21">
        <w:rPr>
          <w:sz w:val="28"/>
          <w:szCs w:val="28"/>
          <w:u w:val="single"/>
        </w:rPr>
        <w:t>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 w:rsidRPr="00FF7C21">
        <w:rPr>
          <w:sz w:val="28"/>
          <w:szCs w:val="28"/>
        </w:rPr>
        <w:t xml:space="preserve"> в консолидированный бюджет Пестяковского муниципального района  поступили в объеме 75,0 % при плане 6,8 млн. руб. исполнение составило   5,1   млн. руб. из них: по муниципальному району данный налог исполнен на 75,0% при плане 5,6 млн. руб. поступило 4,2 млн. руб., по городскому поселению  при плане 1,2 млн. руб. поступило 0,8 млн. руб.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  <w:u w:val="single"/>
        </w:rPr>
        <w:t>Налог на совокупный доход</w:t>
      </w:r>
      <w:r w:rsidRPr="00FF7C21">
        <w:rPr>
          <w:sz w:val="28"/>
          <w:szCs w:val="28"/>
        </w:rPr>
        <w:t xml:space="preserve"> поступил в объеме 83,3 % при плане 1,2 млн. руб. исполнен в сумме 1,0 млн. руб. из них: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>налог, взимаемый в связи с применением упрощенной системы налогообложения исполнен на 80,0 % при плане 1,0 млн. руб. поступило 0,8 млн. руб. Данный вид налога поступает только в муниципальный район;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>налог, взимаемый с налогоплательщиков, выбравших в качестве объекта налогообложения доходы, уменьшенные на величину расходов выполнен на 80,00 %, исполнение составило 0,4 млн. руб.  при плане 0,5 млн. руб.;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>налог, взимаемый в связи с применением патентной системы налогообложения</w:t>
      </w:r>
      <w:r w:rsidRPr="00FF7C21">
        <w:rPr>
          <w:sz w:val="28"/>
          <w:szCs w:val="28"/>
        </w:rPr>
        <w:t xml:space="preserve"> исполнен на 50,0 % при плане 0,2 млн. руб. поступило 0,1 млн. руб.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  <w:u w:val="single"/>
        </w:rPr>
        <w:t>Налоги на имущество</w:t>
      </w:r>
      <w:r w:rsidRPr="00FF7C21">
        <w:rPr>
          <w:sz w:val="28"/>
          <w:szCs w:val="28"/>
        </w:rPr>
        <w:t xml:space="preserve"> поступили в объеме 26,1 % - при плане 2,3 млн. руб. исполнено 0,6 млн. руб. (поступает только по поселениям), из них: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>- налог на имущество физических лиц при плане 0,4 млн. руб. поступил в сумме   0,2 млн. руб. или 50,0 %;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>- земельный налог при плане 1,9 млн. руб. поступил в сумме 0,3 млн. руб. или 15,8 %.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  <w:u w:val="single"/>
        </w:rPr>
        <w:t>Государственная пошлина</w:t>
      </w:r>
      <w:r w:rsidRPr="00FF7C21">
        <w:rPr>
          <w:sz w:val="28"/>
          <w:szCs w:val="28"/>
        </w:rPr>
        <w:t xml:space="preserve"> по делам, рассматриваемым в судах общей юрисдикции поступила в бюджет муниципального района в объеме 60,0 % - при плане 0,5 млн. руб. выполнено 0,3 млн. руб.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Неналоговые доходы при плане 5,4 млн. руб. выполнены в сумме 2,9 млн. руб. или 53,7 %, из них исполнение по муниципальному району составило 50,0 % (при плане 4,2 млн. руб. исполнено 2,1 млн. руб.), по поселениям Пестяковского муниципального района исполнение составило 66,6 % (при плане 1,2 млн. руб. исполнено 0,8 млн. руб.).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>Основную часть неналоговых доходов составляют: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lastRenderedPageBreak/>
        <w:t xml:space="preserve">- доходы от использования имущества – 14,5 %;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- доходы от оказания платных услуг и составляют 38,2 % от общей суммы неналоговых доходов;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- доходы от продажи материальных и нематериальных активов – 12,7%;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- штрафы, санкции и возмещение ущерба – 7,3 %;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- прочие неналоговые доходы составили – 27,3 %; 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  <w:u w:val="single"/>
        </w:rPr>
        <w:t>Доходы от использования имущества, находящегося в государственной и муниципальной собственности</w:t>
      </w:r>
      <w:r w:rsidRPr="00FF7C21">
        <w:rPr>
          <w:sz w:val="28"/>
          <w:szCs w:val="28"/>
        </w:rPr>
        <w:t xml:space="preserve"> при плане 0,8 млн. руб. исполнены в сумме 0,4 млн.  руб. или 50%, из них: муниципальным районом - при плане 0,4 млн.  руб. получено 0,2 млн.  руб. или 50,0 %, поселениями - при плане 0,4 млн. руб. получено 0,2 млн. руб. или 50%,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  <w:u w:val="single"/>
        </w:rPr>
        <w:t>Платежи при пользовании природными ресурсами</w:t>
      </w:r>
      <w:r w:rsidRPr="00FF7C21">
        <w:rPr>
          <w:sz w:val="28"/>
          <w:szCs w:val="28"/>
        </w:rPr>
        <w:t xml:space="preserve"> поступили в объеме 25,0 %: при плане 0,040 млн.  руб. поступило 0,010 млн.  руб. (муниципальный район). Данный вид дохода контролирует Управление Федеральной службы по надзору в сфере природопользования по Ивановской области.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  <w:u w:val="single"/>
        </w:rPr>
        <w:t>Доходы от оказания платных услуг (работ) и компенсации затрат государства</w:t>
      </w:r>
      <w:r w:rsidRPr="00FF7C21">
        <w:rPr>
          <w:sz w:val="28"/>
          <w:szCs w:val="28"/>
        </w:rPr>
        <w:t xml:space="preserve"> выполнены на 61,9 % - при плане 2,1 млн.  руб. исполнено 1,3 млн.  руб., в том числе по муниципальному району выполнены при плане 1,5 млн.  руб. получено 1,0 млн.  руб. или 66,6 %, Данный вид дохода получен от главных распорядителей в виде выручки от посещения музея, занятий в кружках и спортивных секциях, родительской платы за содержание ребенка в детских дошкольных учреждениях садовых группах при школах. Пестяковским городским поселением - при плане 0,6 млн.  руб. получено 0,3 млн.  руб. или 50,0 %, в том числе средства от предоставления торговых мест для проведения рынка в сумме 0,4 млн.  руб., 0,2 млн.  руб. получено от оказания платных услуг учреждениями </w:t>
      </w:r>
      <w:proofErr w:type="gramStart"/>
      <w:r w:rsidRPr="00FF7C21">
        <w:rPr>
          <w:sz w:val="28"/>
          <w:szCs w:val="28"/>
        </w:rPr>
        <w:t>культуры..</w:t>
      </w:r>
      <w:proofErr w:type="gramEnd"/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  <w:u w:val="single"/>
        </w:rPr>
        <w:t>Доходы от продажи материальных и нематериальных активов</w:t>
      </w:r>
      <w:r w:rsidRPr="00FF7C21">
        <w:rPr>
          <w:sz w:val="28"/>
          <w:szCs w:val="28"/>
        </w:rPr>
        <w:t xml:space="preserve"> выполнены на 14,3 % - при плане 0,7 млн.  руб. поступление составило 0,1 млн.  руб. в </w:t>
      </w:r>
      <w:proofErr w:type="spellStart"/>
      <w:r w:rsidRPr="00FF7C21">
        <w:rPr>
          <w:sz w:val="28"/>
          <w:szCs w:val="28"/>
        </w:rPr>
        <w:t>т.ч</w:t>
      </w:r>
      <w:proofErr w:type="spellEnd"/>
      <w:r w:rsidRPr="00FF7C21">
        <w:rPr>
          <w:sz w:val="28"/>
          <w:szCs w:val="28"/>
        </w:rPr>
        <w:t>. по муниципальному району доходы выполнены на 16,7 % - при плане 0,6млн.  руб. исполнено 0,1 млн.  руб.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В консолидированный бюджет района за 9 месяцев 2023 год </w:t>
      </w:r>
      <w:r w:rsidRPr="00FF7C21">
        <w:rPr>
          <w:sz w:val="28"/>
          <w:szCs w:val="28"/>
          <w:u w:val="single"/>
        </w:rPr>
        <w:t xml:space="preserve">штрафов, санкций, возмещение ущерба </w:t>
      </w:r>
      <w:r w:rsidRPr="00FF7C21">
        <w:rPr>
          <w:sz w:val="28"/>
          <w:szCs w:val="28"/>
        </w:rPr>
        <w:t>при плане 0,4 млн.  руб. поступило 0,2 млн.  руб. или 50,0 %, данный вид дохода зависит от количества судебных исков.</w:t>
      </w:r>
    </w:p>
    <w:p w:rsidR="009D20CB" w:rsidRPr="00FF7C21" w:rsidRDefault="009D20CB" w:rsidP="00F00F25">
      <w:pPr>
        <w:tabs>
          <w:tab w:val="left" w:pos="1980"/>
        </w:tabs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>Прочие неналоговые доходы выполнены на 66,7 % - при плане 1,5 млн.  руб. исполнено 1,0 млн.  руб., в том числе по муниципальному району при плане 1,3 млн.  руб. получено 0,8 млн.  руб. или 61,5 %.</w:t>
      </w:r>
    </w:p>
    <w:p w:rsidR="009D20CB" w:rsidRPr="00FF7C21" w:rsidRDefault="009D20CB" w:rsidP="00F00F25">
      <w:pPr>
        <w:tabs>
          <w:tab w:val="left" w:pos="1980"/>
        </w:tabs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 xml:space="preserve">По данному виду доходов поступает возмещение коммунальных услуг от найма жилья.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sz w:val="28"/>
          <w:szCs w:val="28"/>
        </w:rPr>
        <w:t>Безвозмездные поступления консолидированного бюджета Пестяковского муниципального района выполнены на 65,6 %: при плане 193,8 млн.  руб. исполнено 127,2 млн.  руб., из них исполнение по муниципальному району составило 71,4 % (при плане 136,2 млн.  руб. исполнено 97,2 млн.  руб.), по поселениям Пестяковского муниципального района исполнение составило 53,0% (при плане 64,2 млн.  руб. исполнено 34,0 млн.  руб.).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sz w:val="28"/>
          <w:szCs w:val="28"/>
        </w:rPr>
        <w:lastRenderedPageBreak/>
        <w:t>Расходы консолидированного бюджета Пестяковского муниципального района составили 156,2 млн.  руб. при плане 254,3 млн.  руб. и исполнение составило 61,4 %.</w:t>
      </w:r>
    </w:p>
    <w:p w:rsidR="00046EEE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 xml:space="preserve">Показатель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22  «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Общегосударственные вопросы» </w:t>
      </w:r>
      <w:r w:rsidRPr="00FF7C21">
        <w:rPr>
          <w:sz w:val="28"/>
          <w:szCs w:val="28"/>
        </w:rPr>
        <w:t>Расходная часть исполнена на 68,0 % (из уточненного плана 61,6 млн.  руб., освоено 41,9 млн.  руб.).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 xml:space="preserve">Показатель 23 «Национальная оборона» </w:t>
      </w:r>
      <w:r w:rsidRPr="00FF7C21">
        <w:rPr>
          <w:sz w:val="28"/>
          <w:szCs w:val="28"/>
        </w:rPr>
        <w:t>По подразделу 03 «Мобилизационная и вневойсковая подготовка» отражены   расходы 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 в сумме 0,2 млн.  руб. Кассовые расходы составили 100%-</w:t>
      </w:r>
      <w:proofErr w:type="spellStart"/>
      <w:r w:rsidRPr="00FF7C21">
        <w:rPr>
          <w:sz w:val="28"/>
          <w:szCs w:val="28"/>
        </w:rPr>
        <w:t>ое</w:t>
      </w:r>
      <w:proofErr w:type="spellEnd"/>
      <w:r w:rsidRPr="00FF7C21">
        <w:rPr>
          <w:sz w:val="28"/>
          <w:szCs w:val="28"/>
        </w:rPr>
        <w:t xml:space="preserve"> исполнение. Денежные средства направлены на содержание 1 </w:t>
      </w:r>
      <w:proofErr w:type="spellStart"/>
      <w:r w:rsidRPr="00FF7C21">
        <w:rPr>
          <w:sz w:val="28"/>
          <w:szCs w:val="28"/>
        </w:rPr>
        <w:t>шт.ед</w:t>
      </w:r>
      <w:proofErr w:type="spellEnd"/>
      <w:r w:rsidRPr="00FF7C21">
        <w:rPr>
          <w:sz w:val="28"/>
          <w:szCs w:val="28"/>
        </w:rPr>
        <w:t>. специалиста по воинскому учёту в двух сельских поселениях района.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 xml:space="preserve">Показатель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24  «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Национальная безопасность и правоохранительная деятельность» По разделу 03 «Национальная безопасность и правоохранительная деятельность» подразделу 09 </w:t>
      </w:r>
      <w:r w:rsidRPr="00FF7C21">
        <w:rPr>
          <w:i/>
          <w:sz w:val="28"/>
          <w:szCs w:val="28"/>
        </w:rPr>
        <w:t>«Гражданская оборона»</w:t>
      </w:r>
      <w:r w:rsidRPr="00FF7C21">
        <w:rPr>
          <w:sz w:val="28"/>
          <w:szCs w:val="28"/>
        </w:rPr>
        <w:t xml:space="preserve"> произведены расходы в сумме 0,3 млн. руб. из плана 0,5 млн. руб., или 60,0 %.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 xml:space="preserve">Показатель 25 «Национальная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 xml:space="preserve">экономика»  </w:t>
      </w:r>
      <w:r w:rsidRPr="00FF7C21">
        <w:rPr>
          <w:sz w:val="28"/>
          <w:szCs w:val="28"/>
        </w:rPr>
        <w:t>По</w:t>
      </w:r>
      <w:proofErr w:type="gramEnd"/>
      <w:r w:rsidRPr="00FF7C21">
        <w:rPr>
          <w:sz w:val="28"/>
          <w:szCs w:val="28"/>
        </w:rPr>
        <w:t xml:space="preserve"> данному разделу за 9 месяцев 2023 году предусмотрены ассигнования в сумме 21,9 млн. руб., израсходовано 14,7 млн. руб., или 67,1 %. 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 xml:space="preserve">Показатель 26 «Жилищно-коммунальное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 xml:space="preserve">хозяйство»   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Pr="00FF7C21">
        <w:rPr>
          <w:sz w:val="28"/>
          <w:szCs w:val="28"/>
        </w:rPr>
        <w:t>Бюджетные ассигнования по данной отрасли освоены на сумму 12,2 млн. руб., из плана 43,5 млн. руб., или 28,0%.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По данному разделу отражены следующие расходы: Организация, ремонт и содержание муниципального жилищного фонда, возмещение части недополученных доходов из-за разницы тарифов, обеспечение населения чистой питьевой водой и мероприятия по благоустройству территорий поселений Пестяковского муниципального района, а также     Пестяковским муниципальным районом выполнены мероприятия, в том числе на предоставление иных межбюджетных трансфертов, передаваемых бюджетам поселений из бюджета Пестяковского муниципального района, предназначенные для исполнения переданных полномочий по решению вопросов местного значения: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- на организацию деятельности по сбору и транспортировке твердых коммунальных отходов на территориях сельских поселений. 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на организацию деятельности по содержанию мест захоронения на территориях сельских поселений;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>Показатель 28 «</w:t>
      </w:r>
      <w:proofErr w:type="gramStart"/>
      <w:r w:rsidRPr="00FF7C21">
        <w:rPr>
          <w:rFonts w:eastAsia="Calibri"/>
          <w:sz w:val="28"/>
          <w:szCs w:val="28"/>
          <w:lang w:eastAsia="en-US"/>
        </w:rPr>
        <w:t xml:space="preserve">Образование»  </w:t>
      </w:r>
      <w:r w:rsidRPr="00FF7C21">
        <w:rPr>
          <w:sz w:val="28"/>
          <w:szCs w:val="28"/>
        </w:rPr>
        <w:t>Расходы</w:t>
      </w:r>
      <w:proofErr w:type="gramEnd"/>
      <w:r w:rsidRPr="00FF7C21">
        <w:rPr>
          <w:sz w:val="28"/>
          <w:szCs w:val="28"/>
        </w:rPr>
        <w:t xml:space="preserve"> за 9 месяцев 2023 год по разделу 0700 составили 56,7 млн. руб. при плане 83,9 млн. руб. или 95,5%.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«Дошкольное образование»</w:t>
      </w:r>
      <w:r w:rsidRPr="00FF7C2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FF7C21">
        <w:rPr>
          <w:sz w:val="28"/>
          <w:szCs w:val="28"/>
        </w:rPr>
        <w:t xml:space="preserve">По данному подразделу </w:t>
      </w:r>
      <w:proofErr w:type="gramStart"/>
      <w:r w:rsidRPr="00FF7C21">
        <w:rPr>
          <w:sz w:val="28"/>
          <w:szCs w:val="28"/>
        </w:rPr>
        <w:t>расходы  составили</w:t>
      </w:r>
      <w:proofErr w:type="gramEnd"/>
      <w:r w:rsidRPr="00FF7C21">
        <w:rPr>
          <w:sz w:val="28"/>
          <w:szCs w:val="28"/>
        </w:rPr>
        <w:t xml:space="preserve"> 16,8 млн. руб. из плана 28,2 млн. руб., или 87,9</w:t>
      </w:r>
    </w:p>
    <w:p w:rsidR="009D20CB" w:rsidRPr="00FF7C21" w:rsidRDefault="009D20CB" w:rsidP="00F00F25">
      <w:pPr>
        <w:widowControl w:val="0"/>
        <w:autoSpaceDE w:val="0"/>
        <w:ind w:firstLine="426"/>
        <w:jc w:val="both"/>
        <w:rPr>
          <w:bCs/>
          <w:sz w:val="28"/>
          <w:szCs w:val="28"/>
        </w:rPr>
      </w:pPr>
      <w:r w:rsidRPr="00FF7C21">
        <w:rPr>
          <w:rFonts w:eastAsia="Calibri"/>
          <w:bCs/>
          <w:sz w:val="28"/>
          <w:szCs w:val="28"/>
          <w:lang w:eastAsia="en-US"/>
        </w:rPr>
        <w:t>«Общее образование»</w:t>
      </w:r>
      <w:r w:rsidRPr="00FF7C21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Pr="00FF7C21">
        <w:rPr>
          <w:bCs/>
          <w:sz w:val="28"/>
          <w:szCs w:val="28"/>
        </w:rPr>
        <w:t>Общий объем расходов по данному подразделу составил 28,8 млн. руб. при плане 39,9 млн. руб. или 72,2%.</w:t>
      </w:r>
    </w:p>
    <w:p w:rsidR="009D20CB" w:rsidRPr="00FF7C21" w:rsidRDefault="009D20CB" w:rsidP="00F00F25">
      <w:pPr>
        <w:widowControl w:val="0"/>
        <w:autoSpaceDE w:val="0"/>
        <w:ind w:firstLine="426"/>
        <w:jc w:val="both"/>
        <w:rPr>
          <w:bCs/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>«Дополнительное образование детей»</w:t>
      </w:r>
      <w:r w:rsidRPr="00FF7C2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FF7C21">
        <w:rPr>
          <w:bCs/>
          <w:sz w:val="28"/>
          <w:szCs w:val="28"/>
        </w:rPr>
        <w:t xml:space="preserve">Расходы на обеспечение деятельности образовательных организаций дополнительного образования «Дом детского </w:t>
      </w:r>
      <w:r w:rsidRPr="00FF7C21">
        <w:rPr>
          <w:bCs/>
          <w:sz w:val="28"/>
          <w:szCs w:val="28"/>
        </w:rPr>
        <w:lastRenderedPageBreak/>
        <w:t xml:space="preserve">творчества» и «Детская музыкальная школа» профинансированы в сумме 5,6 млн. руб., из плана 7,6 млн. руб., что составляет 73,7 %. </w:t>
      </w:r>
    </w:p>
    <w:p w:rsidR="009D20CB" w:rsidRPr="00FF7C21" w:rsidRDefault="009D20CB" w:rsidP="00F00F25">
      <w:pPr>
        <w:widowControl w:val="0"/>
        <w:autoSpaceDE w:val="0"/>
        <w:ind w:firstLine="426"/>
        <w:jc w:val="both"/>
        <w:rPr>
          <w:rFonts w:eastAsia="Calibri"/>
          <w:sz w:val="28"/>
          <w:szCs w:val="28"/>
          <w:u w:val="single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«Молодежная политика и оздоровление детей»</w:t>
      </w:r>
      <w:r w:rsidRPr="00FF7C2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FF7C21">
        <w:rPr>
          <w:rFonts w:eastAsia="Calibri"/>
          <w:sz w:val="28"/>
          <w:szCs w:val="28"/>
          <w:lang w:eastAsia="en-US"/>
        </w:rPr>
        <w:t>В рамках подпрограммы</w:t>
      </w:r>
      <w:proofErr w:type="gramStart"/>
      <w:r w:rsidRPr="00FF7C21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Формирование культуры здорового и безопасного образа жизни детей Пестяковского муниципального района» муниципальной программы Пестяковского муниципального района «Развитие образования Пестяковского муниципального района» </w:t>
      </w:r>
      <w:r w:rsidRPr="00FF7C21">
        <w:rPr>
          <w:sz w:val="28"/>
          <w:szCs w:val="28"/>
        </w:rPr>
        <w:t>предусмотрены средства в сумме 0,1 млн. руб., кассовый расход составил 100,0%,</w:t>
      </w:r>
    </w:p>
    <w:p w:rsidR="009D20CB" w:rsidRPr="00FF7C21" w:rsidRDefault="009D20CB" w:rsidP="00F00F25">
      <w:pPr>
        <w:ind w:firstLine="426"/>
        <w:jc w:val="both"/>
        <w:rPr>
          <w:bCs/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>«Другие вопросы в области образования»</w:t>
      </w:r>
      <w:r w:rsidRPr="00FF7C2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FF7C21">
        <w:rPr>
          <w:bCs/>
          <w:sz w:val="28"/>
          <w:szCs w:val="28"/>
        </w:rPr>
        <w:t>По данному подразделу отражены расходы в сумме 5,5 млн. руб. при плане   8,0 млн. руб., или 68,8%.</w:t>
      </w:r>
    </w:p>
    <w:p w:rsidR="009D20CB" w:rsidRPr="00FF7C21" w:rsidRDefault="009D20CB" w:rsidP="00F00F25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>Показатель 29 «</w:t>
      </w:r>
      <w:r w:rsidRPr="00FF7C21">
        <w:rPr>
          <w:rFonts w:eastAsia="Calibri"/>
          <w:bCs/>
          <w:sz w:val="28"/>
          <w:szCs w:val="28"/>
          <w:lang w:eastAsia="en-US"/>
        </w:rPr>
        <w:t>Культура и кинематография»</w:t>
      </w:r>
      <w:r w:rsidRPr="00FF7C21">
        <w:rPr>
          <w:rFonts w:eastAsia="Calibri"/>
          <w:sz w:val="28"/>
          <w:szCs w:val="28"/>
          <w:lang w:eastAsia="en-US"/>
        </w:rPr>
        <w:t xml:space="preserve"> </w:t>
      </w:r>
      <w:r w:rsidRPr="00FF7C21">
        <w:rPr>
          <w:sz w:val="28"/>
          <w:szCs w:val="28"/>
        </w:rPr>
        <w:t>Расходы за 9 месяцев 2023 год по учреждениям культуры района при плане 35,7 млн. руб. исполнены в сумме 25,5 млн. руб., или 71,4%.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</w:rPr>
      </w:pPr>
      <w:r w:rsidRPr="00FF7C21">
        <w:rPr>
          <w:rFonts w:eastAsia="Calibri"/>
          <w:sz w:val="28"/>
          <w:szCs w:val="28"/>
          <w:lang w:eastAsia="en-US"/>
        </w:rPr>
        <w:t xml:space="preserve">Показатель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31  «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Социальная политика» </w:t>
      </w:r>
      <w:r w:rsidRPr="00FF7C21">
        <w:rPr>
          <w:sz w:val="28"/>
          <w:szCs w:val="28"/>
        </w:rPr>
        <w:t xml:space="preserve">Бюджетные ассигнования по данной отрасли освоены на сумму 3,7 млн. руб., из плана 5,8 </w:t>
      </w:r>
      <w:proofErr w:type="spellStart"/>
      <w:r w:rsidRPr="00FF7C21">
        <w:rPr>
          <w:sz w:val="28"/>
          <w:szCs w:val="28"/>
        </w:rPr>
        <w:t>млн.руб</w:t>
      </w:r>
      <w:proofErr w:type="spellEnd"/>
      <w:r w:rsidRPr="00FF7C21">
        <w:rPr>
          <w:sz w:val="28"/>
          <w:szCs w:val="28"/>
        </w:rPr>
        <w:t>., что составляет 63,8% от планируемых ассигнований</w:t>
      </w:r>
    </w:p>
    <w:p w:rsidR="009D20CB" w:rsidRPr="00FF7C21" w:rsidRDefault="009D20CB" w:rsidP="00F00F25">
      <w:pPr>
        <w:ind w:firstLine="426"/>
        <w:jc w:val="both"/>
        <w:rPr>
          <w:sz w:val="28"/>
          <w:szCs w:val="28"/>
          <w:lang w:eastAsia="ar-SA"/>
        </w:rPr>
      </w:pPr>
      <w:r w:rsidRPr="00FF7C21">
        <w:rPr>
          <w:rFonts w:eastAsia="Calibri"/>
          <w:sz w:val="28"/>
          <w:szCs w:val="28"/>
          <w:lang w:eastAsia="en-US"/>
        </w:rPr>
        <w:t xml:space="preserve">Показатель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32  «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Физическая культура и спорт» </w:t>
      </w:r>
      <w:r w:rsidRPr="00FF7C21">
        <w:rPr>
          <w:rFonts w:eastAsia="Calibri"/>
          <w:sz w:val="28"/>
          <w:szCs w:val="28"/>
          <w:u w:val="single"/>
          <w:lang w:eastAsia="en-US"/>
        </w:rPr>
        <w:t>«Физическая культура»</w:t>
      </w:r>
      <w:r w:rsidRPr="00FF7C21">
        <w:rPr>
          <w:rFonts w:eastAsia="Calibri"/>
          <w:sz w:val="28"/>
          <w:szCs w:val="28"/>
          <w:lang w:eastAsia="ar-SA"/>
        </w:rPr>
        <w:t xml:space="preserve"> </w:t>
      </w:r>
      <w:r w:rsidRPr="00FF7C21">
        <w:rPr>
          <w:sz w:val="28"/>
          <w:szCs w:val="28"/>
          <w:lang w:eastAsia="ar-SA"/>
        </w:rPr>
        <w:t>отражены расходы Пестяковского муниципального района в сумме 1,0 млн. руб. при плане 1,3 млн. руб., или 100,0 %.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iCs/>
          <w:sz w:val="28"/>
          <w:szCs w:val="28"/>
          <w:lang w:eastAsia="en-US"/>
        </w:rPr>
      </w:pPr>
      <w:r w:rsidRPr="00FF7C21">
        <w:rPr>
          <w:rFonts w:eastAsia="Calibri"/>
          <w:iCs/>
          <w:sz w:val="28"/>
          <w:szCs w:val="28"/>
          <w:lang w:eastAsia="en-US"/>
        </w:rPr>
        <w:t>Прогноз на 2024 год и плановый период 2025 – 2026 годы</w:t>
      </w:r>
      <w:r w:rsidRPr="00FF7C21">
        <w:rPr>
          <w:rFonts w:eastAsia="Calibri"/>
          <w:sz w:val="28"/>
          <w:szCs w:val="28"/>
          <w:lang w:eastAsia="en-US"/>
        </w:rPr>
        <w:t xml:space="preserve"> 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iCs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Доходы консолидированного бюджета Пестяковского муниципального района на 2023 год прогнозируются в сумме 237,3 млн. руб., на 2024 в сумме 132,7 млн.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>, на 2025-2026 годы в сумме 133,4 млн. руб.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Прогноз поступлений налоговых и неналоговых доходов консолидированного бюджета Пестяковского муниципального района на 2023 год и плановый период 2024 – 2026 годов учитывает изменения основных социально – экономических показателей района. Налоговые и неналоговые доходы консолидированного бюджета в 2023 году прогнозируются в сумме 43,5 млн. руб., на 2024 год в сумме 42,3 млн. руб., на 2025-2026 год на уровне 44,2 млн. руб. В 2024 – 2026 годах ожидается незначительное увеличение  поступления основных налогов.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Налоговые доходы на 2023 год прогнозируются в сумме 38,0 млн. руб.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,  на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 2024-38,0 и на 2025-2026 годы  по 39,5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 . Налог на доходы физических лиц на 2023 прогнозируются в сумме 27,2 млн. руб. и на плановый период 2024год в сумме 27,6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>., на 2025 – 2026 годы в сумме 28,7 млн. руб. соответственно на каждый год.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Акцизы по подакцизным товарам (продукции), производимым на территории Российской Федерации на 2023 год в сумме 6,8 млн. руб., 2024-6,3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., на  2025-2026 годы  прогнозируются в сумме 6,8 млн. руб. на каждый год соответственно, в связи с тем, что установлен единый норматив отчислений доходов от акцизов на нефтепродукты для городских округов, муниципальных районов и городских поселений в размере 10 процентов налоговых доходов консолидированного бюджета Ивановской области от указанного налога, что создает равные условия для всех муниципальных образований. 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lastRenderedPageBreak/>
        <w:t>Налог на имущество на 2023 год и на плановый период 2024 – 2026 годов прогнозируется в сумме 2,3 млн. руб. соответственно  на  каждый год.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 Государственная пошлина на 2023 год и на плановый период 2024 – 2026 годов прогнозируются в сумме 0,5 млн. руб., соответственно на каждый год.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Неналоговые доходы на 2023 год прогнозируются в сумме 5,5 млн. руб., на 2024 год в сумме 4,4 млн. руб., на 2025-2026 годы в сумме 4,7 млн. руб., на каждый год соответственно.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Доходы от использования имущества, находящегося в государственной и муниципальной собственности на 2023 год и плановый период 2024 – 2026 годов, прогнозируется в сумме 0,8 млн. руб. на каждый год. Главным источником доходов являются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 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Доходы от оказания платных услуг (работ) и компенсации затрат государства – на 2023 - 2024 годы прогнозируются в сумме 2,1 млн. руб. ежегодно, на 2025-2026 годы в сумме 2,2 млн руб. на каждый год.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Главными администраторами данных доходов являются: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Отдел образования администрации Пестяковского муниципального района, данный вид дохода предполагает поступления денежных средств от родительской платы за посещение детей в детские дошкольные учреждения и садовые группы при школах;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Отдел культуры МП, спорта и туризма администрации Пестяковского муниципального района, данный вид дохода предполагает поступления денежных средств от выручки посещения музея, занятия в кружках и секциях в «МУ КДЦ»;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МУ «Пестяковский Дом культуры» прогнозируются доходы на 2023 год и плановый период 2024 и 2025-2026 годов от платных услуг (от посещения мероприятий);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МУ «Библиотека» прогнозируются доходы на 2023 год и плановый период 2024 и 2025-2026 годов от платных услуг (от посещения мероприятий);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Администрацией Пестяковского муниципального района, предполагается получение денежных средств от сбора платы за место на ярмарке.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Прогноз поступлений доходов от продажи материальных и нематериальных активов на 2023 год планируется в сумме 0,7 млн. руб., на плановый период 2024 – 2026 годов в сумме 0,2 млн. руб. на каждый год. Доходы запланированы на основании расчетов продажи земельных участков без торгов, а также данный вид дохода предполагает поступления денежных средств от продажи земельных участков, государственная собственность на которые не разграничена. 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Штрафы, санкции, возмещение ущерба на 2023 год планируется в сумме 0,1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>., на плановый период 2024 – 2026 годов в сумме 0,2 млн. руб. ежегодно.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Прочие неналоговые доходы на 2023 год планируется в сумме 1,5 млн. руб., на 2024-2026 годы в сумме 0,8 млн. руб. на каждый год соответственно.</w:t>
      </w:r>
    </w:p>
    <w:p w:rsidR="009D20CB" w:rsidRPr="00FF7C21" w:rsidRDefault="009D20CB" w:rsidP="00F00F25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lastRenderedPageBreak/>
        <w:t xml:space="preserve">Безвозмездные поступления – на 2023 год прогнозируются в сумме 193,8 млн. руб., на 2024 год в сумме 90,4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>., на 2025-2026 годы в сумме 89,2 млн. руб. на каждый год планового периода.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Бюджет планируется сбалансированным, расходы на реализацию муниципальных программ в общем объеме расходов бюджета Пестяковского муниципального района в 2023, и плановый период до 2026 года составляют 100 % каждый год планового периода.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Формирование объема и структуры расходов бюджета Пестяковского муниципального района на 2023 год и на плановый период до 2026 года осуществлялся в условиях ограниченного объема финансовых ресурсов на основании следующих подходов: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 исполнение в первую очередь обязательств социального характера;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обеспечение равного доступа населения к социальным услугам в сфере образования, здравоохранения, социальной защиты, культуры, физической культуры и спорта;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оптимизация действующих расходных обязательств путем сокращения в целях выполнения, поставленных на областном уровне задач по снижению дефицитов местного бюджета;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достижение целевых индикаторов, определенных майскими указами Президента Российской Федерации, включая уровень средней заработной платы отдельным категориям работников учреждений бюджетной сферы;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 соблюдение программного принципа построения бюджета.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sz w:val="28"/>
          <w:szCs w:val="28"/>
        </w:rPr>
        <w:t xml:space="preserve">«Общегосударственные вопросы» Расходы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предусмотрены  на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 2023 год – 61,6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., на 2024 год в сумме 31,1 млн.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>, на 2025-2026 года в сумме 32,7 млн. руб. соответственно на каждый год.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Расходы предусмотрены на содержание 8 казенных учреждений и 1 бюджетной организации.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«Национальная оборона» По подразделу 03 «Мобилизационная и вневойсковая подготовка» отражены   расходы 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комиссариаты, на 2023 г. в сумме 0,2 млн. руб., на 2024 год-0,2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., и 0,3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>.  на плановый период 2025 – 2026 годов соответственно на каждый год.</w:t>
      </w:r>
    </w:p>
    <w:p w:rsidR="009D20CB" w:rsidRPr="00FF7C21" w:rsidRDefault="009D20CB" w:rsidP="00F00F25">
      <w:pPr>
        <w:tabs>
          <w:tab w:val="left" w:pos="7230"/>
          <w:tab w:val="left" w:pos="8055"/>
          <w:tab w:val="right" w:pos="935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«Национальная безопасность и правоохранительная деятельность» По подразделу 03 «Защита населения и территории от последствий чрезвычайных ситуаций природного и техногенного характера, гражданская оборона»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предусмотрены  расходы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 на 2023 год – 0,5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>., на 2024-2026 годы в сумме 0,2 млн. руб.:</w:t>
      </w:r>
    </w:p>
    <w:p w:rsidR="009D20CB" w:rsidRPr="00FF7C21" w:rsidRDefault="009D20CB" w:rsidP="00F00F25">
      <w:pPr>
        <w:tabs>
          <w:tab w:val="num" w:pos="720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оплата услуг ООО «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Информзащита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» по защите государственной тайны (экспертное обследование, выявление возможных каналов утечки информации, анализ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разведдоступности</w:t>
      </w:r>
      <w:proofErr w:type="spellEnd"/>
      <w:r w:rsidRPr="00FF7C21">
        <w:rPr>
          <w:rFonts w:eastAsia="Calibri"/>
          <w:sz w:val="28"/>
          <w:szCs w:val="28"/>
          <w:lang w:eastAsia="en-US"/>
        </w:rPr>
        <w:t>, проведение комплексных аттестационных испытаний ОИ АС;</w:t>
      </w:r>
    </w:p>
    <w:p w:rsidR="009D20CB" w:rsidRPr="00FF7C21" w:rsidRDefault="009D20CB" w:rsidP="00F00F25">
      <w:pPr>
        <w:tabs>
          <w:tab w:val="num" w:pos="720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- оплату услуг за VPN- канал и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спецномер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 112 для службы ЕДДС;</w:t>
      </w:r>
    </w:p>
    <w:p w:rsidR="009D20CB" w:rsidRPr="00FF7C21" w:rsidRDefault="009D20CB" w:rsidP="00F00F25">
      <w:pPr>
        <w:tabs>
          <w:tab w:val="num" w:pos="720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поселениями предусмотрены расходы на:</w:t>
      </w:r>
    </w:p>
    <w:p w:rsidR="009D20CB" w:rsidRPr="00FF7C21" w:rsidRDefault="009D20CB" w:rsidP="00F00F25">
      <w:pPr>
        <w:tabs>
          <w:tab w:val="num" w:pos="720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lastRenderedPageBreak/>
        <w:t>- очистка и содержание пожарных водоемов, опашка населенных пунктов, ремонт дамбы;</w:t>
      </w:r>
    </w:p>
    <w:p w:rsidR="009D20CB" w:rsidRPr="00FF7C21" w:rsidRDefault="009D20CB" w:rsidP="00F00F25">
      <w:pPr>
        <w:tabs>
          <w:tab w:val="num" w:pos="720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обслуживание пожарной сигнализации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«Национальная экономика» По данному разделу предусмотрены ассигнования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на  2023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 год в сумме 21,9 млн. руб., на 2024 год в сумме 12,1 млн. руб., на 2025-2026 года в сумме 12,0 млн. руб.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Средства будут направлены на зимнее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содержание  дорог</w:t>
      </w:r>
      <w:proofErr w:type="gramEnd"/>
      <w:r w:rsidRPr="00FF7C21">
        <w:rPr>
          <w:rFonts w:eastAsia="Calibri"/>
          <w:sz w:val="28"/>
          <w:szCs w:val="28"/>
          <w:lang w:eastAsia="en-US"/>
        </w:rPr>
        <w:t>, а также на профилирование (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грейдеровку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) дорог в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осенне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 – весенний период;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- расходы по межеванию земельных участков, постановку их на государственный кадастровый учет, регистрацию права муниципальной собственности на земельные участки; 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- предусмотрено предоставление субсидии МУП «Пестяковское </w:t>
      </w:r>
      <w:r w:rsidR="009B68F8">
        <w:rPr>
          <w:rFonts w:eastAsia="Calibri"/>
          <w:sz w:val="28"/>
          <w:szCs w:val="28"/>
          <w:lang w:eastAsia="en-US"/>
        </w:rPr>
        <w:t>ЖКХ</w:t>
      </w:r>
      <w:r w:rsidRPr="00FF7C21">
        <w:rPr>
          <w:rFonts w:eastAsia="Calibri"/>
          <w:sz w:val="28"/>
          <w:szCs w:val="28"/>
          <w:lang w:eastAsia="en-US"/>
        </w:rPr>
        <w:t>» на возмещение разницы в тарифах по убыточным   рейсам внутри Пестяковского муниципального района.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«Жилищно-коммунальное хозяйство» Бюджетные ассигнования по данной отрасли предусмотрены    на 2023 год в сумме 43,5 млн. руб., на 2024 год в сумме 6,8 млн. руб., на 2025-2026 года в сумме 7,0 млн. руб.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на капитальный ремонт жилищного фонда,  на содержание и текущий ремонт жилья;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- иные межбюджетные трансферты на организацию деятельности по сбору и транспортировке твердых коммунальных отходов на территории сельских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поселений ;</w:t>
      </w:r>
      <w:proofErr w:type="gramEnd"/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иные межбюджетные трансферты на организацию деятельности по содержанию мест захоронения на территориях сельских поселений;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- на реализацию мероприятия содержание систем водоснабжения на территории сельских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поселений .</w:t>
      </w:r>
      <w:proofErr w:type="gramEnd"/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«Образование» Расходы по разделу предусмотрены на содержание 4 школ, 2 детских садов, ДДТ, школы искусств, Методического кабинета, Централизованной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бухгалтерии  Отдела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 образования  на 2023 год в сумме 83,9 млн. руб., на 2024 год – 62,7 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млн.руб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. в 2025-2026 года 62,4 млн. руб. соответственно  на каждый год. 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В общей сумме расходов предусмотрены средства на предоставление субсидии бюджетной организации МБОУ «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Пестяковская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 СШ», на выполнение муниципальных заданий МКОУ «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Беклемищенская</w:t>
      </w:r>
      <w:proofErr w:type="spellEnd"/>
      <w:r w:rsidRPr="00FF7C21">
        <w:rPr>
          <w:rFonts w:eastAsia="Calibri"/>
          <w:sz w:val="28"/>
          <w:szCs w:val="28"/>
          <w:lang w:eastAsia="en-US"/>
        </w:rPr>
        <w:t xml:space="preserve"> НШ–детский сад</w:t>
      </w:r>
      <w:r w:rsidR="009B68F8">
        <w:rPr>
          <w:rFonts w:eastAsia="Calibri"/>
          <w:sz w:val="28"/>
          <w:szCs w:val="28"/>
          <w:lang w:eastAsia="en-US"/>
        </w:rPr>
        <w:t>», МКОУ «</w:t>
      </w:r>
      <w:proofErr w:type="spellStart"/>
      <w:r w:rsidR="009B68F8">
        <w:rPr>
          <w:rFonts w:eastAsia="Calibri"/>
          <w:sz w:val="28"/>
          <w:szCs w:val="28"/>
          <w:lang w:eastAsia="en-US"/>
        </w:rPr>
        <w:t>Нижнеландеховская</w:t>
      </w:r>
      <w:proofErr w:type="spellEnd"/>
      <w:r w:rsidR="009B68F8">
        <w:rPr>
          <w:rFonts w:eastAsia="Calibri"/>
          <w:sz w:val="28"/>
          <w:szCs w:val="28"/>
          <w:lang w:eastAsia="en-US"/>
        </w:rPr>
        <w:t xml:space="preserve"> ОШ»</w:t>
      </w:r>
      <w:r w:rsidRPr="00FF7C21">
        <w:rPr>
          <w:rFonts w:eastAsia="Calibri"/>
          <w:sz w:val="28"/>
          <w:szCs w:val="28"/>
          <w:lang w:eastAsia="en-US"/>
        </w:rPr>
        <w:t xml:space="preserve"> на 2023 год, а также на каждый год планового периода 2024 –2026 годов, также запланированы средства на закупку учебников на 2023 год, а также на каждый год планового периода 2024 – 2026 годов, подготовка к новому учебному году;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предусмотрена субвенция из областного бюджета на осуществление переданных органам местного самоуправления государственных полномочий Ивановской области по присмотру и уходу за детьми – сиротами, оставшимися без попечения родителей на каждый год планового периода 2023 – 2026 годов.     Средства будут направлены на приобретение детской мебели, игрушки, мягкого инвентаря, канцелярские товары, моющие средства;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lastRenderedPageBreak/>
        <w:t>- расходы на реализацию дополнительных общеобразовательных общеразвивающих программ в сфере культуры и искусства, которое направленно на содержание муниципальной казенной организации дополнительного образования «Детская школа искусств»;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 предусмотрены расходы по организации дополнительного образования Дома детского творчества;</w:t>
      </w:r>
    </w:p>
    <w:p w:rsidR="009D20CB" w:rsidRPr="00FF7C21" w:rsidRDefault="009D20CB" w:rsidP="00F00F25">
      <w:pPr>
        <w:tabs>
          <w:tab w:val="left" w:pos="3528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расходы на обеспечение деятельности муниципальных учреждений казенного типа «Методический кабинет» и «Централизованная бухгалтерия».</w:t>
      </w:r>
    </w:p>
    <w:p w:rsidR="009D20CB" w:rsidRPr="00FF7C21" w:rsidRDefault="009D20CB" w:rsidP="00F00F25">
      <w:pPr>
        <w:keepNext/>
        <w:ind w:firstLine="426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«</w:t>
      </w:r>
      <w:r w:rsidRPr="00FF7C21">
        <w:rPr>
          <w:rFonts w:eastAsia="Calibri"/>
          <w:bCs/>
          <w:sz w:val="28"/>
          <w:szCs w:val="28"/>
          <w:lang w:eastAsia="en-US"/>
        </w:rPr>
        <w:t xml:space="preserve">Культура и кинематография» </w:t>
      </w:r>
      <w:r w:rsidRPr="00FF7C21">
        <w:rPr>
          <w:rFonts w:eastAsia="Calibri"/>
          <w:sz w:val="28"/>
          <w:szCs w:val="28"/>
          <w:lang w:eastAsia="en-US"/>
        </w:rPr>
        <w:t xml:space="preserve">Расходы по учреждениям культуры района предусмотрены на 2023 год в сумме 35,7 млн. руб., на 2024 в сумме 15,9 млн. руб., на 2025-2026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года  в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 сумме 15,4 млн. руб..</w:t>
      </w:r>
    </w:p>
    <w:p w:rsidR="009D20CB" w:rsidRPr="00FF7C21" w:rsidRDefault="009D20CB" w:rsidP="00F00F25">
      <w:pPr>
        <w:keepNext/>
        <w:ind w:firstLine="426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- расходы на проведение районных массовых мероприятий на высоком художественно-творческом уровне; 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 расходы на организацию музейно – выставочной деятельности;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расходы на осуществление библиотечного и информационного обслуживания пользователей библиотек на 2023 год и плановый период 2024-2026 годов;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расходы на содержание городской и 1 сельской библиотеки (</w:t>
      </w:r>
      <w:proofErr w:type="spellStart"/>
      <w:r w:rsidRPr="00FF7C21">
        <w:rPr>
          <w:rFonts w:eastAsia="Calibri"/>
          <w:sz w:val="28"/>
          <w:szCs w:val="28"/>
          <w:lang w:eastAsia="en-US"/>
        </w:rPr>
        <w:t>Нижнеландеховская</w:t>
      </w:r>
      <w:proofErr w:type="spellEnd"/>
      <w:r w:rsidRPr="00FF7C21">
        <w:rPr>
          <w:rFonts w:eastAsia="Calibri"/>
          <w:sz w:val="28"/>
          <w:szCs w:val="28"/>
          <w:lang w:eastAsia="en-US"/>
        </w:rPr>
        <w:t>); 3-х библиотек, являющихся структурными подразделениями муниципальных учреждений культуры «Культурно–досуговый комплекс»;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- расходы на содержание муниципальных казенных учреждений культуры Пестяковского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городского  и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 сельских поселения, которые включает в себя 6 сельских домов культуры, 5 сельских клубов;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«Социальная политика» Бюджетные ассигнования по данной отрасли предусмотрены на 2023 год в сумме 5,8 млн. руб., на плановый период 2024-2026 годы в сумме 3,1 млн. руб. соответственно на каждый год.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средства на выплату муниципальных пенсий за выслугу лет лицам, замещавшим выборные муниципальные должности и муниципальные должности муниципальной службы органов местного самоуправления в районе и поселениях;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субсидия гражданам из бюджета Пестяковского муниципального района на софинансирование расходных обязательств на предоставление социальных выплат молодым семьям на приобретение (строительство) жилого помещения;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субсидия на поддержку граждан в сфере ипотечного жилищного кредитования;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- предусмотрены расходы </w:t>
      </w:r>
      <w:proofErr w:type="gramStart"/>
      <w:r w:rsidRPr="00FF7C21">
        <w:rPr>
          <w:rFonts w:eastAsia="Calibri"/>
          <w:sz w:val="28"/>
          <w:szCs w:val="28"/>
          <w:lang w:eastAsia="en-US"/>
        </w:rPr>
        <w:t>на  предоставление</w:t>
      </w:r>
      <w:proofErr w:type="gramEnd"/>
      <w:r w:rsidRPr="00FF7C21">
        <w:rPr>
          <w:rFonts w:eastAsia="Calibri"/>
          <w:sz w:val="28"/>
          <w:szCs w:val="28"/>
          <w:lang w:eastAsia="en-US"/>
        </w:rPr>
        <w:t xml:space="preserve"> субсидии Пестяковской районной общественной организации Всероссийской общественной организации ветеранов (пенсионеров) войны, труда, вооруженных сил в целях возмещения расходов по осуществлению деятельности организации;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культурно – досуговые мероприятия по программе «Ветеран» на 2023 и плановый период 2024 - 2026 годов.</w:t>
      </w:r>
    </w:p>
    <w:p w:rsidR="009D20CB" w:rsidRPr="00FF7C21" w:rsidRDefault="009D20CB" w:rsidP="00F00F2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«Физическая культура и спорт»</w:t>
      </w:r>
      <w:r w:rsidRPr="00FF7C21">
        <w:rPr>
          <w:rFonts w:eastAsia="Calibri"/>
          <w:sz w:val="28"/>
          <w:szCs w:val="28"/>
          <w:u w:val="single"/>
          <w:lang w:eastAsia="en-US"/>
        </w:rPr>
        <w:t xml:space="preserve"> По подразделу 1101 «Физическая культура»</w:t>
      </w:r>
      <w:r w:rsidRPr="00FF7C21">
        <w:rPr>
          <w:rFonts w:eastAsia="Calibri"/>
          <w:sz w:val="28"/>
          <w:szCs w:val="28"/>
          <w:lang w:eastAsia="ar-SA"/>
        </w:rPr>
        <w:t xml:space="preserve"> предусмотрены расходы Пестяковского муниципального района на 2023 год в </w:t>
      </w:r>
      <w:r w:rsidRPr="00FF7C21">
        <w:rPr>
          <w:rFonts w:eastAsia="Calibri"/>
          <w:sz w:val="28"/>
          <w:szCs w:val="28"/>
          <w:lang w:eastAsia="ar-SA"/>
        </w:rPr>
        <w:lastRenderedPageBreak/>
        <w:t>сумме 1,3 млн. руб.,  на период 2024-2026 года в сумме 0,4 млн. руб. соответственно на каждый год.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ar-SA"/>
        </w:rPr>
        <w:t>-</w:t>
      </w:r>
      <w:r w:rsidRPr="00FF7C21">
        <w:rPr>
          <w:rFonts w:eastAsia="Calibri"/>
          <w:sz w:val="28"/>
          <w:szCs w:val="28"/>
          <w:lang w:eastAsia="en-US"/>
        </w:rPr>
        <w:t xml:space="preserve"> на проведение спортивных мероприятий, участие в межрайонных и областных мероприятиях, спартакиадах Пестяковского городского поселения и Пестяковского муниципального района;</w:t>
      </w:r>
    </w:p>
    <w:p w:rsidR="009D20CB" w:rsidRPr="00FF7C21" w:rsidRDefault="009D20CB" w:rsidP="00F00F25">
      <w:pPr>
        <w:tabs>
          <w:tab w:val="left" w:pos="8055"/>
          <w:tab w:val="right" w:pos="9355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 xml:space="preserve"> - на проведение мероприятий по поддержке талантливой молодежи, патриотическому воспитанию подрастающего поколения; </w:t>
      </w:r>
    </w:p>
    <w:p w:rsidR="009D20CB" w:rsidRPr="00FF7C21" w:rsidRDefault="009D20CB" w:rsidP="00F00F25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FF7C21">
        <w:rPr>
          <w:rFonts w:eastAsia="Calibri"/>
          <w:sz w:val="28"/>
          <w:szCs w:val="28"/>
          <w:lang w:eastAsia="en-US"/>
        </w:rPr>
        <w:t>- о</w:t>
      </w:r>
      <w:r w:rsidRPr="00FF7C21">
        <w:rPr>
          <w:rFonts w:eastAsia="Calibri"/>
          <w:bCs/>
          <w:sz w:val="28"/>
          <w:szCs w:val="28"/>
          <w:lang w:eastAsia="en-US"/>
        </w:rPr>
        <w:t>рганизацию и проведение мероприятий для детей и молодежи;</w:t>
      </w:r>
    </w:p>
    <w:p w:rsidR="009D20CB" w:rsidRPr="00FF7C21" w:rsidRDefault="009D20CB" w:rsidP="00F00F25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FF7C21">
        <w:rPr>
          <w:rFonts w:eastAsia="Calibri"/>
          <w:bCs/>
          <w:sz w:val="28"/>
          <w:szCs w:val="28"/>
          <w:lang w:eastAsia="en-US"/>
        </w:rPr>
        <w:t>- обеспечение деятельности подведомственных учреждений физической культуры и спорта», которые будут направлены на содержание МУ культурно – досугового центра.</w:t>
      </w:r>
    </w:p>
    <w:p w:rsidR="009D20CB" w:rsidRPr="004C199C" w:rsidRDefault="009D20CB" w:rsidP="00F00F25">
      <w:pPr>
        <w:jc w:val="center"/>
        <w:rPr>
          <w:b/>
          <w:color w:val="00B0F0"/>
          <w:sz w:val="28"/>
          <w:szCs w:val="28"/>
          <w:lang w:eastAsia="en-US"/>
        </w:rPr>
      </w:pPr>
    </w:p>
    <w:p w:rsidR="009D20CB" w:rsidRDefault="009D20CB" w:rsidP="00F00F25">
      <w:pPr>
        <w:jc w:val="both"/>
        <w:rPr>
          <w:rFonts w:eastAsia="Calibri"/>
          <w:bCs/>
          <w:color w:val="00B0F0"/>
          <w:sz w:val="28"/>
          <w:szCs w:val="28"/>
          <w:lang w:eastAsia="en-US"/>
        </w:rPr>
      </w:pPr>
    </w:p>
    <w:p w:rsidR="00046EEE" w:rsidRDefault="00046EEE" w:rsidP="00F00F25">
      <w:pPr>
        <w:jc w:val="both"/>
        <w:rPr>
          <w:rFonts w:eastAsia="Calibri"/>
          <w:bCs/>
          <w:color w:val="00B0F0"/>
          <w:sz w:val="28"/>
          <w:szCs w:val="28"/>
          <w:lang w:eastAsia="en-US"/>
        </w:rPr>
      </w:pPr>
    </w:p>
    <w:p w:rsidR="00046EEE" w:rsidRDefault="00046EEE" w:rsidP="00F00F25">
      <w:pPr>
        <w:jc w:val="both"/>
        <w:rPr>
          <w:rFonts w:eastAsia="Calibri"/>
          <w:bCs/>
          <w:color w:val="00B0F0"/>
          <w:sz w:val="28"/>
          <w:szCs w:val="28"/>
          <w:lang w:eastAsia="en-US"/>
        </w:rPr>
      </w:pPr>
    </w:p>
    <w:bookmarkEnd w:id="0"/>
    <w:p w:rsidR="00046EEE" w:rsidRPr="004C199C" w:rsidRDefault="00046EEE" w:rsidP="009D20CB">
      <w:pPr>
        <w:spacing w:line="259" w:lineRule="auto"/>
        <w:jc w:val="both"/>
        <w:rPr>
          <w:rFonts w:eastAsia="Calibri"/>
          <w:bCs/>
          <w:color w:val="00B0F0"/>
          <w:sz w:val="28"/>
          <w:szCs w:val="28"/>
          <w:lang w:eastAsia="en-US"/>
        </w:rPr>
      </w:pPr>
    </w:p>
    <w:p w:rsidR="009D20CB" w:rsidRPr="00DF7DD1" w:rsidRDefault="009D20CB" w:rsidP="009D20CB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9D20CB" w:rsidRPr="00E62894" w:rsidRDefault="009D20CB" w:rsidP="009D20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D20CB" w:rsidRPr="00E62894" w:rsidRDefault="009D20CB" w:rsidP="009D20C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62894">
        <w:rPr>
          <w:rFonts w:ascii="Times New Roman" w:hAnsi="Times New Roman"/>
          <w:sz w:val="28"/>
          <w:szCs w:val="28"/>
        </w:rPr>
        <w:t xml:space="preserve">Пестяковского муниципального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А.Н. Груздев</w:t>
      </w:r>
    </w:p>
    <w:p w:rsidR="009D20CB" w:rsidRPr="00E62894" w:rsidRDefault="009D20CB" w:rsidP="009D20C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22A0" w:rsidRPr="00E62894" w:rsidRDefault="00325F33" w:rsidP="009D20CB">
      <w:pPr>
        <w:shd w:val="clear" w:color="auto" w:fill="FFFFFF"/>
        <w:tabs>
          <w:tab w:val="left" w:pos="6360"/>
        </w:tabs>
        <w:ind w:firstLine="567"/>
        <w:jc w:val="center"/>
        <w:rPr>
          <w:b/>
          <w:i/>
          <w:sz w:val="28"/>
          <w:szCs w:val="28"/>
        </w:rPr>
      </w:pPr>
      <w:r w:rsidRPr="00DF7DD1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804F4C" w:rsidRPr="00E62894" w:rsidRDefault="00804F4C" w:rsidP="00E6289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04F4C" w:rsidRPr="00E62894" w:rsidSect="00CB6D6B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BB4"/>
    <w:multiLevelType w:val="hybridMultilevel"/>
    <w:tmpl w:val="3D601D44"/>
    <w:lvl w:ilvl="0" w:tplc="19844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A1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88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68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CDD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0A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845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46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81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664AC4"/>
    <w:multiLevelType w:val="multilevel"/>
    <w:tmpl w:val="F4C6E6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1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12" w:hanging="2160"/>
      </w:pPr>
      <w:rPr>
        <w:rFonts w:hint="default"/>
      </w:rPr>
    </w:lvl>
  </w:abstractNum>
  <w:abstractNum w:abstractNumId="2">
    <w:nsid w:val="190E737E"/>
    <w:multiLevelType w:val="hybridMultilevel"/>
    <w:tmpl w:val="E110CCB0"/>
    <w:lvl w:ilvl="0" w:tplc="FE280A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95474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E15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A5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45F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88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EC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4FD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4D5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B055D3"/>
    <w:multiLevelType w:val="multilevel"/>
    <w:tmpl w:val="92F68D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F3393D"/>
    <w:multiLevelType w:val="hybridMultilevel"/>
    <w:tmpl w:val="72583EAA"/>
    <w:lvl w:ilvl="0" w:tplc="B5C24924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5">
    <w:nsid w:val="348A4019"/>
    <w:multiLevelType w:val="hybridMultilevel"/>
    <w:tmpl w:val="65641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B7B58"/>
    <w:multiLevelType w:val="hybridMultilevel"/>
    <w:tmpl w:val="90A47B64"/>
    <w:lvl w:ilvl="0" w:tplc="427E5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FE1EED"/>
    <w:multiLevelType w:val="hybridMultilevel"/>
    <w:tmpl w:val="4614E6AE"/>
    <w:lvl w:ilvl="0" w:tplc="301AD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07A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CF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8F7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6F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8C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0F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8B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042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901B9B"/>
    <w:multiLevelType w:val="hybridMultilevel"/>
    <w:tmpl w:val="E5AA48E8"/>
    <w:lvl w:ilvl="0" w:tplc="E36664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BF"/>
    <w:rsid w:val="000032AE"/>
    <w:rsid w:val="0000525F"/>
    <w:rsid w:val="00005619"/>
    <w:rsid w:val="00010CB4"/>
    <w:rsid w:val="000174DE"/>
    <w:rsid w:val="000176E0"/>
    <w:rsid w:val="00017F59"/>
    <w:rsid w:val="00020FF1"/>
    <w:rsid w:val="0002325D"/>
    <w:rsid w:val="00023959"/>
    <w:rsid w:val="0002467C"/>
    <w:rsid w:val="000246BE"/>
    <w:rsid w:val="00025F20"/>
    <w:rsid w:val="00027271"/>
    <w:rsid w:val="00027451"/>
    <w:rsid w:val="00027610"/>
    <w:rsid w:val="00027C87"/>
    <w:rsid w:val="00030E95"/>
    <w:rsid w:val="00032839"/>
    <w:rsid w:val="00035CA3"/>
    <w:rsid w:val="000406E0"/>
    <w:rsid w:val="00043B34"/>
    <w:rsid w:val="00046EEE"/>
    <w:rsid w:val="00051EF7"/>
    <w:rsid w:val="00052AF8"/>
    <w:rsid w:val="00052F0A"/>
    <w:rsid w:val="00053B87"/>
    <w:rsid w:val="000550F3"/>
    <w:rsid w:val="00055F5B"/>
    <w:rsid w:val="00056C2E"/>
    <w:rsid w:val="00056C52"/>
    <w:rsid w:val="000571E2"/>
    <w:rsid w:val="0005773A"/>
    <w:rsid w:val="00057A18"/>
    <w:rsid w:val="000656FD"/>
    <w:rsid w:val="00067E09"/>
    <w:rsid w:val="00072050"/>
    <w:rsid w:val="000774E6"/>
    <w:rsid w:val="000819D8"/>
    <w:rsid w:val="00081C79"/>
    <w:rsid w:val="000825EF"/>
    <w:rsid w:val="000828AC"/>
    <w:rsid w:val="00085633"/>
    <w:rsid w:val="00086DC8"/>
    <w:rsid w:val="0008714D"/>
    <w:rsid w:val="000875CF"/>
    <w:rsid w:val="0009028D"/>
    <w:rsid w:val="00090624"/>
    <w:rsid w:val="00090B05"/>
    <w:rsid w:val="00091A03"/>
    <w:rsid w:val="00091E24"/>
    <w:rsid w:val="000937F2"/>
    <w:rsid w:val="000976F8"/>
    <w:rsid w:val="00097CF2"/>
    <w:rsid w:val="000A3504"/>
    <w:rsid w:val="000A3E48"/>
    <w:rsid w:val="000A6522"/>
    <w:rsid w:val="000B176D"/>
    <w:rsid w:val="000B210F"/>
    <w:rsid w:val="000B3191"/>
    <w:rsid w:val="000B401F"/>
    <w:rsid w:val="000C04AF"/>
    <w:rsid w:val="000C40D4"/>
    <w:rsid w:val="000C584A"/>
    <w:rsid w:val="000C5FAC"/>
    <w:rsid w:val="000C666F"/>
    <w:rsid w:val="000D3F1A"/>
    <w:rsid w:val="000E2C71"/>
    <w:rsid w:val="000E3BCE"/>
    <w:rsid w:val="000E5FEC"/>
    <w:rsid w:val="000F34FC"/>
    <w:rsid w:val="000F385E"/>
    <w:rsid w:val="000F3DBC"/>
    <w:rsid w:val="000F54F9"/>
    <w:rsid w:val="000F55A4"/>
    <w:rsid w:val="000F6A70"/>
    <w:rsid w:val="000F7879"/>
    <w:rsid w:val="001013B5"/>
    <w:rsid w:val="00102F78"/>
    <w:rsid w:val="00103C63"/>
    <w:rsid w:val="00103C83"/>
    <w:rsid w:val="0010524D"/>
    <w:rsid w:val="001068FD"/>
    <w:rsid w:val="0011162B"/>
    <w:rsid w:val="001133DE"/>
    <w:rsid w:val="00114D61"/>
    <w:rsid w:val="0011742C"/>
    <w:rsid w:val="00121BCF"/>
    <w:rsid w:val="00122498"/>
    <w:rsid w:val="00125109"/>
    <w:rsid w:val="00133167"/>
    <w:rsid w:val="0013561B"/>
    <w:rsid w:val="00137574"/>
    <w:rsid w:val="00140338"/>
    <w:rsid w:val="0015063F"/>
    <w:rsid w:val="00151B7A"/>
    <w:rsid w:val="00152177"/>
    <w:rsid w:val="001537E4"/>
    <w:rsid w:val="00154DC0"/>
    <w:rsid w:val="00160736"/>
    <w:rsid w:val="00161566"/>
    <w:rsid w:val="001616E8"/>
    <w:rsid w:val="00161FE8"/>
    <w:rsid w:val="0016425E"/>
    <w:rsid w:val="00165F92"/>
    <w:rsid w:val="00171EEA"/>
    <w:rsid w:val="0017723D"/>
    <w:rsid w:val="00177F81"/>
    <w:rsid w:val="001862F5"/>
    <w:rsid w:val="00192DD6"/>
    <w:rsid w:val="00197C13"/>
    <w:rsid w:val="001A0BC7"/>
    <w:rsid w:val="001A1BA2"/>
    <w:rsid w:val="001A1BF1"/>
    <w:rsid w:val="001A2E97"/>
    <w:rsid w:val="001A66B6"/>
    <w:rsid w:val="001B021D"/>
    <w:rsid w:val="001B2925"/>
    <w:rsid w:val="001B763F"/>
    <w:rsid w:val="001C0F0B"/>
    <w:rsid w:val="001C19A8"/>
    <w:rsid w:val="001C3020"/>
    <w:rsid w:val="001C3E2D"/>
    <w:rsid w:val="001C4166"/>
    <w:rsid w:val="001C438D"/>
    <w:rsid w:val="001C563E"/>
    <w:rsid w:val="001C75F3"/>
    <w:rsid w:val="001D0A66"/>
    <w:rsid w:val="001D22F6"/>
    <w:rsid w:val="001D6170"/>
    <w:rsid w:val="001D6876"/>
    <w:rsid w:val="001D77FF"/>
    <w:rsid w:val="001E054A"/>
    <w:rsid w:val="001E2A93"/>
    <w:rsid w:val="001E3621"/>
    <w:rsid w:val="001E6F12"/>
    <w:rsid w:val="001F186C"/>
    <w:rsid w:val="001F5178"/>
    <w:rsid w:val="001F64AA"/>
    <w:rsid w:val="001F7318"/>
    <w:rsid w:val="002025B2"/>
    <w:rsid w:val="00205658"/>
    <w:rsid w:val="002103FD"/>
    <w:rsid w:val="00210A7A"/>
    <w:rsid w:val="00210B1F"/>
    <w:rsid w:val="00213935"/>
    <w:rsid w:val="0021538C"/>
    <w:rsid w:val="00215649"/>
    <w:rsid w:val="00215686"/>
    <w:rsid w:val="002169F8"/>
    <w:rsid w:val="002212B9"/>
    <w:rsid w:val="002232E5"/>
    <w:rsid w:val="00225620"/>
    <w:rsid w:val="00230665"/>
    <w:rsid w:val="00231012"/>
    <w:rsid w:val="002322A4"/>
    <w:rsid w:val="00232943"/>
    <w:rsid w:val="00232996"/>
    <w:rsid w:val="0023596E"/>
    <w:rsid w:val="0024073A"/>
    <w:rsid w:val="002409A5"/>
    <w:rsid w:val="00245528"/>
    <w:rsid w:val="00247203"/>
    <w:rsid w:val="002475BB"/>
    <w:rsid w:val="0025178E"/>
    <w:rsid w:val="00253A19"/>
    <w:rsid w:val="00257B8B"/>
    <w:rsid w:val="002622D2"/>
    <w:rsid w:val="00262B0D"/>
    <w:rsid w:val="00262E49"/>
    <w:rsid w:val="0026364F"/>
    <w:rsid w:val="00282269"/>
    <w:rsid w:val="0028524F"/>
    <w:rsid w:val="0028540C"/>
    <w:rsid w:val="0029034C"/>
    <w:rsid w:val="00290493"/>
    <w:rsid w:val="002925FE"/>
    <w:rsid w:val="00293084"/>
    <w:rsid w:val="002961BD"/>
    <w:rsid w:val="00296D55"/>
    <w:rsid w:val="002A432C"/>
    <w:rsid w:val="002A44E8"/>
    <w:rsid w:val="002A5E9B"/>
    <w:rsid w:val="002A7B02"/>
    <w:rsid w:val="002B0B44"/>
    <w:rsid w:val="002B103E"/>
    <w:rsid w:val="002B2412"/>
    <w:rsid w:val="002B24E0"/>
    <w:rsid w:val="002B2812"/>
    <w:rsid w:val="002B7173"/>
    <w:rsid w:val="002C155F"/>
    <w:rsid w:val="002C2DC8"/>
    <w:rsid w:val="002C6A5D"/>
    <w:rsid w:val="002C6DFA"/>
    <w:rsid w:val="002C782C"/>
    <w:rsid w:val="002D03AC"/>
    <w:rsid w:val="002D0677"/>
    <w:rsid w:val="002D070C"/>
    <w:rsid w:val="002D11A6"/>
    <w:rsid w:val="002D2980"/>
    <w:rsid w:val="002D6341"/>
    <w:rsid w:val="002D78A0"/>
    <w:rsid w:val="002E0122"/>
    <w:rsid w:val="002E22A0"/>
    <w:rsid w:val="002E4A67"/>
    <w:rsid w:val="002E6981"/>
    <w:rsid w:val="002F204D"/>
    <w:rsid w:val="002F54A7"/>
    <w:rsid w:val="002F6F61"/>
    <w:rsid w:val="003016BC"/>
    <w:rsid w:val="00303495"/>
    <w:rsid w:val="00305A7F"/>
    <w:rsid w:val="00305B24"/>
    <w:rsid w:val="00311419"/>
    <w:rsid w:val="0031283C"/>
    <w:rsid w:val="00312D73"/>
    <w:rsid w:val="003141D2"/>
    <w:rsid w:val="003144A7"/>
    <w:rsid w:val="00314B7D"/>
    <w:rsid w:val="003150C1"/>
    <w:rsid w:val="00315D11"/>
    <w:rsid w:val="003167C8"/>
    <w:rsid w:val="00316A9B"/>
    <w:rsid w:val="00325AEF"/>
    <w:rsid w:val="00325F33"/>
    <w:rsid w:val="003267E7"/>
    <w:rsid w:val="00330EF6"/>
    <w:rsid w:val="003319B6"/>
    <w:rsid w:val="00332AF1"/>
    <w:rsid w:val="00332FCC"/>
    <w:rsid w:val="00333D1C"/>
    <w:rsid w:val="00334220"/>
    <w:rsid w:val="003366C7"/>
    <w:rsid w:val="00341E43"/>
    <w:rsid w:val="00347E56"/>
    <w:rsid w:val="003504F0"/>
    <w:rsid w:val="00350F21"/>
    <w:rsid w:val="0035358F"/>
    <w:rsid w:val="00354ADB"/>
    <w:rsid w:val="00373323"/>
    <w:rsid w:val="003765C4"/>
    <w:rsid w:val="0037691F"/>
    <w:rsid w:val="0037730F"/>
    <w:rsid w:val="00380573"/>
    <w:rsid w:val="0038572B"/>
    <w:rsid w:val="00386429"/>
    <w:rsid w:val="00387769"/>
    <w:rsid w:val="00390976"/>
    <w:rsid w:val="003915CD"/>
    <w:rsid w:val="00392EEE"/>
    <w:rsid w:val="00393889"/>
    <w:rsid w:val="003945BF"/>
    <w:rsid w:val="0039649C"/>
    <w:rsid w:val="003A0EA4"/>
    <w:rsid w:val="003A1638"/>
    <w:rsid w:val="003A2CF9"/>
    <w:rsid w:val="003A3138"/>
    <w:rsid w:val="003B1783"/>
    <w:rsid w:val="003B2E18"/>
    <w:rsid w:val="003B4B6F"/>
    <w:rsid w:val="003B6EDE"/>
    <w:rsid w:val="003C3E68"/>
    <w:rsid w:val="003C591F"/>
    <w:rsid w:val="003C737D"/>
    <w:rsid w:val="003D1202"/>
    <w:rsid w:val="003D38A8"/>
    <w:rsid w:val="003D46EA"/>
    <w:rsid w:val="003D76CA"/>
    <w:rsid w:val="003D784D"/>
    <w:rsid w:val="003D7BB5"/>
    <w:rsid w:val="003E1C96"/>
    <w:rsid w:val="003E2081"/>
    <w:rsid w:val="003E2EEB"/>
    <w:rsid w:val="003F06F4"/>
    <w:rsid w:val="003F1379"/>
    <w:rsid w:val="003F19A1"/>
    <w:rsid w:val="003F2577"/>
    <w:rsid w:val="003F273D"/>
    <w:rsid w:val="003F3EC5"/>
    <w:rsid w:val="003F5245"/>
    <w:rsid w:val="003F6755"/>
    <w:rsid w:val="003F6CD7"/>
    <w:rsid w:val="003F72E2"/>
    <w:rsid w:val="004007DB"/>
    <w:rsid w:val="00402084"/>
    <w:rsid w:val="004029F2"/>
    <w:rsid w:val="00404797"/>
    <w:rsid w:val="00407286"/>
    <w:rsid w:val="0041028B"/>
    <w:rsid w:val="00413B21"/>
    <w:rsid w:val="0041421C"/>
    <w:rsid w:val="0041565C"/>
    <w:rsid w:val="0041582B"/>
    <w:rsid w:val="00417CB1"/>
    <w:rsid w:val="0042041A"/>
    <w:rsid w:val="00420C50"/>
    <w:rsid w:val="004224AC"/>
    <w:rsid w:val="00422671"/>
    <w:rsid w:val="004227B6"/>
    <w:rsid w:val="00422F18"/>
    <w:rsid w:val="00430CD6"/>
    <w:rsid w:val="00431480"/>
    <w:rsid w:val="00431B98"/>
    <w:rsid w:val="004337AF"/>
    <w:rsid w:val="00434C98"/>
    <w:rsid w:val="004370BA"/>
    <w:rsid w:val="00437B98"/>
    <w:rsid w:val="00440902"/>
    <w:rsid w:val="00441A0E"/>
    <w:rsid w:val="00441C5C"/>
    <w:rsid w:val="004443B8"/>
    <w:rsid w:val="004443E1"/>
    <w:rsid w:val="00447DE9"/>
    <w:rsid w:val="0045024F"/>
    <w:rsid w:val="004544A0"/>
    <w:rsid w:val="00455926"/>
    <w:rsid w:val="00456E7B"/>
    <w:rsid w:val="00460B13"/>
    <w:rsid w:val="00461676"/>
    <w:rsid w:val="00461BB7"/>
    <w:rsid w:val="00463D1F"/>
    <w:rsid w:val="004640A3"/>
    <w:rsid w:val="004657AE"/>
    <w:rsid w:val="0047176B"/>
    <w:rsid w:val="0047247E"/>
    <w:rsid w:val="004777A6"/>
    <w:rsid w:val="00480A35"/>
    <w:rsid w:val="00483B6D"/>
    <w:rsid w:val="00485A72"/>
    <w:rsid w:val="00486EEA"/>
    <w:rsid w:val="004916E0"/>
    <w:rsid w:val="0049295A"/>
    <w:rsid w:val="004939AE"/>
    <w:rsid w:val="00493D19"/>
    <w:rsid w:val="004945B9"/>
    <w:rsid w:val="00497C43"/>
    <w:rsid w:val="004A51C8"/>
    <w:rsid w:val="004A7088"/>
    <w:rsid w:val="004A7093"/>
    <w:rsid w:val="004B094F"/>
    <w:rsid w:val="004B12EA"/>
    <w:rsid w:val="004B25D0"/>
    <w:rsid w:val="004B2E37"/>
    <w:rsid w:val="004B312D"/>
    <w:rsid w:val="004C199C"/>
    <w:rsid w:val="004C771F"/>
    <w:rsid w:val="004D535C"/>
    <w:rsid w:val="004D61E4"/>
    <w:rsid w:val="004D7AC4"/>
    <w:rsid w:val="004E0BAF"/>
    <w:rsid w:val="004E0CA9"/>
    <w:rsid w:val="004E19B4"/>
    <w:rsid w:val="004E1BA2"/>
    <w:rsid w:val="004E5626"/>
    <w:rsid w:val="004E77C8"/>
    <w:rsid w:val="004F25BE"/>
    <w:rsid w:val="004F3052"/>
    <w:rsid w:val="004F312A"/>
    <w:rsid w:val="004F4525"/>
    <w:rsid w:val="004F5514"/>
    <w:rsid w:val="00500227"/>
    <w:rsid w:val="00504DB3"/>
    <w:rsid w:val="005073C0"/>
    <w:rsid w:val="005107F9"/>
    <w:rsid w:val="00512185"/>
    <w:rsid w:val="00512F3C"/>
    <w:rsid w:val="0052436A"/>
    <w:rsid w:val="005274EF"/>
    <w:rsid w:val="005303A6"/>
    <w:rsid w:val="00532904"/>
    <w:rsid w:val="00532B9C"/>
    <w:rsid w:val="00535483"/>
    <w:rsid w:val="0054511B"/>
    <w:rsid w:val="00547880"/>
    <w:rsid w:val="00547AD3"/>
    <w:rsid w:val="00550024"/>
    <w:rsid w:val="005515D3"/>
    <w:rsid w:val="00552F6B"/>
    <w:rsid w:val="0055630D"/>
    <w:rsid w:val="005569F7"/>
    <w:rsid w:val="00556DCC"/>
    <w:rsid w:val="0055757E"/>
    <w:rsid w:val="005620D5"/>
    <w:rsid w:val="0056796A"/>
    <w:rsid w:val="005707F8"/>
    <w:rsid w:val="00570D33"/>
    <w:rsid w:val="00571F3D"/>
    <w:rsid w:val="00572B1A"/>
    <w:rsid w:val="005764D2"/>
    <w:rsid w:val="00577850"/>
    <w:rsid w:val="0058055C"/>
    <w:rsid w:val="00581D83"/>
    <w:rsid w:val="00584534"/>
    <w:rsid w:val="0058573D"/>
    <w:rsid w:val="00586A98"/>
    <w:rsid w:val="005909B5"/>
    <w:rsid w:val="0059116D"/>
    <w:rsid w:val="005919BB"/>
    <w:rsid w:val="005A3061"/>
    <w:rsid w:val="005A3161"/>
    <w:rsid w:val="005A346B"/>
    <w:rsid w:val="005A43B2"/>
    <w:rsid w:val="005A548C"/>
    <w:rsid w:val="005A58C8"/>
    <w:rsid w:val="005A5CD5"/>
    <w:rsid w:val="005B236E"/>
    <w:rsid w:val="005B3168"/>
    <w:rsid w:val="005B462D"/>
    <w:rsid w:val="005B5896"/>
    <w:rsid w:val="005B6449"/>
    <w:rsid w:val="005C04EB"/>
    <w:rsid w:val="005C34A0"/>
    <w:rsid w:val="005C5AEC"/>
    <w:rsid w:val="005C6336"/>
    <w:rsid w:val="005D4528"/>
    <w:rsid w:val="005D5B2B"/>
    <w:rsid w:val="005E1350"/>
    <w:rsid w:val="005E1811"/>
    <w:rsid w:val="005E2339"/>
    <w:rsid w:val="005E3A97"/>
    <w:rsid w:val="005E5CA3"/>
    <w:rsid w:val="005E763B"/>
    <w:rsid w:val="005F228F"/>
    <w:rsid w:val="005F4ED1"/>
    <w:rsid w:val="00602878"/>
    <w:rsid w:val="00602D40"/>
    <w:rsid w:val="00607E4E"/>
    <w:rsid w:val="00610C66"/>
    <w:rsid w:val="0061108D"/>
    <w:rsid w:val="00611F23"/>
    <w:rsid w:val="006140FC"/>
    <w:rsid w:val="0061483D"/>
    <w:rsid w:val="006175F3"/>
    <w:rsid w:val="00620D76"/>
    <w:rsid w:val="00621414"/>
    <w:rsid w:val="00622D0C"/>
    <w:rsid w:val="0062413F"/>
    <w:rsid w:val="00630926"/>
    <w:rsid w:val="0063450A"/>
    <w:rsid w:val="00640AF4"/>
    <w:rsid w:val="00641E41"/>
    <w:rsid w:val="00642194"/>
    <w:rsid w:val="006425BC"/>
    <w:rsid w:val="006458DB"/>
    <w:rsid w:val="0064697D"/>
    <w:rsid w:val="00650DA2"/>
    <w:rsid w:val="006537D1"/>
    <w:rsid w:val="00656FCA"/>
    <w:rsid w:val="00660EE9"/>
    <w:rsid w:val="00661258"/>
    <w:rsid w:val="00662AA7"/>
    <w:rsid w:val="006635BC"/>
    <w:rsid w:val="00670F58"/>
    <w:rsid w:val="006719E2"/>
    <w:rsid w:val="00673343"/>
    <w:rsid w:val="0067573B"/>
    <w:rsid w:val="00675788"/>
    <w:rsid w:val="00675CB3"/>
    <w:rsid w:val="00681660"/>
    <w:rsid w:val="006820D1"/>
    <w:rsid w:val="006844DA"/>
    <w:rsid w:val="00685B73"/>
    <w:rsid w:val="00690F43"/>
    <w:rsid w:val="00691AB0"/>
    <w:rsid w:val="00692809"/>
    <w:rsid w:val="00693333"/>
    <w:rsid w:val="00695808"/>
    <w:rsid w:val="00695A97"/>
    <w:rsid w:val="00696CCA"/>
    <w:rsid w:val="00697F26"/>
    <w:rsid w:val="006A16DB"/>
    <w:rsid w:val="006A4E24"/>
    <w:rsid w:val="006A5D54"/>
    <w:rsid w:val="006B1494"/>
    <w:rsid w:val="006B16CA"/>
    <w:rsid w:val="006B2DA0"/>
    <w:rsid w:val="006B3385"/>
    <w:rsid w:val="006B3C97"/>
    <w:rsid w:val="006B552A"/>
    <w:rsid w:val="006C6355"/>
    <w:rsid w:val="006C64CE"/>
    <w:rsid w:val="006D10ED"/>
    <w:rsid w:val="006D7CFE"/>
    <w:rsid w:val="006E1D81"/>
    <w:rsid w:val="006E25AD"/>
    <w:rsid w:val="006E2BB1"/>
    <w:rsid w:val="006F27F5"/>
    <w:rsid w:val="006F32AA"/>
    <w:rsid w:val="006F457F"/>
    <w:rsid w:val="006F7A18"/>
    <w:rsid w:val="00700F53"/>
    <w:rsid w:val="007115BB"/>
    <w:rsid w:val="007174C9"/>
    <w:rsid w:val="00717EBF"/>
    <w:rsid w:val="0072088C"/>
    <w:rsid w:val="00720AA8"/>
    <w:rsid w:val="00721C45"/>
    <w:rsid w:val="007220DB"/>
    <w:rsid w:val="00727751"/>
    <w:rsid w:val="007323EF"/>
    <w:rsid w:val="00732838"/>
    <w:rsid w:val="0073403C"/>
    <w:rsid w:val="00735636"/>
    <w:rsid w:val="00740E41"/>
    <w:rsid w:val="0074203F"/>
    <w:rsid w:val="00744134"/>
    <w:rsid w:val="00750055"/>
    <w:rsid w:val="00752B45"/>
    <w:rsid w:val="00754DF9"/>
    <w:rsid w:val="00763913"/>
    <w:rsid w:val="00764D70"/>
    <w:rsid w:val="00765A8E"/>
    <w:rsid w:val="00766CDD"/>
    <w:rsid w:val="0077104D"/>
    <w:rsid w:val="0077114E"/>
    <w:rsid w:val="00772E10"/>
    <w:rsid w:val="00774D8B"/>
    <w:rsid w:val="007770A6"/>
    <w:rsid w:val="00777D1B"/>
    <w:rsid w:val="00780251"/>
    <w:rsid w:val="007810C2"/>
    <w:rsid w:val="007850F1"/>
    <w:rsid w:val="0079329B"/>
    <w:rsid w:val="00795A31"/>
    <w:rsid w:val="007A2264"/>
    <w:rsid w:val="007A4949"/>
    <w:rsid w:val="007A5006"/>
    <w:rsid w:val="007A6768"/>
    <w:rsid w:val="007B13AF"/>
    <w:rsid w:val="007B24A0"/>
    <w:rsid w:val="007B2867"/>
    <w:rsid w:val="007B61B6"/>
    <w:rsid w:val="007C0BBF"/>
    <w:rsid w:val="007C0C9B"/>
    <w:rsid w:val="007C0E9D"/>
    <w:rsid w:val="007D0739"/>
    <w:rsid w:val="007D1F3C"/>
    <w:rsid w:val="007D2825"/>
    <w:rsid w:val="007D599E"/>
    <w:rsid w:val="007D65C5"/>
    <w:rsid w:val="007D6F6A"/>
    <w:rsid w:val="007D70DB"/>
    <w:rsid w:val="007D78F5"/>
    <w:rsid w:val="007D7F5C"/>
    <w:rsid w:val="007E1E7A"/>
    <w:rsid w:val="007E3CD1"/>
    <w:rsid w:val="007E4676"/>
    <w:rsid w:val="007F1EC6"/>
    <w:rsid w:val="007F3503"/>
    <w:rsid w:val="007F3CFC"/>
    <w:rsid w:val="007F7E91"/>
    <w:rsid w:val="00804224"/>
    <w:rsid w:val="00804F4C"/>
    <w:rsid w:val="00806DE3"/>
    <w:rsid w:val="00810DEF"/>
    <w:rsid w:val="0081149B"/>
    <w:rsid w:val="008138CF"/>
    <w:rsid w:val="00814B18"/>
    <w:rsid w:val="008175F4"/>
    <w:rsid w:val="00824850"/>
    <w:rsid w:val="00825A81"/>
    <w:rsid w:val="0083212C"/>
    <w:rsid w:val="00837C94"/>
    <w:rsid w:val="00837F80"/>
    <w:rsid w:val="00841A58"/>
    <w:rsid w:val="00851404"/>
    <w:rsid w:val="00852A94"/>
    <w:rsid w:val="00856B3C"/>
    <w:rsid w:val="00860838"/>
    <w:rsid w:val="00862183"/>
    <w:rsid w:val="00862AC7"/>
    <w:rsid w:val="00862C1E"/>
    <w:rsid w:val="008667C3"/>
    <w:rsid w:val="00867A4C"/>
    <w:rsid w:val="00873B1C"/>
    <w:rsid w:val="00882A0B"/>
    <w:rsid w:val="00883255"/>
    <w:rsid w:val="00885A2F"/>
    <w:rsid w:val="00886228"/>
    <w:rsid w:val="0089044C"/>
    <w:rsid w:val="00895079"/>
    <w:rsid w:val="0089631D"/>
    <w:rsid w:val="008A0417"/>
    <w:rsid w:val="008A3BE4"/>
    <w:rsid w:val="008A47FC"/>
    <w:rsid w:val="008A5B07"/>
    <w:rsid w:val="008B0736"/>
    <w:rsid w:val="008B090F"/>
    <w:rsid w:val="008B0A50"/>
    <w:rsid w:val="008B4CE0"/>
    <w:rsid w:val="008B6784"/>
    <w:rsid w:val="008B7CB6"/>
    <w:rsid w:val="008C2FD7"/>
    <w:rsid w:val="008C3524"/>
    <w:rsid w:val="008C49F4"/>
    <w:rsid w:val="008C4C64"/>
    <w:rsid w:val="008D05A3"/>
    <w:rsid w:val="008D1673"/>
    <w:rsid w:val="008D260D"/>
    <w:rsid w:val="008D4F9E"/>
    <w:rsid w:val="008D7898"/>
    <w:rsid w:val="008E0451"/>
    <w:rsid w:val="008E09C5"/>
    <w:rsid w:val="008E1E5D"/>
    <w:rsid w:val="008E21E0"/>
    <w:rsid w:val="008E3021"/>
    <w:rsid w:val="008E3D17"/>
    <w:rsid w:val="008E3D9B"/>
    <w:rsid w:val="008E514B"/>
    <w:rsid w:val="008E745F"/>
    <w:rsid w:val="008E7B3E"/>
    <w:rsid w:val="008E7CDD"/>
    <w:rsid w:val="008F12DC"/>
    <w:rsid w:val="008F29C4"/>
    <w:rsid w:val="008F4661"/>
    <w:rsid w:val="008F489B"/>
    <w:rsid w:val="00901125"/>
    <w:rsid w:val="009031A0"/>
    <w:rsid w:val="00904A6E"/>
    <w:rsid w:val="009052F5"/>
    <w:rsid w:val="00913312"/>
    <w:rsid w:val="00914523"/>
    <w:rsid w:val="00914648"/>
    <w:rsid w:val="00920550"/>
    <w:rsid w:val="00920E24"/>
    <w:rsid w:val="00924500"/>
    <w:rsid w:val="00924713"/>
    <w:rsid w:val="00926B6B"/>
    <w:rsid w:val="009272BA"/>
    <w:rsid w:val="009351E0"/>
    <w:rsid w:val="00937D2A"/>
    <w:rsid w:val="009412F5"/>
    <w:rsid w:val="0094257E"/>
    <w:rsid w:val="00942B3E"/>
    <w:rsid w:val="00943C50"/>
    <w:rsid w:val="0094489A"/>
    <w:rsid w:val="00944AEE"/>
    <w:rsid w:val="009452DD"/>
    <w:rsid w:val="00950270"/>
    <w:rsid w:val="00951DD7"/>
    <w:rsid w:val="00957EF5"/>
    <w:rsid w:val="00962BB7"/>
    <w:rsid w:val="0096508E"/>
    <w:rsid w:val="00966B91"/>
    <w:rsid w:val="009670BE"/>
    <w:rsid w:val="00967EF8"/>
    <w:rsid w:val="00970090"/>
    <w:rsid w:val="00974E55"/>
    <w:rsid w:val="009805BD"/>
    <w:rsid w:val="009857E9"/>
    <w:rsid w:val="00985C4B"/>
    <w:rsid w:val="00992EF2"/>
    <w:rsid w:val="009936F9"/>
    <w:rsid w:val="00996E04"/>
    <w:rsid w:val="0099716D"/>
    <w:rsid w:val="009A3DEB"/>
    <w:rsid w:val="009A4E0B"/>
    <w:rsid w:val="009A6536"/>
    <w:rsid w:val="009A6C7B"/>
    <w:rsid w:val="009B249A"/>
    <w:rsid w:val="009B37B0"/>
    <w:rsid w:val="009B52D1"/>
    <w:rsid w:val="009B68F8"/>
    <w:rsid w:val="009B709E"/>
    <w:rsid w:val="009C0566"/>
    <w:rsid w:val="009C2DAB"/>
    <w:rsid w:val="009D20CB"/>
    <w:rsid w:val="009D6F40"/>
    <w:rsid w:val="009D76BB"/>
    <w:rsid w:val="009E08D0"/>
    <w:rsid w:val="009E20FE"/>
    <w:rsid w:val="009E33AE"/>
    <w:rsid w:val="009E7238"/>
    <w:rsid w:val="009E780B"/>
    <w:rsid w:val="009E7F6D"/>
    <w:rsid w:val="009F128F"/>
    <w:rsid w:val="009F148D"/>
    <w:rsid w:val="009F2D77"/>
    <w:rsid w:val="009F344C"/>
    <w:rsid w:val="009F363D"/>
    <w:rsid w:val="009F3DC1"/>
    <w:rsid w:val="009F750F"/>
    <w:rsid w:val="009F7F61"/>
    <w:rsid w:val="00A000AF"/>
    <w:rsid w:val="00A00902"/>
    <w:rsid w:val="00A0556E"/>
    <w:rsid w:val="00A108AF"/>
    <w:rsid w:val="00A1119E"/>
    <w:rsid w:val="00A11646"/>
    <w:rsid w:val="00A15E18"/>
    <w:rsid w:val="00A206DC"/>
    <w:rsid w:val="00A215C1"/>
    <w:rsid w:val="00A2235D"/>
    <w:rsid w:val="00A22F9B"/>
    <w:rsid w:val="00A2585F"/>
    <w:rsid w:val="00A263EC"/>
    <w:rsid w:val="00A26C71"/>
    <w:rsid w:val="00A26E60"/>
    <w:rsid w:val="00A35B8A"/>
    <w:rsid w:val="00A360FF"/>
    <w:rsid w:val="00A36F84"/>
    <w:rsid w:val="00A371BF"/>
    <w:rsid w:val="00A402DF"/>
    <w:rsid w:val="00A4072F"/>
    <w:rsid w:val="00A41761"/>
    <w:rsid w:val="00A418D8"/>
    <w:rsid w:val="00A45037"/>
    <w:rsid w:val="00A4504C"/>
    <w:rsid w:val="00A451CA"/>
    <w:rsid w:val="00A46E12"/>
    <w:rsid w:val="00A50156"/>
    <w:rsid w:val="00A50CE4"/>
    <w:rsid w:val="00A513D0"/>
    <w:rsid w:val="00A56B3E"/>
    <w:rsid w:val="00A62876"/>
    <w:rsid w:val="00A6585A"/>
    <w:rsid w:val="00A665D7"/>
    <w:rsid w:val="00A6735E"/>
    <w:rsid w:val="00A714C7"/>
    <w:rsid w:val="00A715DB"/>
    <w:rsid w:val="00A728E4"/>
    <w:rsid w:val="00A77A0B"/>
    <w:rsid w:val="00A80266"/>
    <w:rsid w:val="00A81B1B"/>
    <w:rsid w:val="00A83B9E"/>
    <w:rsid w:val="00A91525"/>
    <w:rsid w:val="00A928D2"/>
    <w:rsid w:val="00A931F8"/>
    <w:rsid w:val="00A94256"/>
    <w:rsid w:val="00A967C0"/>
    <w:rsid w:val="00AB0784"/>
    <w:rsid w:val="00AB126F"/>
    <w:rsid w:val="00AB316A"/>
    <w:rsid w:val="00AB47C4"/>
    <w:rsid w:val="00AB57EC"/>
    <w:rsid w:val="00AB7DA9"/>
    <w:rsid w:val="00AC017E"/>
    <w:rsid w:val="00AC106C"/>
    <w:rsid w:val="00AC3814"/>
    <w:rsid w:val="00AC394A"/>
    <w:rsid w:val="00AC3DB3"/>
    <w:rsid w:val="00AC4008"/>
    <w:rsid w:val="00AC4058"/>
    <w:rsid w:val="00AC50C6"/>
    <w:rsid w:val="00AD03D7"/>
    <w:rsid w:val="00AD1386"/>
    <w:rsid w:val="00AD1E4F"/>
    <w:rsid w:val="00AD27CD"/>
    <w:rsid w:val="00AD51B6"/>
    <w:rsid w:val="00AD5966"/>
    <w:rsid w:val="00AD5B01"/>
    <w:rsid w:val="00AE0DB6"/>
    <w:rsid w:val="00AE2648"/>
    <w:rsid w:val="00AE542E"/>
    <w:rsid w:val="00AE67BF"/>
    <w:rsid w:val="00AE6E71"/>
    <w:rsid w:val="00AF0196"/>
    <w:rsid w:val="00AF1E72"/>
    <w:rsid w:val="00AF2CFD"/>
    <w:rsid w:val="00AF44DF"/>
    <w:rsid w:val="00AF68A5"/>
    <w:rsid w:val="00B02F88"/>
    <w:rsid w:val="00B1304E"/>
    <w:rsid w:val="00B160A5"/>
    <w:rsid w:val="00B2043D"/>
    <w:rsid w:val="00B21A96"/>
    <w:rsid w:val="00B22E66"/>
    <w:rsid w:val="00B2530C"/>
    <w:rsid w:val="00B262F1"/>
    <w:rsid w:val="00B2761E"/>
    <w:rsid w:val="00B31827"/>
    <w:rsid w:val="00B3397C"/>
    <w:rsid w:val="00B353BB"/>
    <w:rsid w:val="00B35F28"/>
    <w:rsid w:val="00B37707"/>
    <w:rsid w:val="00B427E4"/>
    <w:rsid w:val="00B428D2"/>
    <w:rsid w:val="00B43A22"/>
    <w:rsid w:val="00B43B70"/>
    <w:rsid w:val="00B44A8A"/>
    <w:rsid w:val="00B44AE9"/>
    <w:rsid w:val="00B46E33"/>
    <w:rsid w:val="00B47BD9"/>
    <w:rsid w:val="00B51E19"/>
    <w:rsid w:val="00B52946"/>
    <w:rsid w:val="00B54173"/>
    <w:rsid w:val="00B54AEF"/>
    <w:rsid w:val="00B552EB"/>
    <w:rsid w:val="00B57C72"/>
    <w:rsid w:val="00B641B6"/>
    <w:rsid w:val="00B642E2"/>
    <w:rsid w:val="00B64394"/>
    <w:rsid w:val="00B671CA"/>
    <w:rsid w:val="00B71720"/>
    <w:rsid w:val="00B72C85"/>
    <w:rsid w:val="00B72F95"/>
    <w:rsid w:val="00B76CDA"/>
    <w:rsid w:val="00B76F44"/>
    <w:rsid w:val="00B77853"/>
    <w:rsid w:val="00B8447F"/>
    <w:rsid w:val="00B8608F"/>
    <w:rsid w:val="00B902ED"/>
    <w:rsid w:val="00B918FB"/>
    <w:rsid w:val="00B919C0"/>
    <w:rsid w:val="00B929F4"/>
    <w:rsid w:val="00B9421E"/>
    <w:rsid w:val="00B94A0E"/>
    <w:rsid w:val="00B95702"/>
    <w:rsid w:val="00BA0ACD"/>
    <w:rsid w:val="00BA2D2E"/>
    <w:rsid w:val="00BA40C7"/>
    <w:rsid w:val="00BA44D2"/>
    <w:rsid w:val="00BA4A40"/>
    <w:rsid w:val="00BA4FC1"/>
    <w:rsid w:val="00BA5137"/>
    <w:rsid w:val="00BA5904"/>
    <w:rsid w:val="00BA59E5"/>
    <w:rsid w:val="00BB09D6"/>
    <w:rsid w:val="00BB2232"/>
    <w:rsid w:val="00BB4786"/>
    <w:rsid w:val="00BB63A8"/>
    <w:rsid w:val="00BC0345"/>
    <w:rsid w:val="00BC1538"/>
    <w:rsid w:val="00BC1E9F"/>
    <w:rsid w:val="00BC4262"/>
    <w:rsid w:val="00BC570E"/>
    <w:rsid w:val="00BD1896"/>
    <w:rsid w:val="00BD7C94"/>
    <w:rsid w:val="00BE11AB"/>
    <w:rsid w:val="00BE3D5C"/>
    <w:rsid w:val="00BE3F4B"/>
    <w:rsid w:val="00BE4D01"/>
    <w:rsid w:val="00BF3335"/>
    <w:rsid w:val="00BF385C"/>
    <w:rsid w:val="00BF4C67"/>
    <w:rsid w:val="00BF51D5"/>
    <w:rsid w:val="00BF7C08"/>
    <w:rsid w:val="00C0072B"/>
    <w:rsid w:val="00C04A91"/>
    <w:rsid w:val="00C0732C"/>
    <w:rsid w:val="00C07403"/>
    <w:rsid w:val="00C07754"/>
    <w:rsid w:val="00C0785E"/>
    <w:rsid w:val="00C10756"/>
    <w:rsid w:val="00C12511"/>
    <w:rsid w:val="00C14C96"/>
    <w:rsid w:val="00C15513"/>
    <w:rsid w:val="00C17F51"/>
    <w:rsid w:val="00C2171D"/>
    <w:rsid w:val="00C217F5"/>
    <w:rsid w:val="00C224F4"/>
    <w:rsid w:val="00C23827"/>
    <w:rsid w:val="00C23A6C"/>
    <w:rsid w:val="00C24D58"/>
    <w:rsid w:val="00C2740A"/>
    <w:rsid w:val="00C2768B"/>
    <w:rsid w:val="00C32E82"/>
    <w:rsid w:val="00C34933"/>
    <w:rsid w:val="00C34A81"/>
    <w:rsid w:val="00C4182E"/>
    <w:rsid w:val="00C42FBF"/>
    <w:rsid w:val="00C4692B"/>
    <w:rsid w:val="00C46DB5"/>
    <w:rsid w:val="00C475D0"/>
    <w:rsid w:val="00C5007A"/>
    <w:rsid w:val="00C51AAC"/>
    <w:rsid w:val="00C52D02"/>
    <w:rsid w:val="00C532A1"/>
    <w:rsid w:val="00C53E0C"/>
    <w:rsid w:val="00C567F0"/>
    <w:rsid w:val="00C615BB"/>
    <w:rsid w:val="00C6166A"/>
    <w:rsid w:val="00C65E6A"/>
    <w:rsid w:val="00C702FB"/>
    <w:rsid w:val="00C703F2"/>
    <w:rsid w:val="00C70C72"/>
    <w:rsid w:val="00C73355"/>
    <w:rsid w:val="00C816DF"/>
    <w:rsid w:val="00C8283C"/>
    <w:rsid w:val="00C85F09"/>
    <w:rsid w:val="00C905B0"/>
    <w:rsid w:val="00C91144"/>
    <w:rsid w:val="00C961DD"/>
    <w:rsid w:val="00CA0125"/>
    <w:rsid w:val="00CA0D43"/>
    <w:rsid w:val="00CA25AA"/>
    <w:rsid w:val="00CA3B3C"/>
    <w:rsid w:val="00CA439B"/>
    <w:rsid w:val="00CA5FA4"/>
    <w:rsid w:val="00CA66E3"/>
    <w:rsid w:val="00CA7036"/>
    <w:rsid w:val="00CA7442"/>
    <w:rsid w:val="00CB156F"/>
    <w:rsid w:val="00CB17DA"/>
    <w:rsid w:val="00CB1C82"/>
    <w:rsid w:val="00CB236E"/>
    <w:rsid w:val="00CB2887"/>
    <w:rsid w:val="00CB3D8E"/>
    <w:rsid w:val="00CB6D6B"/>
    <w:rsid w:val="00CB704E"/>
    <w:rsid w:val="00CB7B46"/>
    <w:rsid w:val="00CC19C9"/>
    <w:rsid w:val="00CC3ACE"/>
    <w:rsid w:val="00CC5EC2"/>
    <w:rsid w:val="00CC7C7B"/>
    <w:rsid w:val="00CD12BF"/>
    <w:rsid w:val="00CD6B27"/>
    <w:rsid w:val="00CD7683"/>
    <w:rsid w:val="00CE47FC"/>
    <w:rsid w:val="00CE50BE"/>
    <w:rsid w:val="00CE6613"/>
    <w:rsid w:val="00CF04A8"/>
    <w:rsid w:val="00CF0F85"/>
    <w:rsid w:val="00CF2E89"/>
    <w:rsid w:val="00CF33D6"/>
    <w:rsid w:val="00CF3D9C"/>
    <w:rsid w:val="00CF4F23"/>
    <w:rsid w:val="00CF5DF7"/>
    <w:rsid w:val="00CF6F32"/>
    <w:rsid w:val="00CF7EFE"/>
    <w:rsid w:val="00D02815"/>
    <w:rsid w:val="00D03366"/>
    <w:rsid w:val="00D034BC"/>
    <w:rsid w:val="00D0426B"/>
    <w:rsid w:val="00D051CA"/>
    <w:rsid w:val="00D05E35"/>
    <w:rsid w:val="00D062AA"/>
    <w:rsid w:val="00D07F3A"/>
    <w:rsid w:val="00D108E6"/>
    <w:rsid w:val="00D1284E"/>
    <w:rsid w:val="00D12A8E"/>
    <w:rsid w:val="00D208DC"/>
    <w:rsid w:val="00D22CE7"/>
    <w:rsid w:val="00D22FCD"/>
    <w:rsid w:val="00D239A8"/>
    <w:rsid w:val="00D25482"/>
    <w:rsid w:val="00D27C01"/>
    <w:rsid w:val="00D31709"/>
    <w:rsid w:val="00D353A7"/>
    <w:rsid w:val="00D36550"/>
    <w:rsid w:val="00D372A3"/>
    <w:rsid w:val="00D420C4"/>
    <w:rsid w:val="00D42DAA"/>
    <w:rsid w:val="00D44C6C"/>
    <w:rsid w:val="00D47D5A"/>
    <w:rsid w:val="00D524F5"/>
    <w:rsid w:val="00D525A1"/>
    <w:rsid w:val="00D5559F"/>
    <w:rsid w:val="00D55B40"/>
    <w:rsid w:val="00D5619B"/>
    <w:rsid w:val="00D60D5C"/>
    <w:rsid w:val="00D66719"/>
    <w:rsid w:val="00D759EB"/>
    <w:rsid w:val="00D821FF"/>
    <w:rsid w:val="00D831B0"/>
    <w:rsid w:val="00D86A20"/>
    <w:rsid w:val="00D871BE"/>
    <w:rsid w:val="00D9127D"/>
    <w:rsid w:val="00D9157B"/>
    <w:rsid w:val="00D922AC"/>
    <w:rsid w:val="00D9278F"/>
    <w:rsid w:val="00D92AF8"/>
    <w:rsid w:val="00D92C57"/>
    <w:rsid w:val="00D95257"/>
    <w:rsid w:val="00D9649E"/>
    <w:rsid w:val="00DA202A"/>
    <w:rsid w:val="00DA3895"/>
    <w:rsid w:val="00DA45E6"/>
    <w:rsid w:val="00DA5E18"/>
    <w:rsid w:val="00DA6DE3"/>
    <w:rsid w:val="00DA6E16"/>
    <w:rsid w:val="00DA7A49"/>
    <w:rsid w:val="00DB223E"/>
    <w:rsid w:val="00DB7845"/>
    <w:rsid w:val="00DC6217"/>
    <w:rsid w:val="00DC7985"/>
    <w:rsid w:val="00DD1949"/>
    <w:rsid w:val="00DD3AA9"/>
    <w:rsid w:val="00DD6468"/>
    <w:rsid w:val="00DE13F0"/>
    <w:rsid w:val="00DE3480"/>
    <w:rsid w:val="00DE42ED"/>
    <w:rsid w:val="00DE4AAC"/>
    <w:rsid w:val="00DE530E"/>
    <w:rsid w:val="00DF2EBE"/>
    <w:rsid w:val="00DF7DD1"/>
    <w:rsid w:val="00E00E0C"/>
    <w:rsid w:val="00E02821"/>
    <w:rsid w:val="00E054D3"/>
    <w:rsid w:val="00E07634"/>
    <w:rsid w:val="00E07A16"/>
    <w:rsid w:val="00E145C7"/>
    <w:rsid w:val="00E15E06"/>
    <w:rsid w:val="00E17B1E"/>
    <w:rsid w:val="00E214ED"/>
    <w:rsid w:val="00E2303D"/>
    <w:rsid w:val="00E24BBF"/>
    <w:rsid w:val="00E263FE"/>
    <w:rsid w:val="00E30780"/>
    <w:rsid w:val="00E3663F"/>
    <w:rsid w:val="00E40298"/>
    <w:rsid w:val="00E4030D"/>
    <w:rsid w:val="00E42AA4"/>
    <w:rsid w:val="00E432AD"/>
    <w:rsid w:val="00E47822"/>
    <w:rsid w:val="00E50AF9"/>
    <w:rsid w:val="00E510FD"/>
    <w:rsid w:val="00E51286"/>
    <w:rsid w:val="00E54DE5"/>
    <w:rsid w:val="00E55CB8"/>
    <w:rsid w:val="00E60E72"/>
    <w:rsid w:val="00E62894"/>
    <w:rsid w:val="00E669DA"/>
    <w:rsid w:val="00E67E32"/>
    <w:rsid w:val="00E7268D"/>
    <w:rsid w:val="00E72C49"/>
    <w:rsid w:val="00E757C6"/>
    <w:rsid w:val="00E8294E"/>
    <w:rsid w:val="00E90178"/>
    <w:rsid w:val="00E91408"/>
    <w:rsid w:val="00E92C34"/>
    <w:rsid w:val="00E940A3"/>
    <w:rsid w:val="00E9751B"/>
    <w:rsid w:val="00E97752"/>
    <w:rsid w:val="00EA183A"/>
    <w:rsid w:val="00EA5103"/>
    <w:rsid w:val="00EA7E61"/>
    <w:rsid w:val="00EB1B3F"/>
    <w:rsid w:val="00EB7583"/>
    <w:rsid w:val="00EC216D"/>
    <w:rsid w:val="00EC25A6"/>
    <w:rsid w:val="00EC62DB"/>
    <w:rsid w:val="00ED161A"/>
    <w:rsid w:val="00ED2138"/>
    <w:rsid w:val="00ED29C5"/>
    <w:rsid w:val="00ED6F38"/>
    <w:rsid w:val="00EE467C"/>
    <w:rsid w:val="00EF0318"/>
    <w:rsid w:val="00EF0D7F"/>
    <w:rsid w:val="00EF222F"/>
    <w:rsid w:val="00EF6BA4"/>
    <w:rsid w:val="00EF7ED2"/>
    <w:rsid w:val="00F008B2"/>
    <w:rsid w:val="00F00F25"/>
    <w:rsid w:val="00F04E99"/>
    <w:rsid w:val="00F0675F"/>
    <w:rsid w:val="00F11DC6"/>
    <w:rsid w:val="00F15C9C"/>
    <w:rsid w:val="00F177AC"/>
    <w:rsid w:val="00F22463"/>
    <w:rsid w:val="00F26590"/>
    <w:rsid w:val="00F30303"/>
    <w:rsid w:val="00F31440"/>
    <w:rsid w:val="00F331E4"/>
    <w:rsid w:val="00F33452"/>
    <w:rsid w:val="00F347B1"/>
    <w:rsid w:val="00F34E66"/>
    <w:rsid w:val="00F35ED9"/>
    <w:rsid w:val="00F36479"/>
    <w:rsid w:val="00F365EF"/>
    <w:rsid w:val="00F37449"/>
    <w:rsid w:val="00F417BE"/>
    <w:rsid w:val="00F43850"/>
    <w:rsid w:val="00F43EC9"/>
    <w:rsid w:val="00F449FB"/>
    <w:rsid w:val="00F459D0"/>
    <w:rsid w:val="00F47C6A"/>
    <w:rsid w:val="00F500F5"/>
    <w:rsid w:val="00F50443"/>
    <w:rsid w:val="00F5071E"/>
    <w:rsid w:val="00F54C41"/>
    <w:rsid w:val="00F55087"/>
    <w:rsid w:val="00F56202"/>
    <w:rsid w:val="00F56F72"/>
    <w:rsid w:val="00F570FC"/>
    <w:rsid w:val="00F61AC0"/>
    <w:rsid w:val="00F62CE4"/>
    <w:rsid w:val="00F62F9F"/>
    <w:rsid w:val="00F637EA"/>
    <w:rsid w:val="00F63AD3"/>
    <w:rsid w:val="00F6441A"/>
    <w:rsid w:val="00F65B90"/>
    <w:rsid w:val="00F66DBA"/>
    <w:rsid w:val="00F7015F"/>
    <w:rsid w:val="00F71443"/>
    <w:rsid w:val="00F73567"/>
    <w:rsid w:val="00F77DD1"/>
    <w:rsid w:val="00F82425"/>
    <w:rsid w:val="00F8267B"/>
    <w:rsid w:val="00F85AD6"/>
    <w:rsid w:val="00F86E43"/>
    <w:rsid w:val="00F934FA"/>
    <w:rsid w:val="00F95ADD"/>
    <w:rsid w:val="00FA330E"/>
    <w:rsid w:val="00FA3DD5"/>
    <w:rsid w:val="00FA58DB"/>
    <w:rsid w:val="00FA6D7C"/>
    <w:rsid w:val="00FB022C"/>
    <w:rsid w:val="00FB6340"/>
    <w:rsid w:val="00FB6860"/>
    <w:rsid w:val="00FB73C4"/>
    <w:rsid w:val="00FB7B24"/>
    <w:rsid w:val="00FC4FBE"/>
    <w:rsid w:val="00FD178D"/>
    <w:rsid w:val="00FD2123"/>
    <w:rsid w:val="00FD3AF0"/>
    <w:rsid w:val="00FD599C"/>
    <w:rsid w:val="00FD79B7"/>
    <w:rsid w:val="00FD7C3B"/>
    <w:rsid w:val="00FE1F44"/>
    <w:rsid w:val="00FE40A5"/>
    <w:rsid w:val="00FF0B6D"/>
    <w:rsid w:val="00FF0FCE"/>
    <w:rsid w:val="00FF3149"/>
    <w:rsid w:val="00FF5FDD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416B-653A-4F9E-8416-457D6F05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7AF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337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2471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501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14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"/>
    <w:basedOn w:val="a"/>
    <w:link w:val="a7"/>
    <w:uiPriority w:val="99"/>
    <w:unhideWhenUsed/>
    <w:rsid w:val="000C5F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C5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E829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6F457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D05E35"/>
  </w:style>
  <w:style w:type="paragraph" w:customStyle="1" w:styleId="2">
    <w:name w:val="Стиль2"/>
    <w:basedOn w:val="a"/>
    <w:rsid w:val="00985C4B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985C4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5C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веб) Знак,Обычный (Web)1"/>
    <w:basedOn w:val="a"/>
    <w:uiPriority w:val="99"/>
    <w:unhideWhenUsed/>
    <w:qFormat/>
    <w:rsid w:val="00985C4B"/>
    <w:pPr>
      <w:spacing w:before="100" w:beforeAutospacing="1" w:after="100" w:afterAutospacing="1"/>
    </w:pPr>
    <w:rPr>
      <w:sz w:val="24"/>
      <w:szCs w:val="24"/>
    </w:rPr>
  </w:style>
  <w:style w:type="paragraph" w:customStyle="1" w:styleId="Pro-Gramma">
    <w:name w:val="Pro-Gramma"/>
    <w:basedOn w:val="a"/>
    <w:rsid w:val="00985C4B"/>
    <w:pPr>
      <w:spacing w:before="120" w:line="288" w:lineRule="auto"/>
      <w:ind w:left="1134"/>
      <w:jc w:val="both"/>
    </w:pPr>
    <w:rPr>
      <w:rFonts w:ascii="Georgia" w:hAnsi="Georgia" w:cs="Georgia"/>
      <w:color w:val="000000"/>
      <w:szCs w:val="24"/>
    </w:rPr>
  </w:style>
  <w:style w:type="character" w:customStyle="1" w:styleId="10">
    <w:name w:val="Заголовок 1 Знак"/>
    <w:basedOn w:val="a0"/>
    <w:link w:val="1"/>
    <w:rsid w:val="004337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4337AF"/>
  </w:style>
  <w:style w:type="table" w:styleId="ab">
    <w:name w:val="Table Grid"/>
    <w:basedOn w:val="a1"/>
    <w:rsid w:val="0043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4337AF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4337AF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30">
    <w:name w:val="Основной текст 3 Знак"/>
    <w:basedOn w:val="a0"/>
    <w:link w:val="3"/>
    <w:rsid w:val="004337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4337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337AF"/>
    <w:pPr>
      <w:jc w:val="center"/>
    </w:pPr>
    <w:rPr>
      <w:sz w:val="28"/>
      <w:u w:val="single"/>
    </w:rPr>
  </w:style>
  <w:style w:type="character" w:customStyle="1" w:styleId="af0">
    <w:name w:val="Название Знак"/>
    <w:basedOn w:val="a0"/>
    <w:link w:val="af"/>
    <w:rsid w:val="004337A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1">
    <w:name w:val="footer"/>
    <w:basedOn w:val="a"/>
    <w:link w:val="af2"/>
    <w:rsid w:val="004337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4337AF"/>
  </w:style>
  <w:style w:type="paragraph" w:styleId="af4">
    <w:name w:val="header"/>
    <w:basedOn w:val="a"/>
    <w:link w:val="af5"/>
    <w:rsid w:val="004337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37A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4337AF"/>
  </w:style>
  <w:style w:type="paragraph" w:styleId="af6">
    <w:name w:val="annotation text"/>
    <w:basedOn w:val="a"/>
    <w:link w:val="af7"/>
    <w:rsid w:val="004337AF"/>
  </w:style>
  <w:style w:type="character" w:customStyle="1" w:styleId="af7">
    <w:name w:val="Текст примечания Знак"/>
    <w:basedOn w:val="a0"/>
    <w:link w:val="af6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4337AF"/>
    <w:rPr>
      <w:b/>
      <w:bCs/>
    </w:rPr>
  </w:style>
  <w:style w:type="paragraph" w:customStyle="1" w:styleId="ConsNormal">
    <w:name w:val="ConsNormal"/>
    <w:rsid w:val="004337A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E1F4-CABD-4AE5-BD6B-331BF925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6779</Words>
  <Characters>38642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РЕПКИНА</cp:lastModifiedBy>
  <cp:revision>2</cp:revision>
  <cp:lastPrinted>2023-11-13T12:04:00Z</cp:lastPrinted>
  <dcterms:created xsi:type="dcterms:W3CDTF">2023-11-15T08:56:00Z</dcterms:created>
  <dcterms:modified xsi:type="dcterms:W3CDTF">2023-11-15T08:56:00Z</dcterms:modified>
</cp:coreProperties>
</file>