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22" w:rsidRPr="00FF1A15" w:rsidRDefault="00BC4022" w:rsidP="00BC4022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EC42DB7" wp14:editId="371A9701">
            <wp:extent cx="676275" cy="819150"/>
            <wp:effectExtent l="1905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</w:p>
    <w:p w:rsidR="00BC4022" w:rsidRPr="00FF1A15" w:rsidRDefault="00794802" w:rsidP="00BC4022">
      <w:pPr>
        <w:pStyle w:val="1"/>
        <w:keepNext w:val="0"/>
        <w:widowControl w:val="0"/>
        <w:rPr>
          <w:szCs w:val="28"/>
        </w:rPr>
      </w:pPr>
      <w:r>
        <w:rPr>
          <w:szCs w:val="28"/>
        </w:rPr>
        <w:t>ПОСТАНОВЛЕНИ</w:t>
      </w:r>
      <w:r w:rsidR="00BC4022">
        <w:rPr>
          <w:szCs w:val="28"/>
        </w:rPr>
        <w:t>Е</w:t>
      </w:r>
    </w:p>
    <w:p w:rsidR="00BC4022" w:rsidRPr="00FF1A15" w:rsidRDefault="00D8468C" w:rsidP="00BC4022">
      <w:pPr>
        <w:widowControl w:val="0"/>
        <w:jc w:val="center"/>
        <w:rPr>
          <w:szCs w:val="28"/>
        </w:rPr>
      </w:pPr>
      <w:r>
        <w:rPr>
          <w:szCs w:val="28"/>
        </w:rPr>
        <w:t>А</w:t>
      </w:r>
      <w:r w:rsidR="00BC4022" w:rsidRPr="00FF1A15">
        <w:rPr>
          <w:szCs w:val="28"/>
        </w:rPr>
        <w:t xml:space="preserve">дминистрации Пестяковского муниципального района </w:t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  <w:r w:rsidRPr="00FF1A15">
        <w:rPr>
          <w:szCs w:val="28"/>
        </w:rPr>
        <w:t>Ивановской области</w:t>
      </w: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86426D" w:rsidP="003011DC">
      <w:pPr>
        <w:spacing w:line="240" w:lineRule="auto"/>
        <w:rPr>
          <w:szCs w:val="28"/>
        </w:rPr>
      </w:pPr>
      <w:r>
        <w:rPr>
          <w:szCs w:val="28"/>
        </w:rPr>
        <w:t>«18</w:t>
      </w:r>
      <w:bookmarkStart w:id="0" w:name="_GoBack"/>
      <w:bookmarkEnd w:id="0"/>
      <w:r w:rsidR="00BC4022">
        <w:rPr>
          <w:szCs w:val="28"/>
        </w:rPr>
        <w:t>»</w:t>
      </w:r>
      <w:r w:rsidR="002C476B">
        <w:rPr>
          <w:szCs w:val="28"/>
        </w:rPr>
        <w:t xml:space="preserve">  ноября </w:t>
      </w:r>
      <w:r w:rsidR="000E3B54">
        <w:rPr>
          <w:szCs w:val="28"/>
        </w:rPr>
        <w:t>2024 г.</w:t>
      </w:r>
      <w:r>
        <w:rPr>
          <w:szCs w:val="28"/>
        </w:rPr>
        <w:t xml:space="preserve"> № 657</w:t>
      </w:r>
      <w:r w:rsidR="00BC4022">
        <w:rPr>
          <w:szCs w:val="28"/>
        </w:rPr>
        <w:t xml:space="preserve">                                   </w:t>
      </w:r>
      <w:r w:rsidR="000E3B54">
        <w:rPr>
          <w:szCs w:val="28"/>
        </w:rPr>
        <w:t xml:space="preserve">          </w:t>
      </w:r>
      <w:r w:rsidR="0050630A">
        <w:rPr>
          <w:szCs w:val="28"/>
        </w:rPr>
        <w:t xml:space="preserve">    </w:t>
      </w:r>
      <w:r w:rsidR="000E3B54">
        <w:rPr>
          <w:szCs w:val="28"/>
        </w:rPr>
        <w:t xml:space="preserve">               </w:t>
      </w:r>
      <w:r w:rsidR="00BC4022">
        <w:rPr>
          <w:szCs w:val="28"/>
        </w:rPr>
        <w:t>пос. Пестяки</w:t>
      </w:r>
    </w:p>
    <w:p w:rsidR="00BC4022" w:rsidRDefault="00BC4022" w:rsidP="003011DC">
      <w:pPr>
        <w:spacing w:line="240" w:lineRule="auto"/>
        <w:jc w:val="center"/>
        <w:rPr>
          <w:szCs w:val="28"/>
          <w:u w:val="single"/>
        </w:rPr>
      </w:pPr>
    </w:p>
    <w:p w:rsidR="000E3B54" w:rsidRDefault="000E3B54" w:rsidP="003011DC">
      <w:pPr>
        <w:tabs>
          <w:tab w:val="left" w:pos="851"/>
        </w:tabs>
        <w:spacing w:line="240" w:lineRule="auto"/>
        <w:ind w:firstLine="709"/>
        <w:jc w:val="center"/>
        <w:rPr>
          <w:b/>
          <w:color w:val="000000"/>
          <w:szCs w:val="28"/>
        </w:rPr>
      </w:pPr>
    </w:p>
    <w:p w:rsidR="00614CBD" w:rsidRDefault="00155F74" w:rsidP="00614CBD">
      <w:pPr>
        <w:spacing w:after="12"/>
        <w:ind w:left="1360" w:right="927" w:hanging="10"/>
        <w:jc w:val="center"/>
      </w:pPr>
      <w:r w:rsidRPr="005414A5">
        <w:rPr>
          <w:b/>
          <w:color w:val="000000"/>
          <w:szCs w:val="28"/>
        </w:rPr>
        <w:t xml:space="preserve"> </w:t>
      </w:r>
      <w:r w:rsidR="000E3B54" w:rsidRPr="005414A5">
        <w:rPr>
          <w:b/>
          <w:color w:val="000000"/>
          <w:sz w:val="24"/>
          <w:szCs w:val="24"/>
        </w:rPr>
        <w:t xml:space="preserve">ОБ УТВЕРЖДЕНИИ </w:t>
      </w:r>
      <w:r w:rsidR="00AE049F" w:rsidRPr="005414A5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="00AE049F" w:rsidRPr="005414A5">
        <w:rPr>
          <w:b/>
          <w:sz w:val="24"/>
          <w:szCs w:val="24"/>
          <w:shd w:val="clear" w:color="auto" w:fill="FFFFFF"/>
        </w:rPr>
        <w:t>ПОРЯДКА </w:t>
      </w:r>
    </w:p>
    <w:p w:rsidR="00614CBD" w:rsidRPr="00614CBD" w:rsidRDefault="00614CBD" w:rsidP="00614CBD">
      <w:pPr>
        <w:spacing w:line="240" w:lineRule="auto"/>
        <w:ind w:left="10" w:hangingChars="4" w:hanging="10"/>
        <w:jc w:val="center"/>
        <w:rPr>
          <w:sz w:val="24"/>
          <w:szCs w:val="24"/>
        </w:rPr>
      </w:pPr>
      <w:r w:rsidRPr="00614CBD">
        <w:rPr>
          <w:b/>
          <w:sz w:val="24"/>
          <w:szCs w:val="24"/>
        </w:rPr>
        <w:t>ПРЕДОСТАВЛЕНИЯ МЕРЫ ПОДДЕРЖКИ</w:t>
      </w:r>
      <w:r w:rsidRPr="00614CBD">
        <w:rPr>
          <w:sz w:val="24"/>
          <w:szCs w:val="24"/>
        </w:rPr>
        <w:t xml:space="preserve"> </w:t>
      </w:r>
      <w:r w:rsidRPr="00614CBD">
        <w:rPr>
          <w:b/>
          <w:sz w:val="24"/>
          <w:szCs w:val="24"/>
        </w:rPr>
        <w:t>ПО ПРЕИМУЩЕСТВЕННОМУ ПРАВУ НА ПЕРЕВОД ДЕТЕЙ УЧАСТНИКОВ СПЕЦИАЛЬНОЙ ВОЕННОЙ ОПЕРАЦИИ В ДРУГИЕ НАИБОЛЕЕ ПРИБЛИЖЕННЫЕ К МЕСТУ ЖИТЕЛЬСТВА СЕМЬИ МУНИЦИПАЛЬНЫЕ</w:t>
      </w:r>
      <w:r>
        <w:rPr>
          <w:sz w:val="24"/>
          <w:szCs w:val="24"/>
        </w:rPr>
        <w:t xml:space="preserve"> </w:t>
      </w:r>
      <w:r w:rsidRPr="00614CBD">
        <w:rPr>
          <w:b/>
          <w:sz w:val="24"/>
          <w:szCs w:val="24"/>
        </w:rPr>
        <w:t>ОБРАЗОВАТЕЛЬНЫЕ ОРГАНИЗАЦИИ, РЕАЛИЗУЮЩИЕ ПРОГРАММЫ ДОШКОЛЬНОГО ОБРАЗОВАНИЯ, НАЧАЛЬНОГО ОБЩЕГО, ОСНОВНОГО ОБЩЕГО И СРЕДНЕГО ОБЩЕГО ОБРАЗОВАНИЯ</w:t>
      </w:r>
    </w:p>
    <w:p w:rsidR="00155F74" w:rsidRPr="00696BF4" w:rsidRDefault="00155F74" w:rsidP="00614CBD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3011DC" w:rsidRDefault="003011DC" w:rsidP="00696BF4">
      <w:pPr>
        <w:spacing w:line="240" w:lineRule="auto"/>
        <w:rPr>
          <w:color w:val="000000" w:themeColor="text1"/>
          <w:spacing w:val="-3"/>
          <w:szCs w:val="28"/>
        </w:rPr>
      </w:pPr>
    </w:p>
    <w:p w:rsidR="00E01DBC" w:rsidRPr="00696BF4" w:rsidRDefault="00E01DBC" w:rsidP="00614CBD">
      <w:pPr>
        <w:spacing w:line="240" w:lineRule="auto"/>
        <w:ind w:firstLine="567"/>
        <w:rPr>
          <w:b/>
          <w:szCs w:val="28"/>
        </w:rPr>
      </w:pPr>
      <w:r w:rsidRPr="00696BF4">
        <w:rPr>
          <w:spacing w:val="-3"/>
          <w:szCs w:val="28"/>
        </w:rPr>
        <w:t xml:space="preserve">Руководствуясь </w:t>
      </w:r>
      <w:r w:rsidR="008E5F4C">
        <w:rPr>
          <w:spacing w:val="-3"/>
          <w:szCs w:val="28"/>
        </w:rPr>
        <w:t xml:space="preserve"> </w:t>
      </w:r>
      <w:r w:rsidRPr="00696BF4">
        <w:rPr>
          <w:spacing w:val="-3"/>
          <w:szCs w:val="28"/>
        </w:rPr>
        <w:t>положениям</w:t>
      </w:r>
      <w:r w:rsidR="00E376F2" w:rsidRPr="00696BF4">
        <w:rPr>
          <w:spacing w:val="-3"/>
          <w:szCs w:val="28"/>
        </w:rPr>
        <w:t xml:space="preserve">и </w:t>
      </w:r>
      <w:r w:rsidR="008E5F4C">
        <w:rPr>
          <w:spacing w:val="-3"/>
          <w:szCs w:val="28"/>
        </w:rPr>
        <w:t xml:space="preserve"> </w:t>
      </w:r>
      <w:r w:rsidR="00E376F2" w:rsidRPr="00696BF4">
        <w:rPr>
          <w:spacing w:val="-3"/>
          <w:szCs w:val="28"/>
        </w:rPr>
        <w:t>Федерального</w:t>
      </w:r>
      <w:r w:rsidR="008E5F4C">
        <w:rPr>
          <w:spacing w:val="-3"/>
          <w:szCs w:val="28"/>
        </w:rPr>
        <w:t xml:space="preserve"> </w:t>
      </w:r>
      <w:r w:rsidR="00E376F2" w:rsidRPr="00696BF4">
        <w:rPr>
          <w:spacing w:val="-3"/>
          <w:szCs w:val="28"/>
        </w:rPr>
        <w:t xml:space="preserve"> з</w:t>
      </w:r>
      <w:r w:rsidR="00614CBD">
        <w:rPr>
          <w:spacing w:val="-3"/>
          <w:szCs w:val="28"/>
        </w:rPr>
        <w:t>акона от</w:t>
      </w:r>
      <w:r w:rsidR="008E5F4C">
        <w:rPr>
          <w:spacing w:val="-3"/>
          <w:szCs w:val="28"/>
        </w:rPr>
        <w:t xml:space="preserve"> 06.10.2003 г.</w:t>
      </w:r>
      <w:r w:rsidRPr="00696BF4">
        <w:rPr>
          <w:spacing w:val="-3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96BF4">
        <w:rPr>
          <w:szCs w:val="28"/>
        </w:rPr>
        <w:t xml:space="preserve">, </w:t>
      </w:r>
      <w:r w:rsidR="00696BF4" w:rsidRPr="00696BF4">
        <w:t xml:space="preserve"> </w:t>
      </w:r>
      <w:r w:rsidR="00696BF4" w:rsidRPr="00696BF4">
        <w:rPr>
          <w:szCs w:val="28"/>
          <w:shd w:val="clear" w:color="auto" w:fill="FFFFFF"/>
        </w:rPr>
        <w:t xml:space="preserve">Федерального закона от 27.05.1998 </w:t>
      </w:r>
      <w:r w:rsidR="008E5F4C">
        <w:rPr>
          <w:szCs w:val="28"/>
          <w:shd w:val="clear" w:color="auto" w:fill="FFFFFF"/>
        </w:rPr>
        <w:t xml:space="preserve">г. </w:t>
      </w:r>
      <w:r w:rsidR="00696BF4" w:rsidRPr="00696BF4">
        <w:rPr>
          <w:szCs w:val="28"/>
          <w:shd w:val="clear" w:color="auto" w:fill="FFFFFF"/>
        </w:rPr>
        <w:t>№ 76-ФЗ «О статусе военнослужащих»</w:t>
      </w:r>
      <w:r w:rsidR="00696BF4" w:rsidRPr="00696BF4">
        <w:rPr>
          <w:sz w:val="23"/>
          <w:szCs w:val="23"/>
          <w:shd w:val="clear" w:color="auto" w:fill="FFFFFF"/>
        </w:rPr>
        <w:t xml:space="preserve">, </w:t>
      </w:r>
      <w:r w:rsidR="003011DC" w:rsidRPr="00696BF4">
        <w:rPr>
          <w:spacing w:val="-3"/>
          <w:szCs w:val="28"/>
        </w:rPr>
        <w:t>статьи</w:t>
      </w:r>
      <w:r w:rsidRPr="00696BF4">
        <w:rPr>
          <w:spacing w:val="-3"/>
          <w:szCs w:val="28"/>
        </w:rPr>
        <w:t xml:space="preserve">  32 Устава Пестяковского муниципального района</w:t>
      </w:r>
      <w:r w:rsidR="00E376F2" w:rsidRPr="00696BF4">
        <w:rPr>
          <w:spacing w:val="-3"/>
          <w:szCs w:val="28"/>
        </w:rPr>
        <w:t xml:space="preserve"> Ивановской области</w:t>
      </w:r>
      <w:r w:rsidRPr="00696BF4">
        <w:rPr>
          <w:szCs w:val="28"/>
        </w:rPr>
        <w:t>,</w:t>
      </w:r>
      <w:r w:rsidRPr="00696BF4">
        <w:t xml:space="preserve"> </w:t>
      </w:r>
      <w:r w:rsidRPr="00696BF4">
        <w:rPr>
          <w:szCs w:val="28"/>
        </w:rPr>
        <w:t xml:space="preserve"> </w:t>
      </w:r>
      <w:r w:rsidRPr="00696BF4">
        <w:rPr>
          <w:b/>
          <w:szCs w:val="28"/>
        </w:rPr>
        <w:t>постановляю:</w:t>
      </w:r>
    </w:p>
    <w:p w:rsidR="004D7922" w:rsidRPr="00696BF4" w:rsidRDefault="004D7922" w:rsidP="00614CBD">
      <w:pPr>
        <w:spacing w:line="240" w:lineRule="auto"/>
        <w:rPr>
          <w:b/>
          <w:szCs w:val="28"/>
        </w:rPr>
      </w:pPr>
    </w:p>
    <w:p w:rsidR="004D7922" w:rsidRPr="00614CBD" w:rsidRDefault="004D7922" w:rsidP="000718A3">
      <w:pPr>
        <w:spacing w:line="240" w:lineRule="auto"/>
        <w:ind w:firstLine="567"/>
      </w:pPr>
      <w:r w:rsidRPr="00696BF4">
        <w:t xml:space="preserve">1. Утвердить </w:t>
      </w:r>
      <w:r w:rsidR="007D44C8">
        <w:t xml:space="preserve">Порядок </w:t>
      </w:r>
      <w:r w:rsidR="00614CBD" w:rsidRPr="00614CBD">
        <w:t>предоставления меры поддержки по преимущественному праву на перевод детей участников специальной вое</w:t>
      </w:r>
      <w:r w:rsidR="00614CBD">
        <w:t xml:space="preserve">нной операции в другие наиболее </w:t>
      </w:r>
      <w:r w:rsidR="00614CBD" w:rsidRPr="00614CBD">
        <w:t>приближенные к месту жительства семьи муниципальные</w:t>
      </w:r>
      <w:r w:rsidR="000718A3">
        <w:t xml:space="preserve"> </w:t>
      </w:r>
      <w:r w:rsidR="00614CBD" w:rsidRPr="00614CBD">
        <w:t>образовательные организации, реализующие программы дошкольного образования, начального общего, основного общего и среднего общего образования</w:t>
      </w:r>
      <w:r w:rsidR="00614CBD">
        <w:t xml:space="preserve"> </w:t>
      </w:r>
      <w:r w:rsidR="00696BF4" w:rsidRPr="00614CBD">
        <w:rPr>
          <w:rFonts w:eastAsia="Times New Roman" w:cs="Times New Roman"/>
          <w:color w:val="000000"/>
          <w:lang w:eastAsia="en-US"/>
        </w:rPr>
        <w:t>(</w:t>
      </w:r>
      <w:r w:rsidRPr="00614CBD">
        <w:t>приложение</w:t>
      </w:r>
      <w:r w:rsidR="00696BF4" w:rsidRPr="00614CBD">
        <w:t>)</w:t>
      </w:r>
      <w:r w:rsidRPr="00614CBD">
        <w:rPr>
          <w:rStyle w:val="aa"/>
          <w:i w:val="0"/>
          <w:iCs w:val="0"/>
          <w:szCs w:val="28"/>
          <w:shd w:val="clear" w:color="auto" w:fill="FFFFFF"/>
        </w:rPr>
        <w:t>.</w:t>
      </w:r>
    </w:p>
    <w:p w:rsidR="00BD6B17" w:rsidRPr="00696BF4" w:rsidRDefault="00BD6B17" w:rsidP="00614CBD">
      <w:pPr>
        <w:spacing w:line="240" w:lineRule="auto"/>
        <w:rPr>
          <w:rFonts w:cs="Times New Roman"/>
          <w:szCs w:val="28"/>
        </w:rPr>
      </w:pPr>
    </w:p>
    <w:p w:rsidR="00E01DBC" w:rsidRPr="00696BF4" w:rsidRDefault="00E01DBC" w:rsidP="00614CBD">
      <w:pPr>
        <w:tabs>
          <w:tab w:val="left" w:pos="567"/>
        </w:tabs>
        <w:spacing w:line="240" w:lineRule="auto"/>
        <w:rPr>
          <w:rFonts w:cs="Times New Roman"/>
          <w:szCs w:val="28"/>
        </w:rPr>
      </w:pPr>
      <w:r w:rsidRPr="00696BF4">
        <w:rPr>
          <w:rFonts w:cs="Times New Roman"/>
          <w:szCs w:val="28"/>
        </w:rPr>
        <w:tab/>
      </w:r>
      <w:r w:rsidR="00696BF4">
        <w:rPr>
          <w:rFonts w:cs="Times New Roman"/>
          <w:szCs w:val="28"/>
        </w:rPr>
        <w:t>2</w:t>
      </w:r>
      <w:r w:rsidRPr="00696BF4">
        <w:rPr>
          <w:rFonts w:cs="Times New Roman"/>
          <w:szCs w:val="28"/>
        </w:rPr>
        <w:t xml:space="preserve">. Настоящее постановление вступает в силу со дня его принятия. </w:t>
      </w:r>
    </w:p>
    <w:p w:rsidR="00E01DBC" w:rsidRPr="00696BF4" w:rsidRDefault="00E01DBC" w:rsidP="00614CBD">
      <w:pPr>
        <w:spacing w:line="240" w:lineRule="auto"/>
        <w:ind w:firstLine="708"/>
        <w:rPr>
          <w:rFonts w:cs="Times New Roman"/>
          <w:szCs w:val="28"/>
        </w:rPr>
      </w:pPr>
    </w:p>
    <w:p w:rsidR="00E01DBC" w:rsidRPr="00696BF4" w:rsidRDefault="00E01DBC" w:rsidP="00614CBD">
      <w:pPr>
        <w:autoSpaceDE w:val="0"/>
        <w:autoSpaceDN w:val="0"/>
        <w:adjustRightInd w:val="0"/>
        <w:spacing w:line="240" w:lineRule="auto"/>
        <w:ind w:right="141"/>
        <w:rPr>
          <w:rFonts w:cs="Times New Roman"/>
          <w:szCs w:val="28"/>
        </w:rPr>
      </w:pPr>
    </w:p>
    <w:p w:rsidR="00E01DBC" w:rsidRPr="00696BF4" w:rsidRDefault="00E01DBC" w:rsidP="00614CBD">
      <w:pPr>
        <w:spacing w:line="240" w:lineRule="auto"/>
        <w:rPr>
          <w:szCs w:val="28"/>
        </w:rPr>
      </w:pPr>
      <w:r w:rsidRPr="00696BF4">
        <w:rPr>
          <w:szCs w:val="28"/>
        </w:rPr>
        <w:t xml:space="preserve">Глава </w:t>
      </w:r>
    </w:p>
    <w:p w:rsidR="00E01DBC" w:rsidRPr="00696BF4" w:rsidRDefault="00E01DBC" w:rsidP="00614CBD">
      <w:pPr>
        <w:tabs>
          <w:tab w:val="left" w:pos="5280"/>
        </w:tabs>
        <w:spacing w:line="240" w:lineRule="auto"/>
        <w:rPr>
          <w:szCs w:val="28"/>
        </w:rPr>
      </w:pPr>
      <w:r w:rsidRPr="00696BF4">
        <w:rPr>
          <w:szCs w:val="28"/>
        </w:rPr>
        <w:t xml:space="preserve">Пестяковского муниципального района                                             </w:t>
      </w:r>
      <w:r w:rsidR="00BD6B17" w:rsidRPr="00696BF4">
        <w:rPr>
          <w:szCs w:val="28"/>
        </w:rPr>
        <w:t>Л.В. Робустова</w:t>
      </w:r>
    </w:p>
    <w:p w:rsidR="00696BF4" w:rsidRDefault="00E01DBC" w:rsidP="00614CBD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                                                                  </w:t>
      </w:r>
    </w:p>
    <w:p w:rsidR="00696BF4" w:rsidRDefault="00696BF4" w:rsidP="00614CBD">
      <w:pPr>
        <w:pStyle w:val="1"/>
        <w:jc w:val="right"/>
        <w:rPr>
          <w:b w:val="0"/>
          <w:sz w:val="24"/>
        </w:rPr>
      </w:pPr>
    </w:p>
    <w:p w:rsidR="00696BF4" w:rsidRDefault="00696BF4" w:rsidP="00614CBD">
      <w:pPr>
        <w:spacing w:line="240" w:lineRule="auto"/>
      </w:pPr>
    </w:p>
    <w:p w:rsidR="00696BF4" w:rsidRDefault="00696BF4" w:rsidP="00614CBD">
      <w:pPr>
        <w:spacing w:line="240" w:lineRule="auto"/>
      </w:pPr>
    </w:p>
    <w:p w:rsidR="00696BF4" w:rsidRDefault="00696BF4" w:rsidP="00696BF4"/>
    <w:p w:rsidR="00696BF4" w:rsidRDefault="00696BF4" w:rsidP="00696BF4"/>
    <w:p w:rsidR="00696BF4" w:rsidRDefault="00696BF4" w:rsidP="00696BF4"/>
    <w:p w:rsidR="00696BF4" w:rsidRPr="00696BF4" w:rsidRDefault="00696BF4" w:rsidP="00696BF4"/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lastRenderedPageBreak/>
        <w:t xml:space="preserve">Приложение  к постановлению 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>Администрации Пестяковского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                                                             муниципального района </w:t>
      </w:r>
    </w:p>
    <w:p w:rsidR="00E01DBC" w:rsidRPr="00696BF4" w:rsidRDefault="00E01DBC" w:rsidP="00E01DBC">
      <w:pPr>
        <w:spacing w:line="240" w:lineRule="auto"/>
        <w:jc w:val="right"/>
        <w:rPr>
          <w:rFonts w:cs="Times New Roman"/>
          <w:sz w:val="24"/>
          <w:szCs w:val="24"/>
        </w:rPr>
      </w:pPr>
      <w:r w:rsidRPr="00696BF4">
        <w:rPr>
          <w:rFonts w:cs="Times New Roman"/>
          <w:sz w:val="24"/>
          <w:szCs w:val="24"/>
        </w:rPr>
        <w:t xml:space="preserve">                                  </w:t>
      </w:r>
      <w:r w:rsidR="00BD6B17" w:rsidRPr="00696BF4">
        <w:rPr>
          <w:rFonts w:cs="Times New Roman"/>
          <w:sz w:val="24"/>
          <w:szCs w:val="24"/>
        </w:rPr>
        <w:t xml:space="preserve">                          от «__</w:t>
      </w:r>
      <w:r w:rsidRPr="00696BF4">
        <w:rPr>
          <w:rFonts w:cs="Times New Roman"/>
          <w:sz w:val="24"/>
          <w:szCs w:val="24"/>
        </w:rPr>
        <w:t>»</w:t>
      </w:r>
      <w:r w:rsidR="00BD6B17" w:rsidRPr="00696BF4">
        <w:rPr>
          <w:rFonts w:cs="Times New Roman"/>
          <w:sz w:val="24"/>
          <w:szCs w:val="24"/>
        </w:rPr>
        <w:t xml:space="preserve"> ноября 2024 г. №____</w:t>
      </w:r>
    </w:p>
    <w:p w:rsidR="00823D8B" w:rsidRPr="00696BF4" w:rsidRDefault="00823D8B" w:rsidP="006D71E0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cs="Times New Roman"/>
          <w:sz w:val="18"/>
          <w:szCs w:val="18"/>
        </w:rPr>
      </w:pPr>
    </w:p>
    <w:p w:rsidR="00696BF4" w:rsidRPr="000718A3" w:rsidRDefault="007C0316" w:rsidP="00696BF4">
      <w:pPr>
        <w:spacing w:line="240" w:lineRule="auto"/>
        <w:ind w:left="10" w:right="927" w:hangingChars="4" w:hanging="10"/>
        <w:jc w:val="center"/>
        <w:rPr>
          <w:sz w:val="24"/>
          <w:szCs w:val="24"/>
        </w:rPr>
      </w:pPr>
      <w:r w:rsidRPr="000718A3">
        <w:rPr>
          <w:sz w:val="24"/>
          <w:szCs w:val="24"/>
        </w:rPr>
        <w:t xml:space="preserve"> </w:t>
      </w:r>
    </w:p>
    <w:p w:rsidR="00614CBD" w:rsidRPr="000718A3" w:rsidRDefault="00614CBD" w:rsidP="000718A3">
      <w:pPr>
        <w:spacing w:line="240" w:lineRule="auto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Порядок</w:t>
      </w:r>
    </w:p>
    <w:p w:rsidR="000718A3" w:rsidRDefault="00614CBD" w:rsidP="000718A3">
      <w:pPr>
        <w:spacing w:line="240" w:lineRule="auto"/>
        <w:jc w:val="center"/>
        <w:rPr>
          <w:b/>
          <w:sz w:val="24"/>
          <w:szCs w:val="24"/>
        </w:rPr>
      </w:pPr>
      <w:r w:rsidRPr="000718A3">
        <w:rPr>
          <w:b/>
          <w:sz w:val="24"/>
          <w:szCs w:val="24"/>
        </w:rPr>
        <w:t>предоставления меры поддержки</w:t>
      </w:r>
      <w:r w:rsidRPr="000718A3">
        <w:rPr>
          <w:sz w:val="24"/>
          <w:szCs w:val="24"/>
        </w:rPr>
        <w:t xml:space="preserve"> </w:t>
      </w:r>
      <w:r w:rsidRPr="000718A3">
        <w:rPr>
          <w:b/>
          <w:sz w:val="24"/>
          <w:szCs w:val="24"/>
        </w:rPr>
        <w:t>по преимущественному праву на перевод детей участников специальной военной операции в другие наиболее приближенные к месту жительства семьи муниципальные</w:t>
      </w:r>
      <w:r w:rsidR="000718A3">
        <w:rPr>
          <w:sz w:val="24"/>
          <w:szCs w:val="24"/>
        </w:rPr>
        <w:t xml:space="preserve"> </w:t>
      </w:r>
      <w:r w:rsidRPr="000718A3">
        <w:rPr>
          <w:b/>
          <w:sz w:val="24"/>
          <w:szCs w:val="24"/>
        </w:rPr>
        <w:t>образовательные организации, реализующие программы дошкольного образования, начального общего, основного общего</w:t>
      </w:r>
    </w:p>
    <w:p w:rsidR="00614CBD" w:rsidRPr="000718A3" w:rsidRDefault="00614CBD" w:rsidP="000718A3">
      <w:pPr>
        <w:spacing w:line="240" w:lineRule="auto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 xml:space="preserve"> и среднего общего образования</w:t>
      </w:r>
    </w:p>
    <w:p w:rsidR="000718A3" w:rsidRPr="000718A3" w:rsidRDefault="000718A3" w:rsidP="000718A3">
      <w:pPr>
        <w:spacing w:line="240" w:lineRule="auto"/>
        <w:jc w:val="center"/>
        <w:rPr>
          <w:sz w:val="24"/>
          <w:szCs w:val="24"/>
        </w:rPr>
      </w:pPr>
    </w:p>
    <w:p w:rsidR="00614CBD" w:rsidRPr="000718A3" w:rsidRDefault="00614CBD" w:rsidP="000718A3">
      <w:pPr>
        <w:spacing w:line="240" w:lineRule="auto"/>
        <w:ind w:right="218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Раздел 1. Общие положения</w:t>
      </w:r>
    </w:p>
    <w:p w:rsidR="00614CBD" w:rsidRPr="000718A3" w:rsidRDefault="00614CBD" w:rsidP="000718A3">
      <w:pPr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Настоящий Порядок предоставления меры поддержки участников специальной военной операции и членов их семей по преимущественному праву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(далее – Порядок), устанавливает правила предоставления участникам специальной военной операции и членам их семей такой меры поддержки, как предоставление преимущественного права на перевод детей в другие наиболее приближенные к месту жительства семей муниципальные образовательные организации</w:t>
      </w:r>
      <w:r w:rsidR="000718A3">
        <w:rPr>
          <w:sz w:val="24"/>
          <w:szCs w:val="24"/>
        </w:rPr>
        <w:t xml:space="preserve"> Пестяковского муниципального района Ивановской области</w:t>
      </w:r>
      <w:r w:rsidRPr="000718A3">
        <w:rPr>
          <w:sz w:val="24"/>
          <w:szCs w:val="24"/>
        </w:rPr>
        <w:t>, реализующие программы дошкольного образования, начального общего, основного общего и среднего общего образования (далее – мера поддержки).</w:t>
      </w:r>
    </w:p>
    <w:p w:rsidR="00614CBD" w:rsidRPr="000718A3" w:rsidRDefault="00614CBD" w:rsidP="000718A3">
      <w:pPr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Для целей настоящего Порядка под участниками специальной военной операции (далее – участники СВО) понимаются граждане Российской Федерации, проживающие на территории</w:t>
      </w:r>
      <w:r w:rsidR="000718A3">
        <w:rPr>
          <w:sz w:val="24"/>
          <w:szCs w:val="24"/>
        </w:rPr>
        <w:t xml:space="preserve"> Пестяковского муниципального района Ивановской области</w:t>
      </w:r>
      <w:r w:rsidRPr="000718A3">
        <w:rPr>
          <w:sz w:val="24"/>
          <w:szCs w:val="24"/>
        </w:rPr>
        <w:t xml:space="preserve">: </w:t>
      </w:r>
    </w:p>
    <w:p w:rsidR="00614CBD" w:rsidRPr="000718A3" w:rsidRDefault="00614CBD" w:rsidP="000718A3">
      <w:pPr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призванные на в</w:t>
      </w:r>
      <w:r w:rsidR="000718A3">
        <w:rPr>
          <w:sz w:val="24"/>
          <w:szCs w:val="24"/>
        </w:rPr>
        <w:t>оенную службу по мобилизации в В</w:t>
      </w:r>
      <w:r w:rsidRPr="000718A3">
        <w:rPr>
          <w:sz w:val="24"/>
          <w:szCs w:val="24"/>
        </w:rPr>
        <w:t>ооруженные Силы Российской Федерации или направленные для прохождени</w:t>
      </w:r>
      <w:r w:rsidR="007D44C8">
        <w:rPr>
          <w:sz w:val="24"/>
          <w:szCs w:val="24"/>
        </w:rPr>
        <w:t>я службы в войска национальной г</w:t>
      </w:r>
      <w:r w:rsidRPr="000718A3">
        <w:rPr>
          <w:sz w:val="24"/>
          <w:szCs w:val="24"/>
        </w:rPr>
        <w:t>вардии Российской Федерации на должностях, по которым предусмотрено присвоение специальных званий полиции, по мобилизации;</w:t>
      </w:r>
    </w:p>
    <w:p w:rsidR="00614CBD" w:rsidRPr="000718A3" w:rsidRDefault="00614CBD" w:rsidP="000718A3">
      <w:pPr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принимающие участие в специальной военной операции на территориях Украины, Донецкой </w:t>
      </w:r>
      <w:r w:rsidR="000718A3">
        <w:rPr>
          <w:sz w:val="24"/>
          <w:szCs w:val="24"/>
        </w:rPr>
        <w:t>Народной Республики, Луганской Н</w:t>
      </w:r>
      <w:r w:rsidRPr="000718A3">
        <w:rPr>
          <w:sz w:val="24"/>
          <w:szCs w:val="24"/>
        </w:rPr>
        <w:t>ародной Республики, Запорожской области и Херсонской области: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а) проходящие военную службу в Вооруженных Силах Российской Федерации по кон</w:t>
      </w:r>
      <w:r w:rsidR="000718A3">
        <w:rPr>
          <w:sz w:val="24"/>
          <w:szCs w:val="24"/>
        </w:rPr>
        <w:t>тракту</w:t>
      </w:r>
      <w:r w:rsidRPr="000718A3">
        <w:rPr>
          <w:sz w:val="24"/>
          <w:szCs w:val="24"/>
        </w:rPr>
        <w:t xml:space="preserve"> или проходящие военную</w:t>
      </w:r>
      <w:r w:rsidR="000718A3">
        <w:rPr>
          <w:sz w:val="24"/>
          <w:szCs w:val="24"/>
        </w:rPr>
        <w:t xml:space="preserve"> службу в войсках национальной г</w:t>
      </w:r>
      <w:r w:rsidRPr="000718A3">
        <w:rPr>
          <w:sz w:val="24"/>
          <w:szCs w:val="24"/>
        </w:rPr>
        <w:t>вардии Российской Федерации;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б) заключившие контракт о добровольном содействии в выполнении зад</w:t>
      </w:r>
      <w:r w:rsidR="000718A3">
        <w:rPr>
          <w:sz w:val="24"/>
          <w:szCs w:val="24"/>
        </w:rPr>
        <w:t>ач, возложенных на Вооруженные С</w:t>
      </w:r>
      <w:r w:rsidRPr="000718A3">
        <w:rPr>
          <w:sz w:val="24"/>
          <w:szCs w:val="24"/>
        </w:rPr>
        <w:t>илы Российской Фед</w:t>
      </w:r>
      <w:r w:rsidR="000718A3">
        <w:rPr>
          <w:sz w:val="24"/>
          <w:szCs w:val="24"/>
        </w:rPr>
        <w:t>ерации или войска национальной г</w:t>
      </w:r>
      <w:r w:rsidRPr="000718A3">
        <w:rPr>
          <w:sz w:val="24"/>
          <w:szCs w:val="24"/>
        </w:rPr>
        <w:t>вардии Российской Федерации.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в) заключившие контракт (имеющие иные правоотношения) с организацией, содействующей выполнению задач, возложенных на Вооружённые Силы Российской Федерации;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в воинских формированиях и органах, указанных в пункте 6 статьи 1 Федерального закона от 31 мая 1996 года № 61-ФЗ «Об обороне».</w:t>
      </w:r>
    </w:p>
    <w:p w:rsidR="00614CBD" w:rsidRPr="000718A3" w:rsidRDefault="00614CBD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Мера поддержки предоставляется участникам СВО и членам их семей на период участия лиц, указанных в пункте 2 Порядка, в специальной военной операции.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Мера поддержки членам семей лиц, указанных в пункте 2 раздела 1 Порядка,</w:t>
      </w:r>
      <w:r w:rsidRPr="000718A3">
        <w:rPr>
          <w:i/>
          <w:sz w:val="24"/>
          <w:szCs w:val="24"/>
        </w:rPr>
        <w:t xml:space="preserve"> </w:t>
      </w:r>
      <w:r w:rsidRPr="000718A3">
        <w:rPr>
          <w:sz w:val="24"/>
          <w:szCs w:val="24"/>
        </w:rPr>
        <w:t xml:space="preserve"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</w:t>
      </w:r>
      <w:r w:rsidRPr="000718A3">
        <w:rPr>
          <w:sz w:val="24"/>
          <w:szCs w:val="24"/>
        </w:rPr>
        <w:lastRenderedPageBreak/>
        <w:t>полученных при выполнении задач в ходе проведения специальной военной операции, предоставляется бессрочно.</w:t>
      </w:r>
    </w:p>
    <w:p w:rsidR="00614CBD" w:rsidRPr="000718A3" w:rsidRDefault="00614CBD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Решение по предоставлению преимущественного права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образования, принимается при подаче  по результатам рассмотрения заявления на зачисление в муниципальную образовательную организацию</w:t>
      </w:r>
      <w:r w:rsidR="000718A3">
        <w:rPr>
          <w:sz w:val="24"/>
          <w:szCs w:val="24"/>
        </w:rPr>
        <w:t xml:space="preserve"> Пестяковского муниципального района</w:t>
      </w:r>
      <w:r w:rsidRPr="000718A3">
        <w:rPr>
          <w:sz w:val="24"/>
          <w:szCs w:val="24"/>
        </w:rPr>
        <w:t>, реализующую программу дошкольного образования, начального общего, основного общего и среднего общего образования.</w:t>
      </w:r>
    </w:p>
    <w:p w:rsidR="00614CBD" w:rsidRDefault="00614CBD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Мера поддержки предоставляется по заявлению родителя (законного представителя) ребенка участника СВО (далее – заявитель). </w:t>
      </w:r>
    </w:p>
    <w:p w:rsidR="000718A3" w:rsidRPr="000718A3" w:rsidRDefault="000718A3" w:rsidP="000718A3">
      <w:p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:rsidR="00614CBD" w:rsidRPr="000718A3" w:rsidRDefault="00614CBD" w:rsidP="003F664B">
      <w:pPr>
        <w:tabs>
          <w:tab w:val="left" w:pos="993"/>
          <w:tab w:val="left" w:pos="9781"/>
        </w:tabs>
        <w:spacing w:line="240" w:lineRule="auto"/>
        <w:ind w:firstLine="567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Раздел 2. Порядок обращения за предоставлением меры поддержки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1. Заявители для реализации преимущественного права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обращаются:</w:t>
      </w:r>
    </w:p>
    <w:p w:rsidR="00614CBD" w:rsidRPr="000718A3" w:rsidRDefault="00614CBD" w:rsidP="000718A3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к руководителю наиболее приближенной к месту жительства семьи, принимающей образовательной организации, реализующей программы начального общего, основного общего и среднего общего образования, с запросом о наличии свободных мест;</w:t>
      </w:r>
    </w:p>
    <w:p w:rsidR="00614CBD" w:rsidRPr="000718A3" w:rsidRDefault="003F664B" w:rsidP="000718A3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отдел  образования Администрации Пестяковского  муниципального района</w:t>
      </w:r>
      <w:r w:rsidR="00614CBD" w:rsidRPr="000718A3">
        <w:rPr>
          <w:sz w:val="24"/>
          <w:szCs w:val="24"/>
        </w:rPr>
        <w:t xml:space="preserve"> для решения вопроса о направлении в наиболее приближенную к месту жительства семьи муниципальную образовательную организацию, реализующую программы дошкольного образования, начального общего, основного общего и среднего общего образования. 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2. В целях подтверждения права на получение меры поддержки заявитель, помимо иных документов, необходимых для перевода ребенка в другие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образования, представляет следующие документы: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  <w:lang w:val="en-US"/>
        </w:rPr>
      </w:pPr>
      <w:r w:rsidRPr="000718A3">
        <w:rPr>
          <w:sz w:val="24"/>
          <w:szCs w:val="24"/>
        </w:rPr>
        <w:t>документ, удостоверяющий личность заявителя;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 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 </w:t>
      </w:r>
    </w:p>
    <w:p w:rsidR="00614CBD" w:rsidRPr="007D44C8" w:rsidRDefault="00614CBD" w:rsidP="007D44C8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 о похождении военной службы участником СВО, подтверждающий его принадлежность к лицам, указанных в пункте 2 раздела</w:t>
      </w:r>
      <w:r w:rsidR="007D44C8">
        <w:rPr>
          <w:sz w:val="24"/>
          <w:szCs w:val="24"/>
        </w:rPr>
        <w:t xml:space="preserve"> </w:t>
      </w:r>
      <w:r w:rsidRPr="007D44C8">
        <w:rPr>
          <w:sz w:val="24"/>
          <w:szCs w:val="24"/>
        </w:rPr>
        <w:t>1 Порядка (справка военного комиссариата, справка (приказ) воинской части);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согласие на обработку персональных данных.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lastRenderedPageBreak/>
        <w:t>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614CBD" w:rsidRDefault="00614CBD" w:rsidP="003F664B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3. Перевод детей участников СВО из одной муниципальной образовательной организации, реализующей программы дошкольного образования, начального общего, основного общего и среднего общего образования, в другую организацию, осуществляется в соответствии с приказом</w:t>
      </w:r>
      <w:r w:rsidR="003F664B">
        <w:rPr>
          <w:sz w:val="24"/>
          <w:szCs w:val="24"/>
        </w:rPr>
        <w:t xml:space="preserve"> </w:t>
      </w:r>
      <w:r w:rsidRPr="000718A3">
        <w:rPr>
          <w:sz w:val="24"/>
          <w:szCs w:val="24"/>
        </w:rPr>
        <w:t xml:space="preserve">Министерства образования и науки Российской Федерации </w:t>
      </w:r>
      <w:r w:rsidR="007D44C8">
        <w:rPr>
          <w:sz w:val="24"/>
          <w:szCs w:val="24"/>
        </w:rPr>
        <w:t xml:space="preserve">от </w:t>
      </w:r>
      <w:r w:rsidRPr="000718A3">
        <w:rPr>
          <w:sz w:val="24"/>
          <w:szCs w:val="24"/>
        </w:rPr>
        <w:t xml:space="preserve">28 декабря 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просвещения Российской Федерации от 06 апреля 2023 года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 </w:t>
      </w:r>
    </w:p>
    <w:p w:rsidR="000718A3" w:rsidRPr="000718A3" w:rsidRDefault="000718A3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0718A3" w:rsidRPr="000718A3" w:rsidRDefault="00614CBD" w:rsidP="000718A3">
      <w:pPr>
        <w:tabs>
          <w:tab w:val="left" w:pos="993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0718A3">
        <w:rPr>
          <w:b/>
          <w:sz w:val="24"/>
          <w:szCs w:val="24"/>
        </w:rPr>
        <w:t>Раздел 3. Условия предоставления (отказа в предоставлении) меры поддержки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Решение о предоставлении (об отказе в предоставлении) преимущественного права на перевод детей участников СВО в другие наиболее приближенные к месту жительства семей муниципальные общеобразовательные организации, реализующие программы начального общего, основного общего и среднего общего образования, оформляется приказом общеобразовательной организации в течение 3 (трех) рабочих дней с даты обращения заявителя.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Решение о предоставлении преимущественного права на перевод детей участников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программы дошкольного образования, при установлении оснований для предоставления такого права, оформляется в следующем порядке:</w:t>
      </w:r>
    </w:p>
    <w:p w:rsidR="00614CBD" w:rsidRPr="000718A3" w:rsidRDefault="003F664B" w:rsidP="000718A3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отдел  образования Администрации Пестяковского муниципального района</w:t>
      </w:r>
      <w:r w:rsidR="00614CBD" w:rsidRPr="000718A3">
        <w:rPr>
          <w:sz w:val="24"/>
          <w:szCs w:val="24"/>
        </w:rPr>
        <w:t xml:space="preserve"> выдает направление в наиболее приближенную к месту жительства семей принимающую муниципальную образовательную организацию, реализующую программы дошкольного образования, начального общего, основного общего и среднего общего образования;</w:t>
      </w:r>
    </w:p>
    <w:p w:rsidR="00614CBD" w:rsidRPr="000718A3" w:rsidRDefault="00614CBD" w:rsidP="000718A3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принимающая муниципальная образовательная организация, реализующая программы дошкольного образования, начального общего, основного общего и среднего общего образования, оформляет в течение 3 (трех) рабочих дней с даты обращения заявителя в образовательную организацию приказ о зачислении ребенка участника СВО. 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Основаниями для отказа в преимущественном праве на перевод детей участников СВО в другие наиболее приближенные к месту жительства семей муниципальные образовательные организации, реализующие образовательные программы дошкольного образования, начального общего, основного общего и среднего общего образования, являются:</w:t>
      </w:r>
    </w:p>
    <w:p w:rsidR="00614CBD" w:rsidRPr="000718A3" w:rsidRDefault="00614CBD" w:rsidP="000718A3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  <w:lang w:val="en-US"/>
        </w:rPr>
      </w:pPr>
      <w:r w:rsidRPr="000718A3">
        <w:rPr>
          <w:sz w:val="24"/>
          <w:szCs w:val="24"/>
        </w:rPr>
        <w:t>представление заявителем недостоверных сведений;</w:t>
      </w:r>
    </w:p>
    <w:p w:rsidR="00614CBD" w:rsidRPr="000718A3" w:rsidRDefault="00614CBD" w:rsidP="000718A3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представление не в полном объеме или непредставление документов, указанных в пункте 2 раздела 2 Порядка;</w:t>
      </w:r>
    </w:p>
    <w:p w:rsidR="00614CBD" w:rsidRPr="000718A3" w:rsidRDefault="00614CBD" w:rsidP="000718A3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непредставление документов, подтверждающих статус участника СВО;</w:t>
      </w:r>
    </w:p>
    <w:p w:rsidR="00614CBD" w:rsidRPr="000718A3" w:rsidRDefault="00614CBD" w:rsidP="000718A3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отсутствие свободных мест в принимающей общеобразовательной организации, реализующей программы дошкольного образования, начального общего, основного общего и среднего общего образования.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Заявитель ставится в известность о принятом решении в течение 3 (трех) рабочих дней со дня его принятия.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4A1380" w:rsidRPr="000718A3" w:rsidRDefault="00614CBD" w:rsidP="000718A3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Учёт предоставления указанной в настоящем Порядке меры поддержки осуществляется соответствующей образовательной организацией.</w:t>
      </w:r>
    </w:p>
    <w:sectPr w:rsidR="004A1380" w:rsidRPr="000718A3" w:rsidSect="00FA277C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93" w:rsidRDefault="00F62B93" w:rsidP="008C126D">
      <w:pPr>
        <w:spacing w:line="240" w:lineRule="auto"/>
      </w:pPr>
      <w:r>
        <w:separator/>
      </w:r>
    </w:p>
  </w:endnote>
  <w:endnote w:type="continuationSeparator" w:id="0">
    <w:p w:rsidR="00F62B93" w:rsidRDefault="00F62B93" w:rsidP="008C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93" w:rsidRDefault="00F62B93" w:rsidP="008C126D">
      <w:pPr>
        <w:spacing w:line="240" w:lineRule="auto"/>
      </w:pPr>
      <w:r>
        <w:separator/>
      </w:r>
    </w:p>
  </w:footnote>
  <w:footnote w:type="continuationSeparator" w:id="0">
    <w:p w:rsidR="00F62B93" w:rsidRDefault="00F62B93" w:rsidP="008C12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B8"/>
    <w:multiLevelType w:val="hybridMultilevel"/>
    <w:tmpl w:val="566CBECA"/>
    <w:lvl w:ilvl="0" w:tplc="F50A15EC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1EF406">
      <w:start w:val="1"/>
      <w:numFmt w:val="lowerLetter"/>
      <w:lvlText w:val="%2"/>
      <w:lvlJc w:val="left"/>
      <w:pPr>
        <w:ind w:left="2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E627AC">
      <w:start w:val="1"/>
      <w:numFmt w:val="lowerRoman"/>
      <w:lvlText w:val="%3"/>
      <w:lvlJc w:val="left"/>
      <w:pPr>
        <w:ind w:left="3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B056">
      <w:start w:val="1"/>
      <w:numFmt w:val="decimal"/>
      <w:lvlText w:val="%4"/>
      <w:lvlJc w:val="left"/>
      <w:pPr>
        <w:ind w:left="3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3695DC">
      <w:start w:val="1"/>
      <w:numFmt w:val="lowerLetter"/>
      <w:lvlText w:val="%5"/>
      <w:lvlJc w:val="left"/>
      <w:pPr>
        <w:ind w:left="4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AC67AE">
      <w:start w:val="1"/>
      <w:numFmt w:val="lowerRoman"/>
      <w:lvlText w:val="%6"/>
      <w:lvlJc w:val="left"/>
      <w:pPr>
        <w:ind w:left="5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182ED6">
      <w:start w:val="1"/>
      <w:numFmt w:val="decimal"/>
      <w:lvlText w:val="%7"/>
      <w:lvlJc w:val="left"/>
      <w:pPr>
        <w:ind w:left="5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DA328A">
      <w:start w:val="1"/>
      <w:numFmt w:val="lowerLetter"/>
      <w:lvlText w:val="%8"/>
      <w:lvlJc w:val="left"/>
      <w:pPr>
        <w:ind w:left="6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C4966C">
      <w:start w:val="1"/>
      <w:numFmt w:val="lowerRoman"/>
      <w:lvlText w:val="%9"/>
      <w:lvlJc w:val="left"/>
      <w:pPr>
        <w:ind w:left="7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E55247"/>
    <w:multiLevelType w:val="hybridMultilevel"/>
    <w:tmpl w:val="722C8B22"/>
    <w:lvl w:ilvl="0" w:tplc="16867034">
      <w:start w:val="1"/>
      <w:numFmt w:val="bullet"/>
      <w:lvlText w:val="-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B8D4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9AE38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48153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745C6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AE2EB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358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E0A69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1A74E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84E4E20"/>
    <w:multiLevelType w:val="hybridMultilevel"/>
    <w:tmpl w:val="970E777A"/>
    <w:lvl w:ilvl="0" w:tplc="2332BEA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34316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CDAA8E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16C848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DAECC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18B86E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4879EC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FA8F46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7032CA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A02089"/>
    <w:multiLevelType w:val="hybridMultilevel"/>
    <w:tmpl w:val="74DC8372"/>
    <w:lvl w:ilvl="0" w:tplc="27FE8DA2">
      <w:start w:val="5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68024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50521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52721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0CA2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A42816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E467D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1CCD4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0C116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63B7BD4"/>
    <w:multiLevelType w:val="hybridMultilevel"/>
    <w:tmpl w:val="7E00425C"/>
    <w:lvl w:ilvl="0" w:tplc="30AA6C4E">
      <w:start w:val="1"/>
      <w:numFmt w:val="bullet"/>
      <w:lvlText w:val="-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CA66A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1F4BC8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E8E2F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46871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5C1AE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DE690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72FA5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57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643E26"/>
    <w:multiLevelType w:val="hybridMultilevel"/>
    <w:tmpl w:val="E6B2EFFA"/>
    <w:lvl w:ilvl="0" w:tplc="E048B1D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7025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30F1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DE61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6C54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DC257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CC9A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F4569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D09C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69965BC"/>
    <w:multiLevelType w:val="hybridMultilevel"/>
    <w:tmpl w:val="6F84B5B4"/>
    <w:lvl w:ilvl="0" w:tplc="48148ED6">
      <w:start w:val="3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E811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3C08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18F7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3CAFC4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9E88F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A46E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F208E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B60A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9F43F73"/>
    <w:multiLevelType w:val="hybridMultilevel"/>
    <w:tmpl w:val="6C12793E"/>
    <w:lvl w:ilvl="0" w:tplc="CD3CED3C">
      <w:start w:val="2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7E7F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78772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AC72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B8BEA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44FE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FA61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A2C1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E52CA2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10841A5"/>
    <w:multiLevelType w:val="hybridMultilevel"/>
    <w:tmpl w:val="E4147BA0"/>
    <w:lvl w:ilvl="0" w:tplc="3AA2D21A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5A45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4886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8807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C4547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BE069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C0BF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48D3D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DD4FE6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7B01B04"/>
    <w:multiLevelType w:val="hybridMultilevel"/>
    <w:tmpl w:val="0396D0BA"/>
    <w:lvl w:ilvl="0" w:tplc="F334A286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A279C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9E17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924C9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E674E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956857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40DD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CE10C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EC4C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B82397B"/>
    <w:multiLevelType w:val="hybridMultilevel"/>
    <w:tmpl w:val="FC3059EE"/>
    <w:lvl w:ilvl="0" w:tplc="5B0681A4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FE08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FA4B2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60CC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E86C0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8AE5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7C677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24C8F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AAA19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E6A7ED5"/>
    <w:multiLevelType w:val="hybridMultilevel"/>
    <w:tmpl w:val="DE586BA4"/>
    <w:lvl w:ilvl="0" w:tplc="F5B002DA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24B0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46DEB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789F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67013D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9659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68FDD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41CA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B22A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902F41"/>
    <w:multiLevelType w:val="multilevel"/>
    <w:tmpl w:val="2D846E5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4">
    <w:nsid w:val="5C1D012D"/>
    <w:multiLevelType w:val="hybridMultilevel"/>
    <w:tmpl w:val="486E062E"/>
    <w:lvl w:ilvl="0" w:tplc="6FD84A78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1CBF3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427B9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BED1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E2355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2A003A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16C7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CC0E9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A2D2E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CAE371E"/>
    <w:multiLevelType w:val="hybridMultilevel"/>
    <w:tmpl w:val="41000D94"/>
    <w:lvl w:ilvl="0" w:tplc="67F6A2C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829B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CAC5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5EA08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6AF69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30B1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AE811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C886E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C887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E162E5B"/>
    <w:multiLevelType w:val="hybridMultilevel"/>
    <w:tmpl w:val="ADB21FB4"/>
    <w:lvl w:ilvl="0" w:tplc="AF8048CA">
      <w:start w:val="4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7C49E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9C7D9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02CD42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6CFE5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621B4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2E2DC6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7EE02A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983B80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A2E248D"/>
    <w:multiLevelType w:val="hybridMultilevel"/>
    <w:tmpl w:val="AB265574"/>
    <w:lvl w:ilvl="0" w:tplc="BAD4CC0C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2440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2642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18E89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181F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68C4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F4D86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A34D80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D060D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ECD73E0"/>
    <w:multiLevelType w:val="hybridMultilevel"/>
    <w:tmpl w:val="A04CF636"/>
    <w:lvl w:ilvl="0" w:tplc="1358773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30374C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AAAE0E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905A14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6043C2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8EFCA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FA6292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8E31AC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34C1C6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EF4683E"/>
    <w:multiLevelType w:val="hybridMultilevel"/>
    <w:tmpl w:val="CEC27986"/>
    <w:lvl w:ilvl="0" w:tplc="BE80C3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3029AC"/>
    <w:multiLevelType w:val="hybridMultilevel"/>
    <w:tmpl w:val="9A2C1F2A"/>
    <w:lvl w:ilvl="0" w:tplc="F73EC9F0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2CEF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C6B3C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8A916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B670E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4EC13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269AB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624AA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96228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B"/>
    <w:rsid w:val="00016DDB"/>
    <w:rsid w:val="000718A3"/>
    <w:rsid w:val="000C3484"/>
    <w:rsid w:val="000E3B54"/>
    <w:rsid w:val="00130C2C"/>
    <w:rsid w:val="00155F74"/>
    <w:rsid w:val="0016670E"/>
    <w:rsid w:val="001B0502"/>
    <w:rsid w:val="00221DAB"/>
    <w:rsid w:val="00263DE7"/>
    <w:rsid w:val="002C3FCB"/>
    <w:rsid w:val="002C476B"/>
    <w:rsid w:val="003011DC"/>
    <w:rsid w:val="00330806"/>
    <w:rsid w:val="00344C6A"/>
    <w:rsid w:val="00344D34"/>
    <w:rsid w:val="00356779"/>
    <w:rsid w:val="00383399"/>
    <w:rsid w:val="003E5BCD"/>
    <w:rsid w:val="003F664B"/>
    <w:rsid w:val="004A1380"/>
    <w:rsid w:val="004A3152"/>
    <w:rsid w:val="004C6492"/>
    <w:rsid w:val="004D7922"/>
    <w:rsid w:val="004E10DF"/>
    <w:rsid w:val="004E3AE9"/>
    <w:rsid w:val="0050630A"/>
    <w:rsid w:val="005414A5"/>
    <w:rsid w:val="0055435C"/>
    <w:rsid w:val="00562B3D"/>
    <w:rsid w:val="00574CA9"/>
    <w:rsid w:val="00580714"/>
    <w:rsid w:val="005A6D43"/>
    <w:rsid w:val="005C1DD4"/>
    <w:rsid w:val="005C570C"/>
    <w:rsid w:val="005E6F53"/>
    <w:rsid w:val="005F3647"/>
    <w:rsid w:val="00614CBD"/>
    <w:rsid w:val="00614D83"/>
    <w:rsid w:val="00646C00"/>
    <w:rsid w:val="006612E1"/>
    <w:rsid w:val="00696BF4"/>
    <w:rsid w:val="006A39D1"/>
    <w:rsid w:val="006C631C"/>
    <w:rsid w:val="006D71E0"/>
    <w:rsid w:val="006E0226"/>
    <w:rsid w:val="00702403"/>
    <w:rsid w:val="00707683"/>
    <w:rsid w:val="00720697"/>
    <w:rsid w:val="007356B1"/>
    <w:rsid w:val="007377C8"/>
    <w:rsid w:val="007450D2"/>
    <w:rsid w:val="00746A4A"/>
    <w:rsid w:val="00750FAF"/>
    <w:rsid w:val="00794802"/>
    <w:rsid w:val="007B6CC4"/>
    <w:rsid w:val="007C0316"/>
    <w:rsid w:val="007C267B"/>
    <w:rsid w:val="007D25A0"/>
    <w:rsid w:val="007D44C8"/>
    <w:rsid w:val="007E450F"/>
    <w:rsid w:val="007F59B3"/>
    <w:rsid w:val="00817072"/>
    <w:rsid w:val="00823D8B"/>
    <w:rsid w:val="00824DD3"/>
    <w:rsid w:val="00850D31"/>
    <w:rsid w:val="00855C17"/>
    <w:rsid w:val="0086426D"/>
    <w:rsid w:val="008831E8"/>
    <w:rsid w:val="008A265C"/>
    <w:rsid w:val="008C126D"/>
    <w:rsid w:val="008D17F9"/>
    <w:rsid w:val="008E5F4C"/>
    <w:rsid w:val="009039D5"/>
    <w:rsid w:val="009044EF"/>
    <w:rsid w:val="00925DCE"/>
    <w:rsid w:val="0092732A"/>
    <w:rsid w:val="00927A48"/>
    <w:rsid w:val="00933EAE"/>
    <w:rsid w:val="0094214E"/>
    <w:rsid w:val="00963240"/>
    <w:rsid w:val="00965592"/>
    <w:rsid w:val="00997E20"/>
    <w:rsid w:val="009D7FD9"/>
    <w:rsid w:val="009E704D"/>
    <w:rsid w:val="009E783C"/>
    <w:rsid w:val="00A97BA1"/>
    <w:rsid w:val="00AB3316"/>
    <w:rsid w:val="00AC2F63"/>
    <w:rsid w:val="00AC71C1"/>
    <w:rsid w:val="00AE049F"/>
    <w:rsid w:val="00AF272A"/>
    <w:rsid w:val="00AF6CEC"/>
    <w:rsid w:val="00B323C5"/>
    <w:rsid w:val="00B55A04"/>
    <w:rsid w:val="00BC4022"/>
    <w:rsid w:val="00BD6B17"/>
    <w:rsid w:val="00BE09CB"/>
    <w:rsid w:val="00BE5D54"/>
    <w:rsid w:val="00BF02FA"/>
    <w:rsid w:val="00C148A2"/>
    <w:rsid w:val="00C247E3"/>
    <w:rsid w:val="00C337D2"/>
    <w:rsid w:val="00C35025"/>
    <w:rsid w:val="00C35583"/>
    <w:rsid w:val="00C611C8"/>
    <w:rsid w:val="00C96C60"/>
    <w:rsid w:val="00CD7E7B"/>
    <w:rsid w:val="00D06655"/>
    <w:rsid w:val="00D31FE7"/>
    <w:rsid w:val="00D55279"/>
    <w:rsid w:val="00D55AA7"/>
    <w:rsid w:val="00D60EC1"/>
    <w:rsid w:val="00D65680"/>
    <w:rsid w:val="00D8468C"/>
    <w:rsid w:val="00D86C59"/>
    <w:rsid w:val="00DD587A"/>
    <w:rsid w:val="00DF7041"/>
    <w:rsid w:val="00E01DBC"/>
    <w:rsid w:val="00E376F2"/>
    <w:rsid w:val="00E75944"/>
    <w:rsid w:val="00E82A5E"/>
    <w:rsid w:val="00E86D14"/>
    <w:rsid w:val="00EA66DE"/>
    <w:rsid w:val="00EC4748"/>
    <w:rsid w:val="00ED18EF"/>
    <w:rsid w:val="00EE3E7A"/>
    <w:rsid w:val="00EE531D"/>
    <w:rsid w:val="00EF6353"/>
    <w:rsid w:val="00F07BCD"/>
    <w:rsid w:val="00F100B3"/>
    <w:rsid w:val="00F31BF6"/>
    <w:rsid w:val="00F344F0"/>
    <w:rsid w:val="00F60227"/>
    <w:rsid w:val="00F62B93"/>
    <w:rsid w:val="00F82B2F"/>
    <w:rsid w:val="00F85876"/>
    <w:rsid w:val="00F870F1"/>
    <w:rsid w:val="00FA277C"/>
    <w:rsid w:val="00FE0AEE"/>
    <w:rsid w:val="00FE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1522-7EA9-402D-9795-11978439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Пользователь Windows</cp:lastModifiedBy>
  <cp:revision>20</cp:revision>
  <cp:lastPrinted>2024-11-20T06:36:00Z</cp:lastPrinted>
  <dcterms:created xsi:type="dcterms:W3CDTF">2024-11-01T08:29:00Z</dcterms:created>
  <dcterms:modified xsi:type="dcterms:W3CDTF">2024-11-20T12:41:00Z</dcterms:modified>
</cp:coreProperties>
</file>