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22" w:rsidRPr="00FF1A15" w:rsidRDefault="00BC4022" w:rsidP="00BC4022">
      <w:pPr>
        <w:widowControl w:val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2EC42DB7" wp14:editId="371A9701">
            <wp:extent cx="676275" cy="819150"/>
            <wp:effectExtent l="19050" t="0" r="9525" b="0"/>
            <wp:docPr id="1" name="Рисунок 1" descr="Изображение “file:///A:/gerb1.gif” не может быть показано, так как содержит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“file:///A:/gerb1.gif” не может быть показано, так как содержит ошибки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22" w:rsidRPr="00FF1A15" w:rsidRDefault="00BC4022" w:rsidP="00BC4022">
      <w:pPr>
        <w:widowControl w:val="0"/>
        <w:jc w:val="center"/>
        <w:rPr>
          <w:szCs w:val="28"/>
        </w:rPr>
      </w:pPr>
    </w:p>
    <w:p w:rsidR="00BC4022" w:rsidRPr="00FF1A15" w:rsidRDefault="00794802" w:rsidP="00BC4022">
      <w:pPr>
        <w:pStyle w:val="1"/>
        <w:keepNext w:val="0"/>
        <w:widowControl w:val="0"/>
        <w:rPr>
          <w:szCs w:val="28"/>
        </w:rPr>
      </w:pPr>
      <w:r>
        <w:rPr>
          <w:szCs w:val="28"/>
        </w:rPr>
        <w:t>ПОСТАНОВЛЕНИ</w:t>
      </w:r>
      <w:r w:rsidR="00BC4022">
        <w:rPr>
          <w:szCs w:val="28"/>
        </w:rPr>
        <w:t>Е</w:t>
      </w:r>
    </w:p>
    <w:p w:rsidR="00BC4022" w:rsidRPr="00FF1A15" w:rsidRDefault="00D8468C" w:rsidP="00BC4022">
      <w:pPr>
        <w:widowControl w:val="0"/>
        <w:jc w:val="center"/>
        <w:rPr>
          <w:szCs w:val="28"/>
        </w:rPr>
      </w:pPr>
      <w:r>
        <w:rPr>
          <w:szCs w:val="28"/>
        </w:rPr>
        <w:t>А</w:t>
      </w:r>
      <w:r w:rsidR="00BC4022" w:rsidRPr="00FF1A15">
        <w:rPr>
          <w:szCs w:val="28"/>
        </w:rPr>
        <w:t xml:space="preserve">дминистрации Пестяковского муниципального района </w:t>
      </w:r>
    </w:p>
    <w:p w:rsidR="00BC4022" w:rsidRPr="00FF1A15" w:rsidRDefault="00BC4022" w:rsidP="00BC4022">
      <w:pPr>
        <w:widowControl w:val="0"/>
        <w:jc w:val="center"/>
        <w:rPr>
          <w:szCs w:val="28"/>
        </w:rPr>
      </w:pPr>
      <w:r w:rsidRPr="00FF1A15">
        <w:rPr>
          <w:szCs w:val="28"/>
        </w:rPr>
        <w:t>Ивановской области</w:t>
      </w:r>
    </w:p>
    <w:p w:rsidR="00BC4022" w:rsidRPr="000533DA" w:rsidRDefault="00BC4022" w:rsidP="00BC4022">
      <w:pPr>
        <w:jc w:val="center"/>
        <w:rPr>
          <w:b/>
          <w:szCs w:val="28"/>
        </w:rPr>
      </w:pPr>
    </w:p>
    <w:p w:rsidR="00BC4022" w:rsidRPr="000533DA" w:rsidRDefault="00BC4022" w:rsidP="00BC4022">
      <w:pPr>
        <w:jc w:val="center"/>
        <w:rPr>
          <w:b/>
          <w:szCs w:val="28"/>
        </w:rPr>
      </w:pPr>
    </w:p>
    <w:p w:rsidR="00BC4022" w:rsidRPr="000533DA" w:rsidRDefault="003F6880" w:rsidP="003011DC">
      <w:pPr>
        <w:spacing w:line="240" w:lineRule="auto"/>
        <w:rPr>
          <w:szCs w:val="28"/>
        </w:rPr>
      </w:pPr>
      <w:r>
        <w:rPr>
          <w:szCs w:val="28"/>
        </w:rPr>
        <w:t>«18</w:t>
      </w:r>
      <w:bookmarkStart w:id="0" w:name="_GoBack"/>
      <w:bookmarkEnd w:id="0"/>
      <w:r w:rsidR="00BC4022">
        <w:rPr>
          <w:szCs w:val="28"/>
        </w:rPr>
        <w:t>»</w:t>
      </w:r>
      <w:r w:rsidR="002C476B">
        <w:rPr>
          <w:szCs w:val="28"/>
        </w:rPr>
        <w:t xml:space="preserve">  ноября </w:t>
      </w:r>
      <w:r w:rsidR="000E3B54">
        <w:rPr>
          <w:szCs w:val="28"/>
        </w:rPr>
        <w:t>2024 г.</w:t>
      </w:r>
      <w:r>
        <w:rPr>
          <w:szCs w:val="28"/>
        </w:rPr>
        <w:t xml:space="preserve"> № 656</w:t>
      </w:r>
      <w:r w:rsidR="00BC4022">
        <w:rPr>
          <w:szCs w:val="28"/>
        </w:rPr>
        <w:t xml:space="preserve">                                   </w:t>
      </w:r>
      <w:r w:rsidR="000E3B54">
        <w:rPr>
          <w:szCs w:val="28"/>
        </w:rPr>
        <w:t xml:space="preserve">          </w:t>
      </w:r>
      <w:r w:rsidR="0050630A">
        <w:rPr>
          <w:szCs w:val="28"/>
        </w:rPr>
        <w:t xml:space="preserve">    </w:t>
      </w:r>
      <w:r w:rsidR="000E3B54">
        <w:rPr>
          <w:szCs w:val="28"/>
        </w:rPr>
        <w:t xml:space="preserve">               </w:t>
      </w:r>
      <w:r w:rsidR="00BC4022">
        <w:rPr>
          <w:szCs w:val="28"/>
        </w:rPr>
        <w:t>пос. Пестяки</w:t>
      </w:r>
    </w:p>
    <w:p w:rsidR="00BC4022" w:rsidRDefault="00BC4022" w:rsidP="003011DC">
      <w:pPr>
        <w:spacing w:line="240" w:lineRule="auto"/>
        <w:jc w:val="center"/>
        <w:rPr>
          <w:szCs w:val="28"/>
          <w:u w:val="single"/>
        </w:rPr>
      </w:pPr>
    </w:p>
    <w:p w:rsidR="000E3B54" w:rsidRDefault="000E3B54" w:rsidP="003011DC">
      <w:pPr>
        <w:tabs>
          <w:tab w:val="left" w:pos="851"/>
        </w:tabs>
        <w:spacing w:line="240" w:lineRule="auto"/>
        <w:ind w:firstLine="709"/>
        <w:jc w:val="center"/>
        <w:rPr>
          <w:b/>
          <w:color w:val="000000"/>
          <w:szCs w:val="28"/>
        </w:rPr>
      </w:pPr>
    </w:p>
    <w:p w:rsidR="00696BF4" w:rsidRPr="00696BF4" w:rsidRDefault="00155F74" w:rsidP="00696BF4">
      <w:pPr>
        <w:tabs>
          <w:tab w:val="left" w:pos="9639"/>
        </w:tabs>
        <w:spacing w:line="240" w:lineRule="auto"/>
        <w:ind w:left="11" w:right="142" w:hangingChars="4" w:hanging="11"/>
        <w:jc w:val="center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5414A5">
        <w:rPr>
          <w:b/>
          <w:color w:val="000000"/>
          <w:szCs w:val="28"/>
        </w:rPr>
        <w:t xml:space="preserve"> </w:t>
      </w:r>
      <w:r w:rsidR="000E3B54" w:rsidRPr="005414A5">
        <w:rPr>
          <w:b/>
          <w:color w:val="000000"/>
          <w:sz w:val="24"/>
          <w:szCs w:val="24"/>
        </w:rPr>
        <w:t xml:space="preserve">ОБ УТВЕРЖДЕНИИ </w:t>
      </w:r>
      <w:r w:rsidR="00AE049F" w:rsidRPr="005414A5">
        <w:rPr>
          <w:b/>
          <w:color w:val="22272F"/>
          <w:sz w:val="32"/>
          <w:szCs w:val="32"/>
          <w:shd w:val="clear" w:color="auto" w:fill="FFFFFF"/>
        </w:rPr>
        <w:t xml:space="preserve"> </w:t>
      </w:r>
      <w:r w:rsidR="00AE049F" w:rsidRPr="005414A5">
        <w:rPr>
          <w:b/>
          <w:sz w:val="24"/>
          <w:szCs w:val="24"/>
          <w:shd w:val="clear" w:color="auto" w:fill="FFFFFF"/>
        </w:rPr>
        <w:t>ПОРЯДКА </w:t>
      </w:r>
      <w:r w:rsidR="00696BF4" w:rsidRPr="00696BF4">
        <w:rPr>
          <w:rFonts w:eastAsia="Times New Roman" w:cs="Times New Roman"/>
          <w:b/>
          <w:color w:val="000000"/>
          <w:sz w:val="24"/>
          <w:szCs w:val="24"/>
          <w:lang w:eastAsia="en-US"/>
        </w:rPr>
        <w:t>ПРЕДОСТАВЛЕНИЯ МЕРЫ ПОДДЕРЖКИ</w:t>
      </w:r>
      <w:r w:rsidR="00696BF4" w:rsidRPr="00696BF4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</w:t>
      </w:r>
      <w:r w:rsidR="00696BF4" w:rsidRPr="00696BF4">
        <w:rPr>
          <w:rFonts w:eastAsia="Times New Roman" w:cs="Times New Roman"/>
          <w:b/>
          <w:color w:val="000000"/>
          <w:sz w:val="24"/>
          <w:szCs w:val="24"/>
          <w:lang w:eastAsia="en-US"/>
        </w:rPr>
        <w:t>ПО ПЕРВООЧЕРЕДНОМУ ПРАВУ НА ЗАЧИСЛЕНИЕ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</w:t>
      </w:r>
    </w:p>
    <w:p w:rsidR="00155F74" w:rsidRPr="00696BF4" w:rsidRDefault="00155F74" w:rsidP="003011DC">
      <w:pPr>
        <w:tabs>
          <w:tab w:val="left" w:pos="851"/>
        </w:tabs>
        <w:spacing w:line="240" w:lineRule="auto"/>
        <w:ind w:firstLine="709"/>
        <w:jc w:val="center"/>
        <w:rPr>
          <w:b/>
          <w:sz w:val="24"/>
          <w:szCs w:val="24"/>
        </w:rPr>
      </w:pPr>
    </w:p>
    <w:p w:rsidR="003011DC" w:rsidRDefault="003011DC" w:rsidP="00696BF4">
      <w:pPr>
        <w:spacing w:line="240" w:lineRule="auto"/>
        <w:rPr>
          <w:color w:val="000000" w:themeColor="text1"/>
          <w:spacing w:val="-3"/>
          <w:szCs w:val="28"/>
        </w:rPr>
      </w:pPr>
    </w:p>
    <w:p w:rsidR="00E01DBC" w:rsidRPr="00696BF4" w:rsidRDefault="00E01DBC" w:rsidP="003011DC">
      <w:pPr>
        <w:spacing w:line="240" w:lineRule="auto"/>
        <w:ind w:firstLine="709"/>
        <w:rPr>
          <w:b/>
          <w:szCs w:val="28"/>
        </w:rPr>
      </w:pPr>
      <w:r w:rsidRPr="00696BF4">
        <w:rPr>
          <w:spacing w:val="-3"/>
          <w:szCs w:val="28"/>
        </w:rPr>
        <w:t xml:space="preserve">Руководствуясь </w:t>
      </w:r>
      <w:r w:rsidR="008E5F4C">
        <w:rPr>
          <w:spacing w:val="-3"/>
          <w:szCs w:val="28"/>
        </w:rPr>
        <w:t xml:space="preserve"> </w:t>
      </w:r>
      <w:r w:rsidRPr="00696BF4">
        <w:rPr>
          <w:spacing w:val="-3"/>
          <w:szCs w:val="28"/>
        </w:rPr>
        <w:t>положениям</w:t>
      </w:r>
      <w:r w:rsidR="00E376F2" w:rsidRPr="00696BF4">
        <w:rPr>
          <w:spacing w:val="-3"/>
          <w:szCs w:val="28"/>
        </w:rPr>
        <w:t xml:space="preserve">и </w:t>
      </w:r>
      <w:r w:rsidR="008E5F4C">
        <w:rPr>
          <w:spacing w:val="-3"/>
          <w:szCs w:val="28"/>
        </w:rPr>
        <w:t xml:space="preserve"> </w:t>
      </w:r>
      <w:r w:rsidR="00E376F2" w:rsidRPr="00696BF4">
        <w:rPr>
          <w:spacing w:val="-3"/>
          <w:szCs w:val="28"/>
        </w:rPr>
        <w:t xml:space="preserve"> Федерального</w:t>
      </w:r>
      <w:r w:rsidR="008E5F4C">
        <w:rPr>
          <w:spacing w:val="-3"/>
          <w:szCs w:val="28"/>
        </w:rPr>
        <w:t xml:space="preserve"> </w:t>
      </w:r>
      <w:r w:rsidR="00E376F2" w:rsidRPr="00696BF4">
        <w:rPr>
          <w:spacing w:val="-3"/>
          <w:szCs w:val="28"/>
        </w:rPr>
        <w:t xml:space="preserve"> з</w:t>
      </w:r>
      <w:r w:rsidR="008E5F4C">
        <w:rPr>
          <w:spacing w:val="-3"/>
          <w:szCs w:val="28"/>
        </w:rPr>
        <w:t>акона от         06.10.2003 г.</w:t>
      </w:r>
      <w:r w:rsidRPr="00696BF4">
        <w:rPr>
          <w:spacing w:val="-3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696BF4">
        <w:rPr>
          <w:szCs w:val="28"/>
        </w:rPr>
        <w:t xml:space="preserve">, </w:t>
      </w:r>
      <w:r w:rsidR="00696BF4" w:rsidRPr="00696BF4">
        <w:t xml:space="preserve"> </w:t>
      </w:r>
      <w:r w:rsidR="00696BF4" w:rsidRPr="00696BF4">
        <w:rPr>
          <w:szCs w:val="28"/>
          <w:shd w:val="clear" w:color="auto" w:fill="FFFFFF"/>
        </w:rPr>
        <w:t xml:space="preserve">Федерального закона от 27.05.1998 </w:t>
      </w:r>
      <w:r w:rsidR="008E5F4C">
        <w:rPr>
          <w:szCs w:val="28"/>
          <w:shd w:val="clear" w:color="auto" w:fill="FFFFFF"/>
        </w:rPr>
        <w:t xml:space="preserve">г. </w:t>
      </w:r>
      <w:r w:rsidR="00696BF4" w:rsidRPr="00696BF4">
        <w:rPr>
          <w:szCs w:val="28"/>
          <w:shd w:val="clear" w:color="auto" w:fill="FFFFFF"/>
        </w:rPr>
        <w:t>№ 76-ФЗ «О статусе военнослужащих»</w:t>
      </w:r>
      <w:r w:rsidR="00696BF4" w:rsidRPr="00696BF4">
        <w:rPr>
          <w:sz w:val="23"/>
          <w:szCs w:val="23"/>
          <w:shd w:val="clear" w:color="auto" w:fill="FFFFFF"/>
        </w:rPr>
        <w:t xml:space="preserve">, </w:t>
      </w:r>
      <w:r w:rsidR="003011DC" w:rsidRPr="00696BF4">
        <w:rPr>
          <w:spacing w:val="-3"/>
          <w:szCs w:val="28"/>
        </w:rPr>
        <w:t>статьи</w:t>
      </w:r>
      <w:r w:rsidRPr="00696BF4">
        <w:rPr>
          <w:spacing w:val="-3"/>
          <w:szCs w:val="28"/>
        </w:rPr>
        <w:t xml:space="preserve">  32 Устава Пестяковского муниципального района</w:t>
      </w:r>
      <w:r w:rsidR="00E376F2" w:rsidRPr="00696BF4">
        <w:rPr>
          <w:spacing w:val="-3"/>
          <w:szCs w:val="28"/>
        </w:rPr>
        <w:t xml:space="preserve"> Ивановской области</w:t>
      </w:r>
      <w:r w:rsidRPr="00696BF4">
        <w:rPr>
          <w:szCs w:val="28"/>
        </w:rPr>
        <w:t>,</w:t>
      </w:r>
      <w:r w:rsidRPr="00696BF4">
        <w:t xml:space="preserve"> </w:t>
      </w:r>
      <w:r w:rsidRPr="00696BF4">
        <w:rPr>
          <w:szCs w:val="28"/>
        </w:rPr>
        <w:t xml:space="preserve"> </w:t>
      </w:r>
      <w:r w:rsidRPr="00696BF4">
        <w:rPr>
          <w:b/>
          <w:szCs w:val="28"/>
        </w:rPr>
        <w:t>постановляю:</w:t>
      </w:r>
    </w:p>
    <w:p w:rsidR="004D7922" w:rsidRPr="00696BF4" w:rsidRDefault="004D7922" w:rsidP="0050630A">
      <w:pPr>
        <w:spacing w:line="240" w:lineRule="auto"/>
        <w:ind w:firstLine="708"/>
        <w:rPr>
          <w:b/>
          <w:szCs w:val="28"/>
        </w:rPr>
      </w:pPr>
    </w:p>
    <w:p w:rsidR="004D7922" w:rsidRPr="00696BF4" w:rsidRDefault="004D7922" w:rsidP="00696BF4">
      <w:pPr>
        <w:spacing w:line="240" w:lineRule="auto"/>
        <w:ind w:left="11" w:firstLine="556"/>
        <w:rPr>
          <w:rFonts w:eastAsia="Times New Roman" w:cs="Times New Roman"/>
          <w:color w:val="000000"/>
          <w:lang w:eastAsia="en-US"/>
        </w:rPr>
      </w:pPr>
      <w:r w:rsidRPr="00696BF4">
        <w:t xml:space="preserve">1. Утвердить </w:t>
      </w:r>
      <w:r w:rsidR="00696BF4" w:rsidRPr="00696BF4">
        <w:rPr>
          <w:rFonts w:eastAsia="Times New Roman" w:cs="Times New Roman"/>
          <w:color w:val="000000"/>
          <w:lang w:eastAsia="en-US"/>
        </w:rPr>
        <w:t>Порядок</w:t>
      </w:r>
      <w:r w:rsidR="00696BF4">
        <w:rPr>
          <w:rFonts w:eastAsia="Times New Roman" w:cs="Times New Roman"/>
          <w:color w:val="000000"/>
          <w:lang w:eastAsia="en-US"/>
        </w:rPr>
        <w:t xml:space="preserve"> </w:t>
      </w:r>
      <w:r w:rsidR="00696BF4" w:rsidRPr="00696BF4">
        <w:rPr>
          <w:rFonts w:eastAsia="Times New Roman" w:cs="Times New Roman"/>
          <w:color w:val="000000"/>
          <w:lang w:eastAsia="en-US"/>
        </w:rPr>
        <w:t xml:space="preserve">предоставления меры поддержки по первоочередному праву </w:t>
      </w:r>
      <w:r w:rsidR="00696BF4">
        <w:rPr>
          <w:rFonts w:eastAsia="Times New Roman" w:cs="Times New Roman"/>
          <w:color w:val="000000"/>
          <w:lang w:eastAsia="en-US"/>
        </w:rPr>
        <w:t xml:space="preserve"> </w:t>
      </w:r>
      <w:r w:rsidR="00696BF4" w:rsidRPr="00696BF4">
        <w:rPr>
          <w:rFonts w:eastAsia="Times New Roman" w:cs="Times New Roman"/>
          <w:color w:val="000000"/>
          <w:lang w:eastAsia="en-US"/>
        </w:rPr>
        <w:t>на зачисление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</w:t>
      </w:r>
      <w:r w:rsidR="00696BF4">
        <w:rPr>
          <w:rFonts w:eastAsia="Times New Roman" w:cs="Times New Roman"/>
          <w:color w:val="000000"/>
          <w:lang w:eastAsia="en-US"/>
        </w:rPr>
        <w:t xml:space="preserve"> (</w:t>
      </w:r>
      <w:r w:rsidRPr="00696BF4">
        <w:t>приложение</w:t>
      </w:r>
      <w:r w:rsidR="00696BF4">
        <w:t>)</w:t>
      </w:r>
      <w:r w:rsidRPr="00696BF4">
        <w:rPr>
          <w:rStyle w:val="aa"/>
          <w:i w:val="0"/>
          <w:iCs w:val="0"/>
          <w:szCs w:val="28"/>
          <w:shd w:val="clear" w:color="auto" w:fill="FFFFFF"/>
        </w:rPr>
        <w:t>.</w:t>
      </w:r>
    </w:p>
    <w:p w:rsidR="00BD6B17" w:rsidRPr="00696BF4" w:rsidRDefault="00BD6B17" w:rsidP="00696BF4">
      <w:pPr>
        <w:spacing w:line="240" w:lineRule="auto"/>
        <w:rPr>
          <w:rFonts w:cs="Times New Roman"/>
          <w:szCs w:val="28"/>
        </w:rPr>
      </w:pPr>
    </w:p>
    <w:p w:rsidR="00E01DBC" w:rsidRPr="00696BF4" w:rsidRDefault="00E01DBC" w:rsidP="00E01DBC">
      <w:pPr>
        <w:tabs>
          <w:tab w:val="left" w:pos="567"/>
        </w:tabs>
        <w:spacing w:line="240" w:lineRule="auto"/>
        <w:rPr>
          <w:rFonts w:cs="Times New Roman"/>
          <w:szCs w:val="28"/>
        </w:rPr>
      </w:pPr>
      <w:r w:rsidRPr="00696BF4">
        <w:rPr>
          <w:rFonts w:cs="Times New Roman"/>
          <w:szCs w:val="28"/>
        </w:rPr>
        <w:tab/>
      </w:r>
      <w:r w:rsidR="00696BF4">
        <w:rPr>
          <w:rFonts w:cs="Times New Roman"/>
          <w:szCs w:val="28"/>
        </w:rPr>
        <w:t>2</w:t>
      </w:r>
      <w:r w:rsidRPr="00696BF4">
        <w:rPr>
          <w:rFonts w:cs="Times New Roman"/>
          <w:szCs w:val="28"/>
        </w:rPr>
        <w:t xml:space="preserve">. Настоящее постановление вступает в силу со дня его принятия. </w:t>
      </w:r>
    </w:p>
    <w:p w:rsidR="00E01DBC" w:rsidRPr="00696BF4" w:rsidRDefault="00E01DBC" w:rsidP="00E01DBC">
      <w:pPr>
        <w:spacing w:line="240" w:lineRule="auto"/>
        <w:ind w:firstLine="708"/>
        <w:rPr>
          <w:rFonts w:cs="Times New Roman"/>
          <w:szCs w:val="28"/>
        </w:rPr>
      </w:pPr>
    </w:p>
    <w:p w:rsidR="00E01DBC" w:rsidRPr="00696BF4" w:rsidRDefault="00E01DBC" w:rsidP="00E01DBC">
      <w:pPr>
        <w:autoSpaceDE w:val="0"/>
        <w:autoSpaceDN w:val="0"/>
        <w:adjustRightInd w:val="0"/>
        <w:spacing w:line="240" w:lineRule="auto"/>
        <w:ind w:right="141"/>
        <w:rPr>
          <w:rFonts w:cs="Times New Roman"/>
          <w:szCs w:val="28"/>
        </w:rPr>
      </w:pPr>
    </w:p>
    <w:p w:rsidR="00E01DBC" w:rsidRPr="00696BF4" w:rsidRDefault="00E01DBC" w:rsidP="00E01DBC">
      <w:pPr>
        <w:spacing w:line="240" w:lineRule="auto"/>
        <w:rPr>
          <w:szCs w:val="28"/>
        </w:rPr>
      </w:pPr>
      <w:r w:rsidRPr="00696BF4">
        <w:rPr>
          <w:szCs w:val="28"/>
        </w:rPr>
        <w:t xml:space="preserve">Глава </w:t>
      </w:r>
    </w:p>
    <w:p w:rsidR="00E01DBC" w:rsidRPr="00696BF4" w:rsidRDefault="00E01DBC" w:rsidP="00E01DBC">
      <w:pPr>
        <w:tabs>
          <w:tab w:val="left" w:pos="5280"/>
        </w:tabs>
        <w:spacing w:line="240" w:lineRule="auto"/>
        <w:rPr>
          <w:szCs w:val="28"/>
        </w:rPr>
      </w:pPr>
      <w:r w:rsidRPr="00696BF4">
        <w:rPr>
          <w:szCs w:val="28"/>
        </w:rPr>
        <w:t xml:space="preserve">Пестяковского муниципального района                                             </w:t>
      </w:r>
      <w:r w:rsidR="00BD6B17" w:rsidRPr="00696BF4">
        <w:rPr>
          <w:szCs w:val="28"/>
        </w:rPr>
        <w:t>Л.В. Робустова</w:t>
      </w:r>
    </w:p>
    <w:p w:rsidR="00696BF4" w:rsidRDefault="00E01DBC" w:rsidP="00E01DBC">
      <w:pPr>
        <w:pStyle w:val="1"/>
        <w:jc w:val="right"/>
        <w:rPr>
          <w:b w:val="0"/>
          <w:sz w:val="24"/>
        </w:rPr>
      </w:pPr>
      <w:r w:rsidRPr="00696BF4">
        <w:rPr>
          <w:b w:val="0"/>
          <w:sz w:val="24"/>
        </w:rPr>
        <w:t xml:space="preserve">                                                                  </w:t>
      </w:r>
    </w:p>
    <w:p w:rsidR="00696BF4" w:rsidRDefault="00696BF4" w:rsidP="00E01DBC">
      <w:pPr>
        <w:pStyle w:val="1"/>
        <w:jc w:val="right"/>
        <w:rPr>
          <w:b w:val="0"/>
          <w:sz w:val="24"/>
        </w:rPr>
      </w:pPr>
    </w:p>
    <w:p w:rsidR="00696BF4" w:rsidRDefault="00696BF4" w:rsidP="00696BF4"/>
    <w:p w:rsidR="00696BF4" w:rsidRDefault="00696BF4" w:rsidP="00696BF4"/>
    <w:p w:rsidR="00696BF4" w:rsidRDefault="00696BF4" w:rsidP="00696BF4"/>
    <w:p w:rsidR="00696BF4" w:rsidRDefault="00696BF4" w:rsidP="00696BF4"/>
    <w:p w:rsidR="00696BF4" w:rsidRDefault="00696BF4" w:rsidP="00696BF4"/>
    <w:p w:rsidR="00696BF4" w:rsidRDefault="00696BF4" w:rsidP="00696BF4"/>
    <w:p w:rsidR="00696BF4" w:rsidRPr="00696BF4" w:rsidRDefault="00696BF4" w:rsidP="00696BF4"/>
    <w:p w:rsidR="00E01DBC" w:rsidRPr="00696BF4" w:rsidRDefault="00E01DBC" w:rsidP="00E01DBC">
      <w:pPr>
        <w:pStyle w:val="1"/>
        <w:jc w:val="right"/>
        <w:rPr>
          <w:b w:val="0"/>
          <w:sz w:val="24"/>
        </w:rPr>
      </w:pPr>
      <w:r w:rsidRPr="00696BF4">
        <w:rPr>
          <w:b w:val="0"/>
          <w:sz w:val="24"/>
        </w:rPr>
        <w:lastRenderedPageBreak/>
        <w:t xml:space="preserve">Приложение  к постановлению </w:t>
      </w:r>
    </w:p>
    <w:p w:rsidR="00E01DBC" w:rsidRPr="00696BF4" w:rsidRDefault="00E01DBC" w:rsidP="00E01DBC">
      <w:pPr>
        <w:pStyle w:val="1"/>
        <w:jc w:val="right"/>
        <w:rPr>
          <w:b w:val="0"/>
          <w:sz w:val="24"/>
        </w:rPr>
      </w:pPr>
      <w:r w:rsidRPr="00696BF4">
        <w:rPr>
          <w:b w:val="0"/>
          <w:sz w:val="24"/>
        </w:rPr>
        <w:t>Администрации Пестяковского</w:t>
      </w:r>
    </w:p>
    <w:p w:rsidR="00E01DBC" w:rsidRPr="00696BF4" w:rsidRDefault="00E01DBC" w:rsidP="00E01DBC">
      <w:pPr>
        <w:pStyle w:val="1"/>
        <w:jc w:val="right"/>
        <w:rPr>
          <w:b w:val="0"/>
          <w:sz w:val="24"/>
        </w:rPr>
      </w:pPr>
      <w:r w:rsidRPr="00696BF4">
        <w:rPr>
          <w:b w:val="0"/>
          <w:sz w:val="24"/>
        </w:rPr>
        <w:t xml:space="preserve">                                                             муниципального района </w:t>
      </w:r>
    </w:p>
    <w:p w:rsidR="00E01DBC" w:rsidRPr="00696BF4" w:rsidRDefault="00E01DBC" w:rsidP="00E01DBC">
      <w:pPr>
        <w:spacing w:line="240" w:lineRule="auto"/>
        <w:jc w:val="right"/>
        <w:rPr>
          <w:rFonts w:cs="Times New Roman"/>
          <w:sz w:val="24"/>
          <w:szCs w:val="24"/>
        </w:rPr>
      </w:pPr>
      <w:r w:rsidRPr="00696BF4">
        <w:rPr>
          <w:rFonts w:cs="Times New Roman"/>
          <w:sz w:val="24"/>
          <w:szCs w:val="24"/>
        </w:rPr>
        <w:t xml:space="preserve">                                  </w:t>
      </w:r>
      <w:r w:rsidR="00BD6B17" w:rsidRPr="00696BF4">
        <w:rPr>
          <w:rFonts w:cs="Times New Roman"/>
          <w:sz w:val="24"/>
          <w:szCs w:val="24"/>
        </w:rPr>
        <w:t xml:space="preserve">                          от «__</w:t>
      </w:r>
      <w:r w:rsidRPr="00696BF4">
        <w:rPr>
          <w:rFonts w:cs="Times New Roman"/>
          <w:sz w:val="24"/>
          <w:szCs w:val="24"/>
        </w:rPr>
        <w:t>»</w:t>
      </w:r>
      <w:r w:rsidR="00BD6B17" w:rsidRPr="00696BF4">
        <w:rPr>
          <w:rFonts w:cs="Times New Roman"/>
          <w:sz w:val="24"/>
          <w:szCs w:val="24"/>
        </w:rPr>
        <w:t xml:space="preserve"> ноября 2024 г. №____</w:t>
      </w:r>
    </w:p>
    <w:p w:rsidR="00823D8B" w:rsidRPr="00696BF4" w:rsidRDefault="00823D8B" w:rsidP="006D71E0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auto"/>
        <w:jc w:val="center"/>
        <w:rPr>
          <w:rFonts w:cs="Times New Roman"/>
          <w:sz w:val="18"/>
          <w:szCs w:val="18"/>
        </w:rPr>
      </w:pPr>
    </w:p>
    <w:p w:rsidR="00696BF4" w:rsidRDefault="007C0316" w:rsidP="00696BF4">
      <w:pPr>
        <w:spacing w:line="240" w:lineRule="auto"/>
        <w:ind w:left="10" w:right="927" w:hangingChars="4" w:hanging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6BF4" w:rsidRPr="00696BF4" w:rsidRDefault="00696BF4" w:rsidP="00696BF4">
      <w:pPr>
        <w:spacing w:line="240" w:lineRule="auto"/>
        <w:ind w:left="10" w:hangingChars="4" w:hanging="10"/>
        <w:jc w:val="center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b/>
          <w:color w:val="000000"/>
          <w:sz w:val="24"/>
          <w:szCs w:val="24"/>
          <w:lang w:eastAsia="en-US"/>
        </w:rPr>
        <w:t>Порядок</w:t>
      </w:r>
    </w:p>
    <w:p w:rsidR="00696BF4" w:rsidRPr="00696BF4" w:rsidRDefault="00696BF4" w:rsidP="00696BF4">
      <w:pPr>
        <w:spacing w:line="240" w:lineRule="auto"/>
        <w:ind w:left="10" w:hangingChars="4" w:hanging="10"/>
        <w:jc w:val="center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b/>
          <w:color w:val="000000"/>
          <w:sz w:val="24"/>
          <w:szCs w:val="24"/>
          <w:lang w:eastAsia="en-US"/>
        </w:rPr>
        <w:t>предоставления меры поддержки</w:t>
      </w: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</w:t>
      </w:r>
      <w:r w:rsidRPr="00696BF4">
        <w:rPr>
          <w:rFonts w:eastAsia="Times New Roman" w:cs="Times New Roman"/>
          <w:b/>
          <w:color w:val="000000"/>
          <w:sz w:val="24"/>
          <w:szCs w:val="24"/>
          <w:lang w:eastAsia="en-US"/>
        </w:rPr>
        <w:t xml:space="preserve">по первоочередному праву </w:t>
      </w:r>
    </w:p>
    <w:p w:rsidR="00696BF4" w:rsidRPr="00696BF4" w:rsidRDefault="00696BF4" w:rsidP="00696BF4">
      <w:pPr>
        <w:spacing w:line="240" w:lineRule="auto"/>
        <w:ind w:left="10" w:hangingChars="4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b/>
          <w:color w:val="000000"/>
          <w:sz w:val="24"/>
          <w:szCs w:val="24"/>
          <w:lang w:eastAsia="en-US"/>
        </w:rPr>
        <w:t>на зачисление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</w:t>
      </w:r>
    </w:p>
    <w:p w:rsidR="00696BF4" w:rsidRPr="00696BF4" w:rsidRDefault="00696BF4" w:rsidP="00696BF4">
      <w:pPr>
        <w:spacing w:line="240" w:lineRule="auto"/>
        <w:ind w:left="10" w:hangingChars="4" w:hanging="10"/>
        <w:jc w:val="center"/>
        <w:rPr>
          <w:rFonts w:eastAsia="Times New Roman" w:cs="Times New Roman"/>
          <w:color w:val="000000"/>
          <w:sz w:val="24"/>
          <w:szCs w:val="24"/>
          <w:lang w:eastAsia="en-US"/>
        </w:rPr>
      </w:pPr>
    </w:p>
    <w:p w:rsidR="00696BF4" w:rsidRPr="00696BF4" w:rsidRDefault="00696BF4" w:rsidP="00696BF4">
      <w:pPr>
        <w:tabs>
          <w:tab w:val="left" w:pos="9780"/>
        </w:tabs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b/>
          <w:color w:val="000000"/>
          <w:sz w:val="24"/>
          <w:szCs w:val="24"/>
          <w:lang w:eastAsia="en-US"/>
        </w:rPr>
        <w:t>Раздел 1. Общие положения</w:t>
      </w:r>
    </w:p>
    <w:p w:rsidR="00696BF4" w:rsidRPr="00696BF4" w:rsidRDefault="00696BF4" w:rsidP="00696BF4">
      <w:pPr>
        <w:numPr>
          <w:ilvl w:val="0"/>
          <w:numId w:val="5"/>
        </w:numPr>
        <w:tabs>
          <w:tab w:val="left" w:pos="993"/>
        </w:tabs>
        <w:spacing w:after="3" w:line="240" w:lineRule="auto"/>
        <w:ind w:left="0" w:firstLine="567"/>
        <w:rPr>
          <w:rFonts w:eastAsia="Times New Roman" w:cs="Times New Roman"/>
          <w:color w:val="000000"/>
          <w:sz w:val="24"/>
          <w:szCs w:val="24"/>
          <w:lang w:eastAsia="en-US"/>
        </w:rPr>
      </w:pPr>
      <w:proofErr w:type="gramStart"/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 xml:space="preserve">Настоящий Порядок предоставления меры поддержки участников специальной военной операции и членов их семей </w:t>
      </w:r>
      <w:r w:rsidR="004C6492">
        <w:rPr>
          <w:rFonts w:eastAsia="Times New Roman" w:cs="Times New Roman"/>
          <w:color w:val="000000"/>
          <w:sz w:val="24"/>
          <w:szCs w:val="24"/>
          <w:lang w:eastAsia="en-US"/>
        </w:rPr>
        <w:t xml:space="preserve">по </w:t>
      </w: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первоочередному праву на зачисление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организациях, (далее – Порядок), устанавливает правила, условия и сроки предоставления участникам специальной военной операции и членам их семей таких мер поддержки как предоставление первоочередного права на зачисление</w:t>
      </w:r>
      <w:proofErr w:type="gramEnd"/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в группы продленного дня и круглосуточного пребывания в муниципальных дошкольных образовательных организациях (далее – мера поддержки).</w:t>
      </w:r>
    </w:p>
    <w:p w:rsidR="00696BF4" w:rsidRPr="00696BF4" w:rsidRDefault="00696BF4" w:rsidP="00696BF4">
      <w:pPr>
        <w:numPr>
          <w:ilvl w:val="0"/>
          <w:numId w:val="5"/>
        </w:numPr>
        <w:tabs>
          <w:tab w:val="left" w:pos="0"/>
          <w:tab w:val="left" w:pos="993"/>
        </w:tabs>
        <w:spacing w:after="3" w:line="240" w:lineRule="auto"/>
        <w:ind w:left="0" w:firstLine="567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Для целей настоящего Порядка под участниками специальной военной операции (далее – участники СВО) понимаются граждане Российской Федерации, проживающие на территории Пестяковского муниципального района Ивановской области:</w:t>
      </w:r>
    </w:p>
    <w:p w:rsidR="00696BF4" w:rsidRPr="00696BF4" w:rsidRDefault="00696BF4" w:rsidP="00696BF4">
      <w:pPr>
        <w:numPr>
          <w:ilvl w:val="0"/>
          <w:numId w:val="6"/>
        </w:numPr>
        <w:tabs>
          <w:tab w:val="left" w:pos="0"/>
          <w:tab w:val="left" w:pos="993"/>
        </w:tabs>
        <w:spacing w:after="3" w:line="240" w:lineRule="auto"/>
        <w:ind w:left="0" w:firstLine="567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призванные на в</w:t>
      </w:r>
      <w:r w:rsidR="00C96C60">
        <w:rPr>
          <w:rFonts w:eastAsia="Times New Roman" w:cs="Times New Roman"/>
          <w:color w:val="000000"/>
          <w:sz w:val="24"/>
          <w:szCs w:val="24"/>
          <w:lang w:eastAsia="en-US"/>
        </w:rPr>
        <w:t>оенную службу по мобилизации в В</w:t>
      </w: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ооружённые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696BF4" w:rsidRPr="00696BF4" w:rsidRDefault="00696BF4" w:rsidP="00696BF4">
      <w:pPr>
        <w:numPr>
          <w:ilvl w:val="0"/>
          <w:numId w:val="6"/>
        </w:numPr>
        <w:tabs>
          <w:tab w:val="left" w:pos="0"/>
          <w:tab w:val="left" w:pos="993"/>
        </w:tabs>
        <w:spacing w:after="3" w:line="240" w:lineRule="auto"/>
        <w:ind w:left="0" w:firstLine="567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 xml:space="preserve">принимающие участие в специальной военной операции на территориях Украины, Донецкой </w:t>
      </w:r>
      <w:r w:rsidR="004C6492">
        <w:rPr>
          <w:rFonts w:eastAsia="Times New Roman" w:cs="Times New Roman"/>
          <w:color w:val="000000"/>
          <w:sz w:val="24"/>
          <w:szCs w:val="24"/>
          <w:lang w:eastAsia="en-US"/>
        </w:rPr>
        <w:t>Народной Республики, Луганской Н</w:t>
      </w: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ародной Республики, Запорожской области и Херсонской области:</w:t>
      </w:r>
    </w:p>
    <w:p w:rsidR="00696BF4" w:rsidRPr="00696BF4" w:rsidRDefault="00696BF4" w:rsidP="00696BF4">
      <w:pPr>
        <w:tabs>
          <w:tab w:val="left" w:pos="993"/>
          <w:tab w:val="left" w:pos="9780"/>
        </w:tabs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а) проходящие военную службу в Вооруженных Силах Российской Федерации по контракту, или проходящие военную</w:t>
      </w:r>
      <w:r w:rsidR="00C96C60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службу в войсках национальной г</w:t>
      </w: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вардии Российской Федерации;</w:t>
      </w:r>
    </w:p>
    <w:p w:rsidR="00696BF4" w:rsidRPr="00696BF4" w:rsidRDefault="00696BF4" w:rsidP="00696BF4">
      <w:pPr>
        <w:tabs>
          <w:tab w:val="left" w:pos="993"/>
          <w:tab w:val="left" w:pos="9780"/>
        </w:tabs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б) заключившие контракт о добровольном содействии в выполнении зад</w:t>
      </w:r>
      <w:r w:rsidR="00C96C60">
        <w:rPr>
          <w:rFonts w:eastAsia="Times New Roman" w:cs="Times New Roman"/>
          <w:color w:val="000000"/>
          <w:sz w:val="24"/>
          <w:szCs w:val="24"/>
          <w:lang w:eastAsia="en-US"/>
        </w:rPr>
        <w:t>ач, возложенных на Вооруженные С</w:t>
      </w: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илы Российской Федерации или войска национальной Гвардии Российской Федерации.</w:t>
      </w:r>
    </w:p>
    <w:p w:rsidR="00696BF4" w:rsidRPr="00696BF4" w:rsidRDefault="00696BF4" w:rsidP="00696BF4">
      <w:pPr>
        <w:tabs>
          <w:tab w:val="left" w:pos="993"/>
          <w:tab w:val="left" w:pos="9780"/>
        </w:tabs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в) 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696BF4" w:rsidRPr="00696BF4" w:rsidRDefault="00696BF4" w:rsidP="00696BF4">
      <w:pPr>
        <w:tabs>
          <w:tab w:val="left" w:pos="993"/>
          <w:tab w:val="left" w:pos="9780"/>
        </w:tabs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  <w:lang w:eastAsia="en-US"/>
        </w:rPr>
      </w:pPr>
      <w:proofErr w:type="gramStart"/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г)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в воинских формированиях и органах, указанных в пункте 6 статьи 1 Федерального закона от 31 мая 1996 года № 61-ФЗ «Об обороне».</w:t>
      </w:r>
      <w:proofErr w:type="gramEnd"/>
    </w:p>
    <w:p w:rsidR="00696BF4" w:rsidRPr="00696BF4" w:rsidRDefault="00696BF4" w:rsidP="00696BF4">
      <w:pPr>
        <w:numPr>
          <w:ilvl w:val="0"/>
          <w:numId w:val="7"/>
        </w:numPr>
        <w:tabs>
          <w:tab w:val="left" w:pos="0"/>
          <w:tab w:val="left" w:pos="993"/>
        </w:tabs>
        <w:spacing w:after="3" w:line="240" w:lineRule="auto"/>
        <w:ind w:left="0" w:firstLine="567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Мера поддержки предоставляется участникам СВО и членам их семей на период участия лиц, указанных в части 2 Порядка, в специальной военной операции.</w:t>
      </w:r>
    </w:p>
    <w:p w:rsidR="00696BF4" w:rsidRPr="00696BF4" w:rsidRDefault="00696BF4" w:rsidP="00696BF4">
      <w:pPr>
        <w:tabs>
          <w:tab w:val="left" w:pos="993"/>
          <w:tab w:val="left" w:pos="9780"/>
        </w:tabs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Мера поддержки членам семей лиц, указанных в пункте 2 Порядка,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предоставляется бессрочно.</w:t>
      </w:r>
    </w:p>
    <w:p w:rsidR="00696BF4" w:rsidRPr="00696BF4" w:rsidRDefault="00696BF4" w:rsidP="00696BF4">
      <w:pPr>
        <w:numPr>
          <w:ilvl w:val="0"/>
          <w:numId w:val="7"/>
        </w:numPr>
        <w:tabs>
          <w:tab w:val="left" w:pos="0"/>
          <w:tab w:val="left" w:pos="993"/>
        </w:tabs>
        <w:spacing w:after="3" w:line="240" w:lineRule="auto"/>
        <w:ind w:left="0" w:firstLine="567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 xml:space="preserve">Решение об открытии группы продленного дня (далее - ГПД) и о режиме пребывания в ней детей принимается образовательными организациями с учетом мнения родителей (законных представителей) обучающихся в порядке, определенном уставом </w:t>
      </w: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lastRenderedPageBreak/>
        <w:t xml:space="preserve">образовательной организации, в том числе по инициативе родителей (законных представителей) детей участников СВО независимо от количества заявивших. </w:t>
      </w:r>
    </w:p>
    <w:p w:rsidR="00696BF4" w:rsidRDefault="00696BF4" w:rsidP="00696BF4">
      <w:pPr>
        <w:numPr>
          <w:ilvl w:val="0"/>
          <w:numId w:val="7"/>
        </w:numPr>
        <w:tabs>
          <w:tab w:val="left" w:pos="142"/>
          <w:tab w:val="left" w:pos="851"/>
        </w:tabs>
        <w:spacing w:after="3" w:line="240" w:lineRule="auto"/>
        <w:ind w:left="0" w:firstLine="567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Мера поддержки предоставляется по заявлению родителя (законного представителя) ребенка участника СВО (далее – заявитель).</w:t>
      </w:r>
    </w:p>
    <w:p w:rsidR="00696BF4" w:rsidRPr="00696BF4" w:rsidRDefault="00696BF4" w:rsidP="00696BF4">
      <w:pPr>
        <w:tabs>
          <w:tab w:val="left" w:pos="142"/>
          <w:tab w:val="left" w:pos="851"/>
        </w:tabs>
        <w:spacing w:after="3" w:line="240" w:lineRule="auto"/>
        <w:ind w:left="567"/>
        <w:rPr>
          <w:rFonts w:eastAsia="Times New Roman" w:cs="Times New Roman"/>
          <w:color w:val="000000"/>
          <w:sz w:val="24"/>
          <w:szCs w:val="24"/>
          <w:lang w:eastAsia="en-US"/>
        </w:rPr>
      </w:pPr>
    </w:p>
    <w:p w:rsidR="00696BF4" w:rsidRPr="00696BF4" w:rsidRDefault="00696BF4" w:rsidP="00696BF4">
      <w:pPr>
        <w:tabs>
          <w:tab w:val="left" w:pos="851"/>
          <w:tab w:val="left" w:pos="9780"/>
        </w:tabs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b/>
          <w:color w:val="000000"/>
          <w:sz w:val="24"/>
          <w:szCs w:val="24"/>
          <w:lang w:eastAsia="en-US"/>
        </w:rPr>
        <w:t>Раздел 2. Порядок обращения за предоставлением меры поддержки</w:t>
      </w:r>
    </w:p>
    <w:p w:rsidR="00696BF4" w:rsidRPr="00696BF4" w:rsidRDefault="00696BF4" w:rsidP="00696BF4">
      <w:pPr>
        <w:numPr>
          <w:ilvl w:val="0"/>
          <w:numId w:val="8"/>
        </w:numPr>
        <w:tabs>
          <w:tab w:val="left" w:pos="0"/>
          <w:tab w:val="left" w:pos="851"/>
        </w:tabs>
        <w:spacing w:after="3" w:line="240" w:lineRule="auto"/>
        <w:ind w:left="0" w:firstLine="567"/>
        <w:rPr>
          <w:rFonts w:eastAsia="Times New Roman" w:cs="Times New Roman"/>
          <w:color w:val="000000"/>
          <w:sz w:val="24"/>
          <w:szCs w:val="24"/>
          <w:lang w:eastAsia="en-US"/>
        </w:rPr>
      </w:pPr>
      <w:proofErr w:type="gramStart"/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 xml:space="preserve">Заявители обращаются за предоставлением первоочередного права на зачисление в группы продленного дня и круглосуточного пребывания к руководителю муниципального дошкольного образовательного учреждения, в которой обучается ребенок участника СВО. </w:t>
      </w:r>
      <w:proofErr w:type="gramEnd"/>
    </w:p>
    <w:p w:rsidR="00696BF4" w:rsidRPr="00696BF4" w:rsidRDefault="00696BF4" w:rsidP="00696BF4">
      <w:pPr>
        <w:numPr>
          <w:ilvl w:val="0"/>
          <w:numId w:val="8"/>
        </w:numPr>
        <w:tabs>
          <w:tab w:val="left" w:pos="0"/>
          <w:tab w:val="left" w:pos="851"/>
        </w:tabs>
        <w:spacing w:after="3" w:line="240" w:lineRule="auto"/>
        <w:ind w:left="0" w:firstLine="567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Для получения меры поддержки заявитель представляет в образовательную организацию, помимо документов, необходимых для зачисления в ГПД, следующие документы:</w:t>
      </w:r>
    </w:p>
    <w:p w:rsidR="00696BF4" w:rsidRPr="00696BF4" w:rsidRDefault="00696BF4" w:rsidP="00696BF4">
      <w:pPr>
        <w:numPr>
          <w:ilvl w:val="0"/>
          <w:numId w:val="9"/>
        </w:numPr>
        <w:tabs>
          <w:tab w:val="left" w:pos="0"/>
          <w:tab w:val="left" w:pos="851"/>
        </w:tabs>
        <w:spacing w:after="3" w:line="240" w:lineRule="auto"/>
        <w:ind w:left="0" w:firstLine="567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заявление на оказание услуги по уходу и присмотру за детьми дошкольного возраста в группах продлённого дня и круглосуточного пребывания;</w:t>
      </w:r>
    </w:p>
    <w:p w:rsidR="00696BF4" w:rsidRPr="00696BF4" w:rsidRDefault="00696BF4" w:rsidP="00696BF4">
      <w:pPr>
        <w:numPr>
          <w:ilvl w:val="0"/>
          <w:numId w:val="9"/>
        </w:numPr>
        <w:tabs>
          <w:tab w:val="left" w:pos="0"/>
          <w:tab w:val="left" w:pos="851"/>
        </w:tabs>
        <w:spacing w:after="3" w:line="240" w:lineRule="auto"/>
        <w:ind w:left="0" w:firstLine="567"/>
        <w:rPr>
          <w:rFonts w:eastAsia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696BF4">
        <w:rPr>
          <w:rFonts w:eastAsia="Times New Roman" w:cs="Times New Roman"/>
          <w:color w:val="000000"/>
          <w:sz w:val="24"/>
          <w:szCs w:val="24"/>
          <w:lang w:val="en-US" w:eastAsia="en-US"/>
        </w:rPr>
        <w:t>документ</w:t>
      </w:r>
      <w:proofErr w:type="spellEnd"/>
      <w:r w:rsidRPr="00696BF4">
        <w:rPr>
          <w:rFonts w:eastAsia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96BF4">
        <w:rPr>
          <w:rFonts w:eastAsia="Times New Roman" w:cs="Times New Roman"/>
          <w:color w:val="000000"/>
          <w:sz w:val="24"/>
          <w:szCs w:val="24"/>
          <w:lang w:val="en-US" w:eastAsia="en-US"/>
        </w:rPr>
        <w:t>удостоверяющий</w:t>
      </w:r>
      <w:proofErr w:type="spellEnd"/>
      <w:r w:rsidRPr="00696BF4">
        <w:rPr>
          <w:rFonts w:eastAsia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96BF4">
        <w:rPr>
          <w:rFonts w:eastAsia="Times New Roman" w:cs="Times New Roman"/>
          <w:color w:val="000000"/>
          <w:sz w:val="24"/>
          <w:szCs w:val="24"/>
          <w:lang w:val="en-US" w:eastAsia="en-US"/>
        </w:rPr>
        <w:t>личность</w:t>
      </w:r>
      <w:proofErr w:type="spellEnd"/>
      <w:r w:rsidRPr="00696BF4">
        <w:rPr>
          <w:rFonts w:eastAsia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96BF4">
        <w:rPr>
          <w:rFonts w:eastAsia="Times New Roman" w:cs="Times New Roman"/>
          <w:color w:val="000000"/>
          <w:sz w:val="24"/>
          <w:szCs w:val="24"/>
          <w:lang w:val="en-US" w:eastAsia="en-US"/>
        </w:rPr>
        <w:t>заявителя</w:t>
      </w:r>
      <w:proofErr w:type="spellEnd"/>
      <w:r w:rsidRPr="00696BF4">
        <w:rPr>
          <w:rFonts w:eastAsia="Times New Roman" w:cs="Times New Roman"/>
          <w:color w:val="000000"/>
          <w:sz w:val="24"/>
          <w:szCs w:val="24"/>
          <w:lang w:val="en-US" w:eastAsia="en-US"/>
        </w:rPr>
        <w:t>;</w:t>
      </w:r>
    </w:p>
    <w:p w:rsidR="00696BF4" w:rsidRPr="00696BF4" w:rsidRDefault="00696BF4" w:rsidP="00696BF4">
      <w:pPr>
        <w:numPr>
          <w:ilvl w:val="0"/>
          <w:numId w:val="9"/>
        </w:numPr>
        <w:tabs>
          <w:tab w:val="left" w:pos="0"/>
          <w:tab w:val="left" w:pos="851"/>
        </w:tabs>
        <w:spacing w:after="3" w:line="240" w:lineRule="auto"/>
        <w:ind w:left="0" w:firstLine="567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 xml:space="preserve">документ, подтверждающий родство ребенка с участником СВО (свидетельство о рождении ребенка, свидетельство об усыновлении (удочерении) ребенка, свидетельство об установлении отцовства в отношении ребенка). В случае выдачи данного документа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Федерации; </w:t>
      </w:r>
    </w:p>
    <w:p w:rsidR="00696BF4" w:rsidRPr="00696BF4" w:rsidRDefault="00696BF4" w:rsidP="00696BF4">
      <w:pPr>
        <w:tabs>
          <w:tab w:val="left" w:pos="0"/>
          <w:tab w:val="left" w:pos="851"/>
        </w:tabs>
        <w:spacing w:after="3" w:line="240" w:lineRule="auto"/>
        <w:ind w:firstLine="411"/>
        <w:rPr>
          <w:rFonts w:eastAsia="Times New Roman" w:cs="Times New Roman"/>
          <w:color w:val="000000"/>
          <w:sz w:val="24"/>
          <w:szCs w:val="24"/>
          <w:lang w:eastAsia="en-US"/>
        </w:rPr>
      </w:pPr>
      <w:r>
        <w:rPr>
          <w:rFonts w:eastAsia="Times New Roman" w:cs="Times New Roman"/>
          <w:color w:val="000000"/>
          <w:sz w:val="24"/>
          <w:szCs w:val="24"/>
          <w:lang w:eastAsia="en-US"/>
        </w:rPr>
        <w:t xml:space="preserve">4) </w:t>
      </w: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документ, подтверждающий статус законного представителя (опекунское удостоверение, решение органа опеки и попечительства о назначении опеки или попечительства над ребенком);</w:t>
      </w:r>
    </w:p>
    <w:p w:rsidR="00696BF4" w:rsidRPr="00696BF4" w:rsidRDefault="00696BF4" w:rsidP="00696BF4">
      <w:pPr>
        <w:tabs>
          <w:tab w:val="left" w:pos="0"/>
          <w:tab w:val="left" w:pos="851"/>
        </w:tabs>
        <w:spacing w:after="3" w:line="240" w:lineRule="auto"/>
        <w:ind w:firstLine="411"/>
        <w:rPr>
          <w:rFonts w:eastAsia="Times New Roman" w:cs="Times New Roman"/>
          <w:color w:val="000000"/>
          <w:sz w:val="24"/>
          <w:szCs w:val="24"/>
          <w:lang w:eastAsia="en-US"/>
        </w:rPr>
      </w:pPr>
      <w:r>
        <w:rPr>
          <w:rFonts w:eastAsia="Times New Roman" w:cs="Times New Roman"/>
          <w:color w:val="000000"/>
          <w:sz w:val="24"/>
          <w:szCs w:val="24"/>
          <w:lang w:eastAsia="en-US"/>
        </w:rPr>
        <w:t xml:space="preserve">5) </w:t>
      </w: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 xml:space="preserve">документ о прохождении военной службы участником СВО, подтверждающий его принадлежность к лицам, </w:t>
      </w:r>
      <w:proofErr w:type="gramStart"/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указанных</w:t>
      </w:r>
      <w:proofErr w:type="gramEnd"/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в части 2 Порядка</w:t>
      </w:r>
    </w:p>
    <w:p w:rsidR="00696BF4" w:rsidRPr="00696BF4" w:rsidRDefault="00696BF4" w:rsidP="00696BF4">
      <w:pPr>
        <w:tabs>
          <w:tab w:val="left" w:pos="0"/>
          <w:tab w:val="left" w:pos="851"/>
        </w:tabs>
        <w:spacing w:line="240" w:lineRule="auto"/>
        <w:ind w:firstLine="411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(справка военного комиссариата, справка (приказ) воинской части);</w:t>
      </w:r>
    </w:p>
    <w:p w:rsidR="00696BF4" w:rsidRPr="00696BF4" w:rsidRDefault="00696BF4" w:rsidP="00696BF4">
      <w:pPr>
        <w:tabs>
          <w:tab w:val="left" w:pos="0"/>
          <w:tab w:val="left" w:pos="851"/>
        </w:tabs>
        <w:spacing w:after="3" w:line="240" w:lineRule="auto"/>
        <w:ind w:firstLine="411"/>
        <w:rPr>
          <w:rFonts w:eastAsia="Times New Roman" w:cs="Times New Roman"/>
          <w:color w:val="000000"/>
          <w:sz w:val="24"/>
          <w:szCs w:val="24"/>
          <w:lang w:eastAsia="en-US"/>
        </w:rPr>
      </w:pPr>
      <w:r>
        <w:rPr>
          <w:rFonts w:eastAsia="Times New Roman" w:cs="Times New Roman"/>
          <w:color w:val="000000"/>
          <w:sz w:val="24"/>
          <w:szCs w:val="24"/>
          <w:lang w:eastAsia="en-US"/>
        </w:rPr>
        <w:t xml:space="preserve">6) </w:t>
      </w: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документ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696BF4" w:rsidRPr="00696BF4" w:rsidRDefault="00696BF4" w:rsidP="00696BF4">
      <w:pPr>
        <w:tabs>
          <w:tab w:val="left" w:pos="0"/>
          <w:tab w:val="left" w:pos="851"/>
        </w:tabs>
        <w:spacing w:after="3" w:line="240" w:lineRule="auto"/>
        <w:ind w:firstLine="411"/>
        <w:rPr>
          <w:rFonts w:eastAsia="Times New Roman" w:cs="Times New Roman"/>
          <w:color w:val="000000"/>
          <w:sz w:val="24"/>
          <w:szCs w:val="24"/>
          <w:lang w:eastAsia="en-US"/>
        </w:rPr>
      </w:pPr>
      <w:r>
        <w:rPr>
          <w:rFonts w:eastAsia="Times New Roman" w:cs="Times New Roman"/>
          <w:color w:val="000000"/>
          <w:sz w:val="24"/>
          <w:szCs w:val="24"/>
          <w:lang w:eastAsia="en-US"/>
        </w:rPr>
        <w:t xml:space="preserve">7) </w:t>
      </w: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документ, подтверждающий смерть (гибель) участника СВО при выполнении задач специальной военной операции (предоставляется в случае смерти (гибели) участника СВО при выполнении задач специальной военной операции);</w:t>
      </w:r>
    </w:p>
    <w:p w:rsidR="00696BF4" w:rsidRPr="00696BF4" w:rsidRDefault="00696BF4" w:rsidP="00696BF4">
      <w:pPr>
        <w:tabs>
          <w:tab w:val="left" w:pos="0"/>
          <w:tab w:val="left" w:pos="851"/>
        </w:tabs>
        <w:spacing w:after="3" w:line="240" w:lineRule="auto"/>
        <w:ind w:firstLine="411"/>
        <w:rPr>
          <w:rFonts w:eastAsia="Times New Roman" w:cs="Times New Roman"/>
          <w:color w:val="000000"/>
          <w:sz w:val="24"/>
          <w:szCs w:val="24"/>
          <w:lang w:eastAsia="en-US"/>
        </w:rPr>
      </w:pPr>
      <w:r>
        <w:rPr>
          <w:rFonts w:eastAsia="Times New Roman" w:cs="Times New Roman"/>
          <w:color w:val="000000"/>
          <w:sz w:val="24"/>
          <w:szCs w:val="24"/>
          <w:lang w:eastAsia="en-US"/>
        </w:rPr>
        <w:t xml:space="preserve">8) </w:t>
      </w: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документ, подтверждающий смерть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 (предоставляется в случае смерти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696BF4" w:rsidRPr="00696BF4" w:rsidRDefault="00696BF4" w:rsidP="00696BF4">
      <w:pPr>
        <w:tabs>
          <w:tab w:val="left" w:pos="0"/>
          <w:tab w:val="left" w:pos="851"/>
        </w:tabs>
        <w:spacing w:after="3" w:line="240" w:lineRule="auto"/>
        <w:ind w:firstLine="411"/>
        <w:rPr>
          <w:rFonts w:eastAsia="Times New Roman" w:cs="Times New Roman"/>
          <w:color w:val="000000"/>
          <w:sz w:val="24"/>
          <w:szCs w:val="24"/>
          <w:lang w:eastAsia="en-US"/>
        </w:rPr>
      </w:pPr>
      <w:r>
        <w:rPr>
          <w:rFonts w:eastAsia="Times New Roman" w:cs="Times New Roman"/>
          <w:color w:val="000000"/>
          <w:sz w:val="24"/>
          <w:szCs w:val="24"/>
          <w:lang w:eastAsia="en-US"/>
        </w:rPr>
        <w:t xml:space="preserve">9) </w:t>
      </w: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согласие на обработку персональных данных.</w:t>
      </w:r>
    </w:p>
    <w:p w:rsidR="00696BF4" w:rsidRDefault="00696BF4" w:rsidP="00696BF4">
      <w:pPr>
        <w:tabs>
          <w:tab w:val="left" w:pos="0"/>
          <w:tab w:val="left" w:pos="851"/>
        </w:tabs>
        <w:spacing w:line="240" w:lineRule="auto"/>
        <w:ind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Лицо, подавшее заявление, несет ответственность в соответствии с законодательством Российской Федерации за достоверность сведений, содержащихся в представляемых им документах.</w:t>
      </w:r>
    </w:p>
    <w:p w:rsidR="00696BF4" w:rsidRPr="00696BF4" w:rsidRDefault="00696BF4" w:rsidP="00696BF4">
      <w:pPr>
        <w:tabs>
          <w:tab w:val="left" w:pos="0"/>
          <w:tab w:val="left" w:pos="851"/>
        </w:tabs>
        <w:spacing w:line="240" w:lineRule="auto"/>
        <w:ind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</w:p>
    <w:p w:rsidR="00696BF4" w:rsidRPr="00696BF4" w:rsidRDefault="00696BF4" w:rsidP="00696BF4">
      <w:pPr>
        <w:tabs>
          <w:tab w:val="left" w:pos="0"/>
          <w:tab w:val="left" w:pos="851"/>
        </w:tabs>
        <w:spacing w:line="240" w:lineRule="auto"/>
        <w:ind w:firstLine="567"/>
        <w:jc w:val="center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b/>
          <w:color w:val="000000"/>
          <w:sz w:val="24"/>
          <w:szCs w:val="24"/>
          <w:lang w:eastAsia="en-US"/>
        </w:rPr>
        <w:t>Раздел 3. Условия предоставления (отказа в предоставлении) меры поддержки</w:t>
      </w:r>
    </w:p>
    <w:p w:rsidR="00696BF4" w:rsidRPr="00696BF4" w:rsidRDefault="00696BF4" w:rsidP="00696BF4">
      <w:pPr>
        <w:numPr>
          <w:ilvl w:val="0"/>
          <w:numId w:val="11"/>
        </w:numPr>
        <w:tabs>
          <w:tab w:val="left" w:pos="0"/>
          <w:tab w:val="left" w:pos="851"/>
        </w:tabs>
        <w:spacing w:after="3" w:line="240" w:lineRule="auto"/>
        <w:ind w:left="0" w:firstLine="567"/>
        <w:rPr>
          <w:rFonts w:eastAsia="Times New Roman" w:cs="Times New Roman"/>
          <w:color w:val="000000"/>
          <w:sz w:val="24"/>
          <w:szCs w:val="24"/>
          <w:lang w:val="en-US" w:eastAsia="en-US"/>
        </w:rPr>
      </w:pP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В случае</w:t>
      </w:r>
      <w:proofErr w:type="gramStart"/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,</w:t>
      </w:r>
      <w:proofErr w:type="gramEnd"/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если обращение для получения первоочередного права на зачисление в группы продленного дня и круглосуточного пребывания в муниципальных дошкольных образовательных организациях поступило позднее 1 сентября текущего учебного года, при этом в образовательной организации ГПД и круглосуточного пребывания не сформирована, руководитель образовательной организации в течение 4 (четырех) рабочих дней со дня обращения обеспечивает организацию </w:t>
      </w:r>
      <w:r w:rsidRPr="00696BF4">
        <w:rPr>
          <w:rFonts w:eastAsia="Times New Roman" w:cs="Times New Roman"/>
          <w:color w:val="000000"/>
          <w:sz w:val="24"/>
          <w:szCs w:val="24"/>
          <w:lang w:val="en-US" w:eastAsia="en-US"/>
        </w:rPr>
        <w:t xml:space="preserve">ГПД и </w:t>
      </w:r>
      <w:proofErr w:type="spellStart"/>
      <w:r w:rsidRPr="00696BF4">
        <w:rPr>
          <w:rFonts w:eastAsia="Times New Roman" w:cs="Times New Roman"/>
          <w:color w:val="000000"/>
          <w:sz w:val="24"/>
          <w:szCs w:val="24"/>
          <w:lang w:val="en-US" w:eastAsia="en-US"/>
        </w:rPr>
        <w:t>круглосуточного</w:t>
      </w:r>
      <w:proofErr w:type="spellEnd"/>
      <w:r w:rsidRPr="00696BF4">
        <w:rPr>
          <w:rFonts w:eastAsia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96BF4">
        <w:rPr>
          <w:rFonts w:eastAsia="Times New Roman" w:cs="Times New Roman"/>
          <w:color w:val="000000"/>
          <w:sz w:val="24"/>
          <w:szCs w:val="24"/>
          <w:lang w:val="en-US" w:eastAsia="en-US"/>
        </w:rPr>
        <w:t>пребывания</w:t>
      </w:r>
      <w:proofErr w:type="spellEnd"/>
      <w:r w:rsidRPr="00696BF4">
        <w:rPr>
          <w:rFonts w:eastAsia="Times New Roman" w:cs="Times New Roman"/>
          <w:color w:val="000000"/>
          <w:sz w:val="24"/>
          <w:szCs w:val="24"/>
          <w:lang w:val="en-US" w:eastAsia="en-US"/>
        </w:rPr>
        <w:t xml:space="preserve">.  </w:t>
      </w:r>
    </w:p>
    <w:p w:rsidR="00696BF4" w:rsidRPr="00696BF4" w:rsidRDefault="00696BF4" w:rsidP="00696BF4">
      <w:pPr>
        <w:numPr>
          <w:ilvl w:val="0"/>
          <w:numId w:val="11"/>
        </w:numPr>
        <w:tabs>
          <w:tab w:val="left" w:pos="0"/>
          <w:tab w:val="left" w:pos="851"/>
        </w:tabs>
        <w:spacing w:after="3" w:line="240" w:lineRule="auto"/>
        <w:ind w:left="0" w:firstLine="567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Решение о первоочередном зачислении (об отказе в первоочередном зачислении) в ГПД и круглосуточного пребывания детей участнико</w:t>
      </w:r>
      <w:r w:rsidR="00BE5D54">
        <w:rPr>
          <w:rFonts w:eastAsia="Times New Roman" w:cs="Times New Roman"/>
          <w:color w:val="000000"/>
          <w:sz w:val="24"/>
          <w:szCs w:val="24"/>
          <w:lang w:eastAsia="en-US"/>
        </w:rPr>
        <w:t xml:space="preserve">в СВО, оформляется приказом </w:t>
      </w: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 xml:space="preserve">образовательной организации не позднее 4 (четырех) рабочих дней со дня обращения заявителя. </w:t>
      </w:r>
    </w:p>
    <w:p w:rsidR="00696BF4" w:rsidRPr="00696BF4" w:rsidRDefault="00696BF4" w:rsidP="00696BF4">
      <w:pPr>
        <w:numPr>
          <w:ilvl w:val="0"/>
          <w:numId w:val="11"/>
        </w:numPr>
        <w:tabs>
          <w:tab w:val="left" w:pos="0"/>
          <w:tab w:val="left" w:pos="851"/>
        </w:tabs>
        <w:spacing w:after="3" w:line="240" w:lineRule="auto"/>
        <w:ind w:left="0" w:firstLine="567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lastRenderedPageBreak/>
        <w:t xml:space="preserve">Основаниями для отказа в предоставлении первоочередного права на зачисление в ГПД и круглосуточного пребывания в муниципальных дошкольных образовательных организациях детей участников СВО, являются: </w:t>
      </w:r>
    </w:p>
    <w:p w:rsidR="00696BF4" w:rsidRPr="00696BF4" w:rsidRDefault="00696BF4" w:rsidP="00696BF4">
      <w:pPr>
        <w:tabs>
          <w:tab w:val="left" w:pos="0"/>
          <w:tab w:val="left" w:pos="851"/>
        </w:tabs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1) представление заявителем недостоверных сведений;</w:t>
      </w:r>
    </w:p>
    <w:p w:rsidR="00696BF4" w:rsidRPr="00696BF4" w:rsidRDefault="00696BF4" w:rsidP="00696BF4">
      <w:pPr>
        <w:numPr>
          <w:ilvl w:val="0"/>
          <w:numId w:val="12"/>
        </w:numPr>
        <w:tabs>
          <w:tab w:val="left" w:pos="0"/>
          <w:tab w:val="left" w:pos="851"/>
        </w:tabs>
        <w:spacing w:after="3" w:line="240" w:lineRule="auto"/>
        <w:ind w:left="0" w:firstLine="567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 xml:space="preserve">представление не в полном объеме или непредставление документов, указанных в пункте 2 раздела 2 Порядка; </w:t>
      </w:r>
    </w:p>
    <w:p w:rsidR="00696BF4" w:rsidRPr="00696BF4" w:rsidRDefault="00696BF4" w:rsidP="00696BF4">
      <w:pPr>
        <w:numPr>
          <w:ilvl w:val="0"/>
          <w:numId w:val="12"/>
        </w:numPr>
        <w:tabs>
          <w:tab w:val="left" w:pos="0"/>
          <w:tab w:val="left" w:pos="851"/>
        </w:tabs>
        <w:spacing w:after="3" w:line="240" w:lineRule="auto"/>
        <w:ind w:left="0" w:firstLine="567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отсутствие статуса участника СВО, указанного в пункте 2 раздела 1 Порядка.</w:t>
      </w:r>
    </w:p>
    <w:p w:rsidR="00696BF4" w:rsidRPr="00696BF4" w:rsidRDefault="00696BF4" w:rsidP="00696BF4">
      <w:pPr>
        <w:numPr>
          <w:ilvl w:val="0"/>
          <w:numId w:val="13"/>
        </w:numPr>
        <w:tabs>
          <w:tab w:val="left" w:pos="0"/>
          <w:tab w:val="left" w:pos="851"/>
        </w:tabs>
        <w:spacing w:after="3" w:line="240" w:lineRule="auto"/>
        <w:ind w:left="0" w:firstLine="567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Заявитель ставится в известность о принятом решении в течение 3 (трёх) рабочих дней со дня его принятия.</w:t>
      </w:r>
    </w:p>
    <w:p w:rsidR="00696BF4" w:rsidRPr="00696BF4" w:rsidRDefault="00696BF4" w:rsidP="00696BF4">
      <w:pPr>
        <w:numPr>
          <w:ilvl w:val="0"/>
          <w:numId w:val="13"/>
        </w:numPr>
        <w:tabs>
          <w:tab w:val="left" w:pos="0"/>
          <w:tab w:val="left" w:pos="851"/>
        </w:tabs>
        <w:spacing w:after="3" w:line="240" w:lineRule="auto"/>
        <w:ind w:left="0" w:firstLine="567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Родитель (законный представитель) вправе повторно обратиться с заявлением об оказании меры поддержки после устранения причин, послуживших основанием для отказа.</w:t>
      </w:r>
    </w:p>
    <w:p w:rsidR="00696BF4" w:rsidRPr="00696BF4" w:rsidRDefault="00696BF4" w:rsidP="00696BF4">
      <w:pPr>
        <w:tabs>
          <w:tab w:val="left" w:pos="0"/>
          <w:tab w:val="left" w:pos="851"/>
        </w:tabs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6BF4">
        <w:rPr>
          <w:rFonts w:eastAsia="Times New Roman" w:cs="Times New Roman"/>
          <w:color w:val="000000"/>
          <w:sz w:val="24"/>
          <w:szCs w:val="24"/>
          <w:lang w:eastAsia="en-US"/>
        </w:rPr>
        <w:t>Учёт предоставления указанной в настоящем Порядке меры поддержки осуществляется соответствующей образовательной организаций.</w:t>
      </w:r>
    </w:p>
    <w:p w:rsidR="004A1380" w:rsidRPr="00696BF4" w:rsidRDefault="004A1380" w:rsidP="00696BF4">
      <w:pPr>
        <w:widowControl w:val="0"/>
        <w:tabs>
          <w:tab w:val="left" w:pos="567"/>
          <w:tab w:val="left" w:pos="851"/>
          <w:tab w:val="center" w:pos="4677"/>
        </w:tabs>
        <w:autoSpaceDE w:val="0"/>
        <w:autoSpaceDN w:val="0"/>
        <w:spacing w:line="240" w:lineRule="auto"/>
        <w:ind w:firstLine="567"/>
        <w:rPr>
          <w:rFonts w:cs="Times New Roman"/>
          <w:b/>
          <w:sz w:val="24"/>
          <w:szCs w:val="24"/>
        </w:rPr>
      </w:pPr>
    </w:p>
    <w:sectPr w:rsidR="004A1380" w:rsidRPr="00696BF4" w:rsidSect="00FA277C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89" w:rsidRDefault="001B4089" w:rsidP="008C126D">
      <w:pPr>
        <w:spacing w:line="240" w:lineRule="auto"/>
      </w:pPr>
      <w:r>
        <w:separator/>
      </w:r>
    </w:p>
  </w:endnote>
  <w:endnote w:type="continuationSeparator" w:id="0">
    <w:p w:rsidR="001B4089" w:rsidRDefault="001B4089" w:rsidP="008C12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89" w:rsidRDefault="001B4089" w:rsidP="008C126D">
      <w:pPr>
        <w:spacing w:line="240" w:lineRule="auto"/>
      </w:pPr>
      <w:r>
        <w:separator/>
      </w:r>
    </w:p>
  </w:footnote>
  <w:footnote w:type="continuationSeparator" w:id="0">
    <w:p w:rsidR="001B4089" w:rsidRDefault="001B4089" w:rsidP="008C12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6B8"/>
    <w:multiLevelType w:val="hybridMultilevel"/>
    <w:tmpl w:val="566CBECA"/>
    <w:lvl w:ilvl="0" w:tplc="F50A15EC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D1EF406">
      <w:start w:val="1"/>
      <w:numFmt w:val="lowerLetter"/>
      <w:lvlText w:val="%2"/>
      <w:lvlJc w:val="left"/>
      <w:pPr>
        <w:ind w:left="2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1E627AC">
      <w:start w:val="1"/>
      <w:numFmt w:val="lowerRoman"/>
      <w:lvlText w:val="%3"/>
      <w:lvlJc w:val="left"/>
      <w:pPr>
        <w:ind w:left="3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6D2B056">
      <w:start w:val="1"/>
      <w:numFmt w:val="decimal"/>
      <w:lvlText w:val="%4"/>
      <w:lvlJc w:val="left"/>
      <w:pPr>
        <w:ind w:left="3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D3695DC">
      <w:start w:val="1"/>
      <w:numFmt w:val="lowerLetter"/>
      <w:lvlText w:val="%5"/>
      <w:lvlJc w:val="left"/>
      <w:pPr>
        <w:ind w:left="4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AAC67AE">
      <w:start w:val="1"/>
      <w:numFmt w:val="lowerRoman"/>
      <w:lvlText w:val="%6"/>
      <w:lvlJc w:val="left"/>
      <w:pPr>
        <w:ind w:left="5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A182ED6">
      <w:start w:val="1"/>
      <w:numFmt w:val="decimal"/>
      <w:lvlText w:val="%7"/>
      <w:lvlJc w:val="left"/>
      <w:pPr>
        <w:ind w:left="5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3DA328A">
      <w:start w:val="1"/>
      <w:numFmt w:val="lowerLetter"/>
      <w:lvlText w:val="%8"/>
      <w:lvlJc w:val="left"/>
      <w:pPr>
        <w:ind w:left="6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8C4966C">
      <w:start w:val="1"/>
      <w:numFmt w:val="lowerRoman"/>
      <w:lvlText w:val="%9"/>
      <w:lvlJc w:val="left"/>
      <w:pPr>
        <w:ind w:left="7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1643E26"/>
    <w:multiLevelType w:val="hybridMultilevel"/>
    <w:tmpl w:val="E6B2EFFA"/>
    <w:lvl w:ilvl="0" w:tplc="E048B1DC">
      <w:start w:val="1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87025E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30F1C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BDE61F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36C549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DC257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ECC9A5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0F4569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4D09C7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69965BC"/>
    <w:multiLevelType w:val="hybridMultilevel"/>
    <w:tmpl w:val="6F84B5B4"/>
    <w:lvl w:ilvl="0" w:tplc="48148ED6">
      <w:start w:val="3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9E8113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A3C081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318F70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3CAFC4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89E88F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EA46E4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4F208E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FB60A5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9F43F73"/>
    <w:multiLevelType w:val="hybridMultilevel"/>
    <w:tmpl w:val="6C12793E"/>
    <w:lvl w:ilvl="0" w:tplc="CD3CED3C">
      <w:start w:val="2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E7E7F4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D78772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D1AC72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8B8BEA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044FE8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CFA614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BA2C11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E52CA2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10841A5"/>
    <w:multiLevelType w:val="hybridMultilevel"/>
    <w:tmpl w:val="E4147BA0"/>
    <w:lvl w:ilvl="0" w:tplc="3AA2D21A">
      <w:start w:val="1"/>
      <w:numFmt w:val="decimal"/>
      <w:lvlText w:val="%1.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D5A45A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14886A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788079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BC4547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FBE069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A4C0BF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648D3D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DD4FE6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E6A7ED5"/>
    <w:multiLevelType w:val="hybridMultilevel"/>
    <w:tmpl w:val="DE586BA4"/>
    <w:lvl w:ilvl="0" w:tplc="F5B002DA">
      <w:start w:val="3"/>
      <w:numFmt w:val="decimal"/>
      <w:lvlText w:val="%1.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024B0D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B46DEB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789F0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67013D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D96592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668FDD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F841CA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3B22AD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9902F41"/>
    <w:multiLevelType w:val="multilevel"/>
    <w:tmpl w:val="2D846E5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8">
    <w:nsid w:val="5CAE371E"/>
    <w:multiLevelType w:val="hybridMultilevel"/>
    <w:tmpl w:val="41000D94"/>
    <w:lvl w:ilvl="0" w:tplc="67F6A2CC">
      <w:start w:val="1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C829BA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DCAC53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65EA08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D6AF69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A30B1D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1AE811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6C886E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0C8875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E162E5B"/>
    <w:multiLevelType w:val="hybridMultilevel"/>
    <w:tmpl w:val="ADB21FB4"/>
    <w:lvl w:ilvl="0" w:tplc="AF8048CA">
      <w:start w:val="4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7C49EE">
      <w:start w:val="1"/>
      <w:numFmt w:val="lowerLetter"/>
      <w:lvlText w:val="%2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F9C7D96">
      <w:start w:val="1"/>
      <w:numFmt w:val="lowerRoman"/>
      <w:lvlText w:val="%3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902CD42">
      <w:start w:val="1"/>
      <w:numFmt w:val="decimal"/>
      <w:lvlText w:val="%4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B6CFE54">
      <w:start w:val="1"/>
      <w:numFmt w:val="lowerLetter"/>
      <w:lvlText w:val="%5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F621B44">
      <w:start w:val="1"/>
      <w:numFmt w:val="lowerRoman"/>
      <w:lvlText w:val="%6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02E2DC6">
      <w:start w:val="1"/>
      <w:numFmt w:val="decimal"/>
      <w:lvlText w:val="%7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17EE02A">
      <w:start w:val="1"/>
      <w:numFmt w:val="lowerLetter"/>
      <w:lvlText w:val="%8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3983B80">
      <w:start w:val="1"/>
      <w:numFmt w:val="lowerRoman"/>
      <w:lvlText w:val="%9"/>
      <w:lvlJc w:val="left"/>
      <w:pPr>
        <w:ind w:left="6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ECD73E0"/>
    <w:multiLevelType w:val="hybridMultilevel"/>
    <w:tmpl w:val="A04CF636"/>
    <w:lvl w:ilvl="0" w:tplc="13587730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30374C">
      <w:start w:val="1"/>
      <w:numFmt w:val="lowerLetter"/>
      <w:lvlText w:val="%2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5AAAE0E">
      <w:start w:val="1"/>
      <w:numFmt w:val="lowerRoman"/>
      <w:lvlText w:val="%3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A905A14">
      <w:start w:val="1"/>
      <w:numFmt w:val="decimal"/>
      <w:lvlText w:val="%4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6043C2">
      <w:start w:val="1"/>
      <w:numFmt w:val="lowerLetter"/>
      <w:lvlText w:val="%5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98EFCA4">
      <w:start w:val="1"/>
      <w:numFmt w:val="lowerRoman"/>
      <w:lvlText w:val="%6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CFA6292">
      <w:start w:val="1"/>
      <w:numFmt w:val="decimal"/>
      <w:lvlText w:val="%7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78E31AC">
      <w:start w:val="1"/>
      <w:numFmt w:val="lowerLetter"/>
      <w:lvlText w:val="%8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634C1C6">
      <w:start w:val="1"/>
      <w:numFmt w:val="lowerRoman"/>
      <w:lvlText w:val="%9"/>
      <w:lvlJc w:val="left"/>
      <w:pPr>
        <w:ind w:left="6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6EF4683E"/>
    <w:multiLevelType w:val="hybridMultilevel"/>
    <w:tmpl w:val="CEC27986"/>
    <w:lvl w:ilvl="0" w:tplc="BE80C3E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8B"/>
    <w:rsid w:val="00016DDB"/>
    <w:rsid w:val="000C3484"/>
    <w:rsid w:val="000E3B54"/>
    <w:rsid w:val="00130C2C"/>
    <w:rsid w:val="00155F74"/>
    <w:rsid w:val="0016670E"/>
    <w:rsid w:val="001B0502"/>
    <w:rsid w:val="001B4089"/>
    <w:rsid w:val="00221DAB"/>
    <w:rsid w:val="00263DE7"/>
    <w:rsid w:val="002C3FCB"/>
    <w:rsid w:val="002C476B"/>
    <w:rsid w:val="003011DC"/>
    <w:rsid w:val="00330806"/>
    <w:rsid w:val="00344C6A"/>
    <w:rsid w:val="00344D34"/>
    <w:rsid w:val="00356779"/>
    <w:rsid w:val="00383399"/>
    <w:rsid w:val="003E5BCD"/>
    <w:rsid w:val="003F6880"/>
    <w:rsid w:val="004A1380"/>
    <w:rsid w:val="004A3152"/>
    <w:rsid w:val="004C6492"/>
    <w:rsid w:val="004D7922"/>
    <w:rsid w:val="004E10DF"/>
    <w:rsid w:val="004E3AE9"/>
    <w:rsid w:val="0050630A"/>
    <w:rsid w:val="005414A5"/>
    <w:rsid w:val="0055435C"/>
    <w:rsid w:val="00562B3D"/>
    <w:rsid w:val="00574CA9"/>
    <w:rsid w:val="00580714"/>
    <w:rsid w:val="005A6D43"/>
    <w:rsid w:val="005C1DD4"/>
    <w:rsid w:val="005C570C"/>
    <w:rsid w:val="005E6F53"/>
    <w:rsid w:val="005F3647"/>
    <w:rsid w:val="00614D83"/>
    <w:rsid w:val="00646C00"/>
    <w:rsid w:val="006612E1"/>
    <w:rsid w:val="00696BF4"/>
    <w:rsid w:val="006A39D1"/>
    <w:rsid w:val="006C631C"/>
    <w:rsid w:val="006D71E0"/>
    <w:rsid w:val="006E0226"/>
    <w:rsid w:val="00702403"/>
    <w:rsid w:val="00707683"/>
    <w:rsid w:val="00720697"/>
    <w:rsid w:val="007356B1"/>
    <w:rsid w:val="007377C8"/>
    <w:rsid w:val="007450D2"/>
    <w:rsid w:val="00746A4A"/>
    <w:rsid w:val="00750FAF"/>
    <w:rsid w:val="00794802"/>
    <w:rsid w:val="007B6CC4"/>
    <w:rsid w:val="007C0316"/>
    <w:rsid w:val="007C267B"/>
    <w:rsid w:val="007D25A0"/>
    <w:rsid w:val="007E450F"/>
    <w:rsid w:val="007F59B3"/>
    <w:rsid w:val="00817072"/>
    <w:rsid w:val="00823D8B"/>
    <w:rsid w:val="00850D31"/>
    <w:rsid w:val="00855C17"/>
    <w:rsid w:val="008831E8"/>
    <w:rsid w:val="008A265C"/>
    <w:rsid w:val="008C126D"/>
    <w:rsid w:val="008D17F9"/>
    <w:rsid w:val="008E5F4C"/>
    <w:rsid w:val="009039D5"/>
    <w:rsid w:val="009044EF"/>
    <w:rsid w:val="00925DCE"/>
    <w:rsid w:val="0092732A"/>
    <w:rsid w:val="00927A48"/>
    <w:rsid w:val="00933EAE"/>
    <w:rsid w:val="0094214E"/>
    <w:rsid w:val="00963240"/>
    <w:rsid w:val="00965592"/>
    <w:rsid w:val="00997E20"/>
    <w:rsid w:val="009D7FD9"/>
    <w:rsid w:val="009E704D"/>
    <w:rsid w:val="009E783C"/>
    <w:rsid w:val="00A97BA1"/>
    <w:rsid w:val="00AB3316"/>
    <w:rsid w:val="00AC2F63"/>
    <w:rsid w:val="00AC71C1"/>
    <w:rsid w:val="00AE049F"/>
    <w:rsid w:val="00AF272A"/>
    <w:rsid w:val="00AF6CEC"/>
    <w:rsid w:val="00B323C5"/>
    <w:rsid w:val="00B55A04"/>
    <w:rsid w:val="00BC4022"/>
    <w:rsid w:val="00BD6B17"/>
    <w:rsid w:val="00BE09CB"/>
    <w:rsid w:val="00BE5D54"/>
    <w:rsid w:val="00BF02FA"/>
    <w:rsid w:val="00C148A2"/>
    <w:rsid w:val="00C247E3"/>
    <w:rsid w:val="00C337D2"/>
    <w:rsid w:val="00C35025"/>
    <w:rsid w:val="00C35583"/>
    <w:rsid w:val="00C611C8"/>
    <w:rsid w:val="00C96C60"/>
    <w:rsid w:val="00CD7E7B"/>
    <w:rsid w:val="00D06655"/>
    <w:rsid w:val="00D31FE7"/>
    <w:rsid w:val="00D55279"/>
    <w:rsid w:val="00D55AA7"/>
    <w:rsid w:val="00D60EC1"/>
    <w:rsid w:val="00D65680"/>
    <w:rsid w:val="00D8468C"/>
    <w:rsid w:val="00D86C59"/>
    <w:rsid w:val="00DD587A"/>
    <w:rsid w:val="00DF7041"/>
    <w:rsid w:val="00E01DBC"/>
    <w:rsid w:val="00E376F2"/>
    <w:rsid w:val="00E75944"/>
    <w:rsid w:val="00E82A5E"/>
    <w:rsid w:val="00E86D14"/>
    <w:rsid w:val="00EA66DE"/>
    <w:rsid w:val="00EC4748"/>
    <w:rsid w:val="00ED18EF"/>
    <w:rsid w:val="00EE3E7A"/>
    <w:rsid w:val="00EE531D"/>
    <w:rsid w:val="00EF6353"/>
    <w:rsid w:val="00F07BCD"/>
    <w:rsid w:val="00F100B3"/>
    <w:rsid w:val="00F31BF6"/>
    <w:rsid w:val="00F344F0"/>
    <w:rsid w:val="00F60227"/>
    <w:rsid w:val="00F82B2F"/>
    <w:rsid w:val="00F85876"/>
    <w:rsid w:val="00F870F1"/>
    <w:rsid w:val="00FA277C"/>
    <w:rsid w:val="00FE0AEE"/>
    <w:rsid w:val="00FE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8B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BC4022"/>
    <w:pPr>
      <w:keepNext/>
      <w:spacing w:line="240" w:lineRule="auto"/>
      <w:jc w:val="center"/>
      <w:outlineLvl w:val="0"/>
    </w:pPr>
    <w:rPr>
      <w:rFonts w:eastAsia="Times New Roman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1"/>
    <w:uiPriority w:val="99"/>
    <w:semiHidden/>
    <w:unhideWhenUsed/>
    <w:rsid w:val="00823D8B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823D8B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3"/>
    <w:uiPriority w:val="99"/>
    <w:semiHidden/>
    <w:rsid w:val="00823D8B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7E3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D71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8C126D"/>
    <w:rPr>
      <w:vertAlign w:val="superscript"/>
    </w:rPr>
  </w:style>
  <w:style w:type="table" w:customStyle="1" w:styleId="12">
    <w:name w:val="Сетка таблицы1"/>
    <w:basedOn w:val="a1"/>
    <w:next w:val="a7"/>
    <w:uiPriority w:val="39"/>
    <w:rsid w:val="008C1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8C12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C40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831E8"/>
    <w:pPr>
      <w:ind w:left="720"/>
      <w:contextualSpacing/>
    </w:pPr>
  </w:style>
  <w:style w:type="character" w:styleId="aa">
    <w:name w:val="Emphasis"/>
    <w:basedOn w:val="a0"/>
    <w:uiPriority w:val="20"/>
    <w:qFormat/>
    <w:rsid w:val="00AE049F"/>
    <w:rPr>
      <w:i/>
      <w:iCs/>
    </w:rPr>
  </w:style>
  <w:style w:type="character" w:customStyle="1" w:styleId="ab">
    <w:name w:val="Гипертекстовая ссылка"/>
    <w:basedOn w:val="a0"/>
    <w:uiPriority w:val="99"/>
    <w:rsid w:val="00E01DBC"/>
    <w:rPr>
      <w:color w:val="106BBE"/>
    </w:rPr>
  </w:style>
  <w:style w:type="character" w:styleId="ac">
    <w:name w:val="Hyperlink"/>
    <w:basedOn w:val="a0"/>
    <w:uiPriority w:val="99"/>
    <w:semiHidden/>
    <w:unhideWhenUsed/>
    <w:rsid w:val="00696B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8B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BC4022"/>
    <w:pPr>
      <w:keepNext/>
      <w:spacing w:line="240" w:lineRule="auto"/>
      <w:jc w:val="center"/>
      <w:outlineLvl w:val="0"/>
    </w:pPr>
    <w:rPr>
      <w:rFonts w:eastAsia="Times New Roman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1"/>
    <w:uiPriority w:val="99"/>
    <w:semiHidden/>
    <w:unhideWhenUsed/>
    <w:rsid w:val="00823D8B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823D8B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3"/>
    <w:uiPriority w:val="99"/>
    <w:semiHidden/>
    <w:rsid w:val="00823D8B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7E3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D71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8C126D"/>
    <w:rPr>
      <w:vertAlign w:val="superscript"/>
    </w:rPr>
  </w:style>
  <w:style w:type="table" w:customStyle="1" w:styleId="12">
    <w:name w:val="Сетка таблицы1"/>
    <w:basedOn w:val="a1"/>
    <w:next w:val="a7"/>
    <w:uiPriority w:val="39"/>
    <w:rsid w:val="008C1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8C12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C40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831E8"/>
    <w:pPr>
      <w:ind w:left="720"/>
      <w:contextualSpacing/>
    </w:pPr>
  </w:style>
  <w:style w:type="character" w:styleId="aa">
    <w:name w:val="Emphasis"/>
    <w:basedOn w:val="a0"/>
    <w:uiPriority w:val="20"/>
    <w:qFormat/>
    <w:rsid w:val="00AE049F"/>
    <w:rPr>
      <w:i/>
      <w:iCs/>
    </w:rPr>
  </w:style>
  <w:style w:type="character" w:customStyle="1" w:styleId="ab">
    <w:name w:val="Гипертекстовая ссылка"/>
    <w:basedOn w:val="a0"/>
    <w:uiPriority w:val="99"/>
    <w:rsid w:val="00E01DBC"/>
    <w:rPr>
      <w:color w:val="106BBE"/>
    </w:rPr>
  </w:style>
  <w:style w:type="character" w:styleId="ac">
    <w:name w:val="Hyperlink"/>
    <w:basedOn w:val="a0"/>
    <w:uiPriority w:val="99"/>
    <w:semiHidden/>
    <w:unhideWhenUsed/>
    <w:rsid w:val="00696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920BF-6DAB-41C0-8BC9-D17B07D2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Пользователь Windows</cp:lastModifiedBy>
  <cp:revision>18</cp:revision>
  <cp:lastPrinted>2024-11-19T13:43:00Z</cp:lastPrinted>
  <dcterms:created xsi:type="dcterms:W3CDTF">2024-11-01T08:29:00Z</dcterms:created>
  <dcterms:modified xsi:type="dcterms:W3CDTF">2024-11-20T12:40:00Z</dcterms:modified>
</cp:coreProperties>
</file>