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8C" w:rsidRDefault="002653F7" w:rsidP="00DB5990">
      <w:pPr>
        <w:suppressAutoHyphens w:val="0"/>
        <w:ind w:left="6663" w:hanging="6663"/>
        <w:jc w:val="right"/>
        <w:rPr>
          <w:lang w:eastAsia="ru-RU"/>
        </w:rPr>
      </w:pPr>
      <w:r>
        <w:rPr>
          <w:lang w:eastAsia="ru-RU"/>
        </w:rPr>
        <w:t xml:space="preserve">  </w:t>
      </w:r>
      <w:r w:rsidR="00797168">
        <w:rPr>
          <w:lang w:eastAsia="ru-RU"/>
        </w:rPr>
        <w:t xml:space="preserve">                                      </w:t>
      </w:r>
      <w:r w:rsidR="0071478C">
        <w:t xml:space="preserve">                                            </w:t>
      </w:r>
      <w:r w:rsidR="00DB5990">
        <w:t xml:space="preserve">                 </w:t>
      </w:r>
      <w:r w:rsidR="0071478C">
        <w:t xml:space="preserve">  </w:t>
      </w:r>
      <w:r w:rsidR="0071478C">
        <w:rPr>
          <w:lang w:eastAsia="ru-RU"/>
        </w:rPr>
        <w:t>Приложение</w:t>
      </w:r>
    </w:p>
    <w:p w:rsidR="00DB5990" w:rsidRDefault="00DB5990" w:rsidP="00DB5990">
      <w:pPr>
        <w:pStyle w:val="a6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</w:t>
      </w:r>
      <w:r w:rsidR="0071478C">
        <w:rPr>
          <w:rFonts w:ascii="Times New Roman" w:hAnsi="Times New Roman"/>
          <w:lang w:eastAsia="ru-RU"/>
        </w:rPr>
        <w:t>к Решению</w:t>
      </w:r>
    </w:p>
    <w:p w:rsidR="0071478C" w:rsidRDefault="0071478C" w:rsidP="00DB5990">
      <w:pPr>
        <w:pStyle w:val="a6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Совета </w:t>
      </w:r>
      <w:proofErr w:type="spellStart"/>
      <w:r w:rsidR="00C620C0">
        <w:rPr>
          <w:rFonts w:ascii="Times New Roman" w:hAnsi="Times New Roman"/>
          <w:lang w:eastAsia="ru-RU"/>
        </w:rPr>
        <w:t>Пестяковского</w:t>
      </w:r>
      <w:proofErr w:type="spellEnd"/>
    </w:p>
    <w:p w:rsidR="0071478C" w:rsidRDefault="0071478C" w:rsidP="00DB5990">
      <w:pPr>
        <w:pStyle w:val="a6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муниципального района</w:t>
      </w:r>
    </w:p>
    <w:p w:rsidR="0071478C" w:rsidRDefault="00E827CB" w:rsidP="00DB5990">
      <w:pPr>
        <w:spacing w:line="100" w:lineRule="atLeast"/>
        <w:jc w:val="right"/>
      </w:pPr>
      <w:r w:rsidRPr="00E827CB">
        <w:t xml:space="preserve">от </w:t>
      </w:r>
      <w:r w:rsidR="00D53130" w:rsidRPr="00D53130">
        <w:rPr>
          <w:u w:val="single"/>
        </w:rPr>
        <w:t>25</w:t>
      </w:r>
      <w:r w:rsidR="00D53130">
        <w:t xml:space="preserve"> </w:t>
      </w:r>
      <w:r>
        <w:t xml:space="preserve">февраля 2022 г. № </w:t>
      </w:r>
      <w:r w:rsidR="00D53130" w:rsidRPr="00D53130">
        <w:rPr>
          <w:u w:val="single"/>
        </w:rPr>
        <w:t>101</w:t>
      </w:r>
    </w:p>
    <w:p w:rsidR="00E827CB" w:rsidRDefault="00E827CB" w:rsidP="0071478C">
      <w:pPr>
        <w:spacing w:line="100" w:lineRule="atLeast"/>
        <w:jc w:val="right"/>
      </w:pPr>
    </w:p>
    <w:p w:rsidR="00E827CB" w:rsidRDefault="00E827CB" w:rsidP="0071478C">
      <w:pPr>
        <w:spacing w:line="100" w:lineRule="atLeast"/>
        <w:jc w:val="right"/>
      </w:pPr>
    </w:p>
    <w:p w:rsidR="002A61E2" w:rsidRPr="00E827CB" w:rsidRDefault="002A61E2" w:rsidP="0071478C">
      <w:pPr>
        <w:spacing w:line="100" w:lineRule="atLeast"/>
        <w:jc w:val="right"/>
      </w:pPr>
      <w:bookmarkStart w:id="0" w:name="_GoBack"/>
      <w:bookmarkEnd w:id="0"/>
    </w:p>
    <w:p w:rsidR="0071478C" w:rsidRDefault="0071478C" w:rsidP="0071478C">
      <w:pPr>
        <w:spacing w:line="100" w:lineRule="atLeast"/>
        <w:jc w:val="center"/>
        <w:rPr>
          <w:b/>
        </w:rPr>
      </w:pPr>
      <w:r>
        <w:rPr>
          <w:b/>
        </w:rPr>
        <w:t>ПОЛОЖЕНИЕ</w:t>
      </w:r>
    </w:p>
    <w:p w:rsidR="0071478C" w:rsidRDefault="0071478C" w:rsidP="0071478C">
      <w:pPr>
        <w:spacing w:line="100" w:lineRule="atLeast"/>
        <w:jc w:val="center"/>
        <w:rPr>
          <w:b/>
        </w:rPr>
      </w:pPr>
      <w:r>
        <w:rPr>
          <w:b/>
        </w:rPr>
        <w:t>О КОНТРОЛЬНО-СЧЕТНОЙ КОМИССИИ</w:t>
      </w:r>
    </w:p>
    <w:p w:rsidR="0071478C" w:rsidRDefault="00C620C0" w:rsidP="0071478C">
      <w:pPr>
        <w:spacing w:line="100" w:lineRule="atLeast"/>
        <w:jc w:val="center"/>
        <w:rPr>
          <w:b/>
        </w:rPr>
      </w:pPr>
      <w:r>
        <w:rPr>
          <w:b/>
        </w:rPr>
        <w:t xml:space="preserve">ПЕСТЯКОВСКОГО </w:t>
      </w:r>
      <w:r w:rsidR="0071478C">
        <w:rPr>
          <w:b/>
        </w:rPr>
        <w:t xml:space="preserve">МУНИЦИПАЛЬНОГО РАЙОНА </w:t>
      </w:r>
    </w:p>
    <w:p w:rsidR="0071478C" w:rsidRDefault="0071478C" w:rsidP="0071478C">
      <w:pPr>
        <w:spacing w:line="100" w:lineRule="atLeast"/>
        <w:jc w:val="center"/>
      </w:pPr>
      <w:r>
        <w:rPr>
          <w:b/>
        </w:rPr>
        <w:t>ИВАНОВСКОЙ ОБЛАСТИ</w:t>
      </w:r>
    </w:p>
    <w:p w:rsidR="0071478C" w:rsidRDefault="0071478C" w:rsidP="0071478C">
      <w:pPr>
        <w:pStyle w:val="ConsPlusTitle"/>
        <w:jc w:val="center"/>
        <w:rPr>
          <w:sz w:val="24"/>
          <w:szCs w:val="24"/>
        </w:rPr>
      </w:pPr>
    </w:p>
    <w:p w:rsidR="0071478C" w:rsidRDefault="0071478C" w:rsidP="0071478C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1478C" w:rsidRDefault="0071478C" w:rsidP="0071478C">
      <w:pPr>
        <w:pStyle w:val="ConsPlusTitle"/>
        <w:jc w:val="center"/>
        <w:rPr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Контрольно-счетная комиссия </w:t>
      </w:r>
      <w:proofErr w:type="spellStart"/>
      <w:r w:rsidR="00C620C0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(далее – Контрольно-счетная комиссия</w:t>
      </w:r>
      <w:r w:rsidR="0026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3F7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2653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) является постоянно действующим органом внешнего муниципального финансового контроля, образуется Советом </w:t>
      </w:r>
      <w:proofErr w:type="spellStart"/>
      <w:r w:rsidR="00C620C0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ему подотчетна.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Контрольно-счетная комиссия </w:t>
      </w:r>
      <w:proofErr w:type="spellStart"/>
      <w:r w:rsidR="002653F7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2653F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обладает организационной и функциональной независимостью и осуществляет свою деятельность самостоятельно.</w:t>
      </w:r>
      <w:bookmarkStart w:id="1" w:name="Bookmark"/>
      <w:bookmarkEnd w:id="1"/>
    </w:p>
    <w:p w:rsidR="0071478C" w:rsidRDefault="0071478C" w:rsidP="007147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Деятельность Контрольно-счетной комиссии </w:t>
      </w:r>
      <w:proofErr w:type="spellStart"/>
      <w:r w:rsidR="002653F7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2653F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не может быть приостановлена, в том числе в связи </w:t>
      </w:r>
      <w:r w:rsidR="002A61E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досрочным прекращением полномочий Совета </w:t>
      </w:r>
      <w:proofErr w:type="spellStart"/>
      <w:r w:rsidR="00C620C0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1478C" w:rsidRDefault="0071478C" w:rsidP="007147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 Контрольно-счетная комиссия</w:t>
      </w:r>
      <w:r>
        <w:rPr>
          <w:sz w:val="24"/>
          <w:szCs w:val="24"/>
        </w:rPr>
        <w:t xml:space="preserve"> </w:t>
      </w:r>
      <w:proofErr w:type="spellStart"/>
      <w:r w:rsidR="002653F7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2653F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является органом местного самоуправления, входит в структуру органов местного самоуправления </w:t>
      </w:r>
      <w:proofErr w:type="spellStart"/>
      <w:r w:rsidR="00C620C0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C62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района, имеет гербовую печать и бланки со своим наименованием и с изображением герба </w:t>
      </w:r>
      <w:proofErr w:type="spellStart"/>
      <w:r w:rsidR="00C620C0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71478C" w:rsidRDefault="0071478C" w:rsidP="007147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 Контрольно-счетная комиссия</w:t>
      </w:r>
      <w:r w:rsidR="002653F7" w:rsidRPr="00265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3F7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2653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обладает правами юридического лица, действует на основании общих для организаций данного вида положений Федерального закона от 06.10.2003 № 131-ФЗ «Об общих принципах организации местного самоуправления в Российской Федерации», в соответствии с Гражданским кодексом Российской Федерации применительно к казенным учреждениям.</w:t>
      </w:r>
    </w:p>
    <w:p w:rsidR="0071478C" w:rsidRDefault="0071478C" w:rsidP="007147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1.6. Контрольно-счетная комиссия </w:t>
      </w:r>
      <w:proofErr w:type="spellStart"/>
      <w:r w:rsidR="002653F7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2653F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обладает правом правотворческой инициативы по вопросам своей деятельности.</w:t>
      </w:r>
    </w:p>
    <w:p w:rsidR="0071478C" w:rsidRDefault="0071478C" w:rsidP="007147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3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1.7. Контрольно-счетная комиссия </w:t>
      </w:r>
      <w:proofErr w:type="spellStart"/>
      <w:r w:rsidR="002653F7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2653F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71478C" w:rsidRDefault="0071478C" w:rsidP="007147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1.8. Сокращенное наименование: Контрольно-счетная комиссия </w:t>
      </w:r>
      <w:proofErr w:type="spellStart"/>
      <w:r w:rsidR="00632843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1478C" w:rsidRDefault="0071478C" w:rsidP="0071478C">
      <w:pPr>
        <w:pStyle w:val="ConsPlusTitle"/>
        <w:ind w:firstLine="53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1.9. Юридический адрес и место нахождения: 155</w:t>
      </w:r>
      <w:r w:rsidR="00632843">
        <w:rPr>
          <w:rFonts w:ascii="Times New Roman" w:hAnsi="Times New Roman" w:cs="Times New Roman"/>
          <w:b w:val="0"/>
          <w:sz w:val="24"/>
          <w:szCs w:val="24"/>
        </w:rPr>
        <w:t>650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Ивановская область, </w:t>
      </w:r>
      <w:r w:rsidR="00632843">
        <w:rPr>
          <w:rFonts w:ascii="Times New Roman" w:hAnsi="Times New Roman" w:cs="Times New Roman"/>
          <w:b w:val="0"/>
          <w:sz w:val="24"/>
          <w:szCs w:val="24"/>
        </w:rPr>
        <w:t>поселок городского типа Пестяки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улица </w:t>
      </w:r>
      <w:r w:rsidR="00632843">
        <w:rPr>
          <w:rFonts w:ascii="Times New Roman" w:hAnsi="Times New Roman" w:cs="Times New Roman"/>
          <w:b w:val="0"/>
          <w:sz w:val="24"/>
          <w:szCs w:val="24"/>
        </w:rPr>
        <w:t>Ленина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дом </w:t>
      </w:r>
      <w:r w:rsidR="00632843">
        <w:rPr>
          <w:rFonts w:ascii="Times New Roman" w:hAnsi="Times New Roman" w:cs="Times New Roman"/>
          <w:b w:val="0"/>
          <w:sz w:val="24"/>
          <w:szCs w:val="24"/>
        </w:rPr>
        <w:t>4</w:t>
      </w:r>
      <w:r w:rsidR="005B139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1478C" w:rsidRDefault="0071478C" w:rsidP="0071478C">
      <w:pPr>
        <w:pStyle w:val="ConsPlusTitle"/>
        <w:jc w:val="center"/>
        <w:rPr>
          <w:sz w:val="24"/>
          <w:szCs w:val="24"/>
        </w:rPr>
      </w:pPr>
    </w:p>
    <w:p w:rsidR="00B1244D" w:rsidRDefault="0071478C" w:rsidP="00B1244D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Правовые основы деятельности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Title"/>
        <w:jc w:val="center"/>
        <w:rPr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Контрольно-счетная комиссия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на основе Конституции Российской Федерации, законодательства Российской Федерации, законов и иных нормативных правовых актов Ивановской области, Устава </w:t>
      </w:r>
      <w:proofErr w:type="spellStart"/>
      <w:r w:rsidR="00632843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настоящего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Положения и иных муниципальных правовых актов.</w:t>
      </w:r>
    </w:p>
    <w:p w:rsidR="0071478C" w:rsidRDefault="0071478C" w:rsidP="0071478C">
      <w:pPr>
        <w:pStyle w:val="ConsPlusTitle"/>
        <w:ind w:firstLine="539"/>
        <w:jc w:val="both"/>
        <w:rPr>
          <w:sz w:val="24"/>
          <w:szCs w:val="24"/>
        </w:rPr>
      </w:pPr>
    </w:p>
    <w:p w:rsidR="0071478C" w:rsidRDefault="0071478C" w:rsidP="0071478C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Принципы деятельности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Normal"/>
        <w:jc w:val="both"/>
        <w:rPr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Контрольно-счетной комиссии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основывается на принципах законности, объективности, эффективности, независимости, открытости и гласности.</w:t>
      </w:r>
    </w:p>
    <w:p w:rsidR="0071478C" w:rsidRDefault="0071478C" w:rsidP="0071478C">
      <w:pPr>
        <w:pStyle w:val="ConsPlusTitle"/>
        <w:ind w:firstLine="539"/>
        <w:jc w:val="both"/>
        <w:rPr>
          <w:sz w:val="24"/>
          <w:szCs w:val="24"/>
        </w:rPr>
      </w:pPr>
    </w:p>
    <w:p w:rsidR="00B1244D" w:rsidRDefault="0071478C" w:rsidP="00B1244D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Title"/>
        <w:jc w:val="center"/>
        <w:rPr>
          <w:sz w:val="24"/>
          <w:szCs w:val="24"/>
        </w:rPr>
      </w:pPr>
    </w:p>
    <w:p w:rsidR="0071478C" w:rsidRDefault="0071478C" w:rsidP="00B1244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 Контрольно-счетная комиссия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образуется в составе председателя и аппарата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78C" w:rsidRDefault="0071478C" w:rsidP="0071478C">
      <w:pPr>
        <w:pStyle w:val="ConsPlusNormal"/>
        <w:keepNext/>
        <w:keepLines/>
        <w:ind w:firstLine="540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 Должность председателя Контрольно-счетной комиссии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относится к муниципальным должностям </w:t>
      </w:r>
      <w:proofErr w:type="spellStart"/>
      <w:r w:rsidR="00632843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1478C" w:rsidRDefault="0071478C" w:rsidP="0071478C">
      <w:pPr>
        <w:keepNext/>
        <w:keepLines/>
        <w:spacing w:line="100" w:lineRule="atLeast"/>
        <w:ind w:firstLine="709"/>
        <w:jc w:val="both"/>
      </w:pPr>
      <w:r>
        <w:t xml:space="preserve">4.3. Срок полномочий председателя Контрольно-счетной комиссии </w:t>
      </w:r>
      <w:proofErr w:type="spellStart"/>
      <w:r w:rsidR="00B1244D">
        <w:t>Пестяковского</w:t>
      </w:r>
      <w:proofErr w:type="spellEnd"/>
      <w:r w:rsidR="00B1244D">
        <w:t xml:space="preserve"> муниципального района </w:t>
      </w:r>
      <w:r>
        <w:t>составляет  пять лет.</w:t>
      </w:r>
    </w:p>
    <w:p w:rsidR="0071478C" w:rsidRDefault="0071478C" w:rsidP="0071478C">
      <w:pPr>
        <w:pStyle w:val="ConsPlusNormal"/>
        <w:keepNext/>
        <w:keepLine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4.4. В состав аппарата Контрольно-счетной комиссии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вход</w:t>
      </w:r>
      <w:r w:rsidR="00920C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 инспектор</w:t>
      </w:r>
      <w:r w:rsidR="00920C26">
        <w:rPr>
          <w:rFonts w:ascii="Times New Roman" w:hAnsi="Times New Roman" w:cs="Times New Roman"/>
          <w:sz w:val="24"/>
          <w:szCs w:val="24"/>
        </w:rPr>
        <w:t xml:space="preserve">, который назначается на должность и освобождается от нее Председателем Контрольно-счетной комиссии </w:t>
      </w:r>
      <w:proofErr w:type="spellStart"/>
      <w:r w:rsidR="00920C2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920C26">
        <w:rPr>
          <w:rFonts w:ascii="Times New Roman" w:hAnsi="Times New Roman" w:cs="Times New Roman"/>
          <w:sz w:val="24"/>
          <w:szCs w:val="24"/>
        </w:rPr>
        <w:t xml:space="preserve"> муниципального района. На инспектора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комиссии </w:t>
      </w:r>
      <w:proofErr w:type="spellStart"/>
      <w:r w:rsidR="00920C2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920C2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возлагаются обязанности по организации и непосредственному проведению внешнего муниципального финансового контроля.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4.5. Должность инспектора Контрольно-счетной комиссии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относится к должностям муниципальной службы </w:t>
      </w:r>
      <w:proofErr w:type="spellStart"/>
      <w:r w:rsidR="00632843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632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Права, обязанности и ответственность работников Контрольно-счетной комиссии </w:t>
      </w:r>
      <w:proofErr w:type="spellStart"/>
      <w:r w:rsidR="00920C2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920C2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определяются Федеральным законом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4.7. Штатная численность Контрольно-счетной комиссии </w:t>
      </w:r>
      <w:proofErr w:type="spellStart"/>
      <w:r w:rsidR="00920C2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920C2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решением Совета </w:t>
      </w:r>
      <w:proofErr w:type="spellStart"/>
      <w:r w:rsidR="00632843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представлению председателя Контрольно-счетной комиссии </w:t>
      </w:r>
      <w:proofErr w:type="spellStart"/>
      <w:r w:rsidR="00920C2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920C2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71478C" w:rsidRDefault="0071478C" w:rsidP="0071478C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4.8. Структура и штатное расписание Контрольно-счетной комиссии </w:t>
      </w:r>
      <w:proofErr w:type="spellStart"/>
      <w:r w:rsidR="00920C2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920C2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утверждаются председателем Контрольно-счетной комиссии</w:t>
      </w:r>
      <w:r w:rsidR="00920C26" w:rsidRPr="009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C2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920C2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исходя из возложенных на Контрольно-счетную комиссию </w:t>
      </w:r>
      <w:proofErr w:type="spellStart"/>
      <w:r w:rsidR="00920C2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920C2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полномочий.</w:t>
      </w:r>
    </w:p>
    <w:p w:rsidR="0071478C" w:rsidRDefault="0071478C" w:rsidP="0071478C">
      <w:pPr>
        <w:pStyle w:val="ConsPlusNormal"/>
        <w:ind w:firstLine="540"/>
        <w:jc w:val="both"/>
        <w:rPr>
          <w:sz w:val="24"/>
          <w:szCs w:val="24"/>
        </w:rPr>
      </w:pPr>
    </w:p>
    <w:p w:rsidR="00B1244D" w:rsidRDefault="0071478C" w:rsidP="00B1244D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назначения на должность и освобождения от должности председателя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Title"/>
        <w:jc w:val="center"/>
        <w:rPr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Председатель Контрольно-счетной комиссии </w:t>
      </w:r>
      <w:proofErr w:type="spellStart"/>
      <w:r w:rsidR="00920C2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920C2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назнача</w:t>
      </w:r>
      <w:r w:rsidR="00920C2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на должность Советом </w:t>
      </w:r>
      <w:proofErr w:type="spellStart"/>
      <w:r w:rsidR="00632843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632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Предложения о кандидатурах на должность председателя Контрольно-счетной комиссии</w:t>
      </w:r>
      <w:r w:rsidR="00920C26" w:rsidRPr="009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C2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920C2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вносятся в Совет </w:t>
      </w:r>
      <w:proofErr w:type="spellStart"/>
      <w:r w:rsidR="00632843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района: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"/>
      <w:bookmarkEnd w:id="2"/>
      <w:r>
        <w:rPr>
          <w:rFonts w:ascii="Times New Roman" w:hAnsi="Times New Roman" w:cs="Times New Roman"/>
          <w:sz w:val="24"/>
          <w:szCs w:val="24"/>
        </w:rPr>
        <w:tab/>
        <w:t xml:space="preserve">5.2.1. председателем Совета </w:t>
      </w:r>
      <w:proofErr w:type="spellStart"/>
      <w:r w:rsidR="00632843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632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5.2.2. депутатами Совета </w:t>
      </w:r>
      <w:proofErr w:type="spellStart"/>
      <w:r w:rsidR="00632843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- не менее одной трети от установленного числа депутатов Совета </w:t>
      </w:r>
      <w:proofErr w:type="spellStart"/>
      <w:r w:rsidR="00632843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5.2.3. главой </w:t>
      </w:r>
      <w:proofErr w:type="spellStart"/>
      <w:r w:rsidR="00632843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71478C" w:rsidRDefault="0071478C" w:rsidP="0071478C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5.3. Порядок рассмотрения кандидатур на должность председателя Контрольно-счетной комиссии </w:t>
      </w:r>
      <w:proofErr w:type="spellStart"/>
      <w:r w:rsidR="00920C2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920C2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устанавливается р</w:t>
      </w:r>
      <w:r w:rsidR="00632843">
        <w:rPr>
          <w:rFonts w:ascii="Times New Roman" w:hAnsi="Times New Roman" w:cs="Times New Roman"/>
          <w:sz w:val="24"/>
          <w:szCs w:val="24"/>
        </w:rPr>
        <w:t>ешением Совета</w:t>
      </w:r>
      <w:r w:rsidR="00632843" w:rsidRPr="006328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843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632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71478C" w:rsidRDefault="0071478C" w:rsidP="007147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Требования к кандидатурам на должность председателя </w:t>
      </w:r>
    </w:p>
    <w:p w:rsidR="00B1244D" w:rsidRDefault="0071478C" w:rsidP="00B1244D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6.1. На должность председателя Контрольно-счетной комиссии </w:t>
      </w:r>
      <w:proofErr w:type="spellStart"/>
      <w:r w:rsidR="00920C2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920C2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назначаются граждане Российской Федерации, соответствующие следующим квалификационным требованиям: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6.1.1. наличие высшего образования;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6.1.2.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6.1.3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 Ивановской области, </w:t>
      </w:r>
      <w:r w:rsidR="00920C2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става </w:t>
      </w:r>
      <w:proofErr w:type="spellStart"/>
      <w:r w:rsidR="00CD21D7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Гражданин Российской Федерации не может быть назначен на должность председателя Контрольно-счетной комиссии </w:t>
      </w:r>
      <w:proofErr w:type="spellStart"/>
      <w:r w:rsidR="00920C2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920C2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в случае: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6.2.1. наличия у него неснятой или непогашенной судимости;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bookmarkEnd w:id="3"/>
      <w:r>
        <w:rPr>
          <w:rFonts w:ascii="Times New Roman" w:hAnsi="Times New Roman" w:cs="Times New Roman"/>
          <w:sz w:val="24"/>
          <w:szCs w:val="24"/>
        </w:rPr>
        <w:tab/>
        <w:t>6.2.2. признания его недееспособным или ограниченно дееспособным решением суда, вступившим в законную силу;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6.2.3.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6.2.4.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6.2.5. на основании ограничений предусмотренных пунктом 6.3. настоящего Положения.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Председатель Контрольно-счетной комиссии </w:t>
      </w:r>
      <w:proofErr w:type="spellStart"/>
      <w:r w:rsidR="00920C2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920C2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proofErr w:type="spellStart"/>
      <w:r w:rsidR="00CD21D7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председателем Совета </w:t>
      </w:r>
      <w:proofErr w:type="spellStart"/>
      <w:r w:rsidR="00CD21D7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руководителями судебных и правоохранительных органов, расположенных на территории </w:t>
      </w:r>
      <w:proofErr w:type="spellStart"/>
      <w:r w:rsidR="00CD21D7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CD2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6.4. Председатель Контрольно-счетной комиссии </w:t>
      </w:r>
      <w:proofErr w:type="spellStart"/>
      <w:r w:rsidR="00920C2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920C2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6.5.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Председатель Контрольно-счетной комиссии</w:t>
      </w:r>
      <w:r w:rsidR="00920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C2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920C2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Ивановской области, нормативными правовыми актами </w:t>
      </w:r>
      <w:proofErr w:type="spellStart"/>
      <w:r w:rsidR="00406822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proofErr w:type="gramEnd"/>
    </w:p>
    <w:p w:rsidR="00406822" w:rsidRDefault="00406822" w:rsidP="0071478C">
      <w:pPr>
        <w:pStyle w:val="ConsPlusNormal"/>
        <w:ind w:firstLine="540"/>
        <w:jc w:val="both"/>
        <w:rPr>
          <w:sz w:val="24"/>
          <w:szCs w:val="24"/>
        </w:rPr>
      </w:pPr>
    </w:p>
    <w:p w:rsidR="00B1244D" w:rsidRDefault="0071478C" w:rsidP="00B1244D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Гарантии статуса должностных лиц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Title"/>
        <w:jc w:val="center"/>
        <w:rPr>
          <w:sz w:val="24"/>
          <w:szCs w:val="24"/>
        </w:rPr>
      </w:pPr>
    </w:p>
    <w:p w:rsidR="00BD79D8" w:rsidRDefault="0071478C" w:rsidP="00BD79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7.1. </w:t>
      </w:r>
      <w:r w:rsidR="00BD79D8">
        <w:rPr>
          <w:rFonts w:ascii="Times New Roman" w:hAnsi="Times New Roman" w:cs="Times New Roman"/>
          <w:sz w:val="24"/>
          <w:szCs w:val="24"/>
        </w:rPr>
        <w:t xml:space="preserve">Гарантии статуса должностных лиц Контрольно-счетной комиссии </w:t>
      </w:r>
      <w:proofErr w:type="spellStart"/>
      <w:r w:rsidR="00BD79D8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D79D8">
        <w:rPr>
          <w:rFonts w:ascii="Times New Roman" w:hAnsi="Times New Roman" w:cs="Times New Roman"/>
          <w:sz w:val="24"/>
          <w:szCs w:val="24"/>
        </w:rPr>
        <w:t xml:space="preserve"> муниципального района установлены статьей 8 Федерального закона</w:t>
      </w:r>
      <w:r w:rsidR="00BD79D8">
        <w:rPr>
          <w:sz w:val="24"/>
          <w:szCs w:val="24"/>
        </w:rPr>
        <w:t xml:space="preserve"> </w:t>
      </w:r>
      <w:r w:rsidR="00BD79D8">
        <w:rPr>
          <w:rFonts w:ascii="Times New Roman" w:hAnsi="Times New Roman" w:cs="Times New Roman"/>
          <w:sz w:val="24"/>
          <w:szCs w:val="24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71478C" w:rsidRDefault="0071478C" w:rsidP="0071478C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244D" w:rsidRDefault="0071478C" w:rsidP="00B1244D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Полномочия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Контрольно-счетная комиссия </w:t>
      </w:r>
      <w:proofErr w:type="spellStart"/>
      <w:r w:rsidR="00BD79D8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D79D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осуществляет следующие полномочия:</w:t>
      </w:r>
    </w:p>
    <w:p w:rsidR="0071478C" w:rsidRDefault="0071478C" w:rsidP="007147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8.1.1. организация и осуществление контроля за законностью и эффективностью использования средств бюджета </w:t>
      </w:r>
      <w:proofErr w:type="spellStart"/>
      <w:r w:rsidR="00406822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иных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 экспертиза проектов бюджета </w:t>
      </w:r>
      <w:proofErr w:type="spellStart"/>
      <w:r w:rsidR="00406822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проверка и анализ обоснованности его показателей;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 внешняя проверка годового отчета об исполнении бюджета </w:t>
      </w:r>
      <w:proofErr w:type="spellStart"/>
      <w:r w:rsidR="00406822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06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8.1.4.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8.1.5. оценка эффективности формирования муниципальной собственности, управления   и   распоряжения   такой   собственностью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8.1.6. 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 w:rsidR="00406822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 w:rsidR="00406822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имущества, находящегося в муниципальной собственности;</w:t>
      </w:r>
      <w:proofErr w:type="gramEnd"/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8.1.7. экспертиза проектов муниципальных правовых актов в части, касающейся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расходных обязательств </w:t>
      </w:r>
      <w:proofErr w:type="spellStart"/>
      <w:r w:rsidR="00406822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экспертиза проектов муниципальных правовых актов, приводящих к изменению доходов бюджета </w:t>
      </w:r>
      <w:proofErr w:type="spellStart"/>
      <w:r w:rsidR="00406822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муниципальных программ (проектов муниципальных программ);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8.1.8. анализ и мониторинг бюджетного процесса в </w:t>
      </w:r>
      <w:proofErr w:type="spellStart"/>
      <w:r w:rsidR="00406822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8.1.9. проведение оперативного анализа исполнения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исполнения бюджета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текущем финансовом году, ежеквартальное представление информации о ходе исполнения бюджета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о результатах проведенных контрольных и экспертно-аналитических мероприятий в Совет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главе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8.1.10.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муниципального внутреннего и внешнего долга;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8.1.11. оценка реализуемости, рисков и результатов достижения целей социально-экономического развития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предусмотренных документами стратегического планирования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796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района, в пределах компетенции Контрольно-счетной комиссии</w:t>
      </w:r>
      <w:r w:rsidR="0015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705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15770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8.1.12. участие в пределах полномочий в мероприятиях, направленных на противодействие коррупции;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Year" w:val="13"/>
          <w:attr w:name="Day" w:val="8"/>
          <w:attr w:name="Month" w:val="1"/>
          <w:attr w:name="ls" w:val="trans"/>
        </w:smartTagPr>
        <w:r>
          <w:rPr>
            <w:rFonts w:ascii="Times New Roman" w:hAnsi="Times New Roman" w:cs="Times New Roman"/>
            <w:sz w:val="24"/>
            <w:szCs w:val="24"/>
          </w:rPr>
          <w:t>8.1.13.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иные полномочия в сфере внешнего муниципального финансового контроля, установленные федеральными законами, законами Ивановской области, Уставом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решениями Совета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796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Контрольно-счетная комиссия </w:t>
      </w:r>
      <w:proofErr w:type="spellStart"/>
      <w:r w:rsidR="00AE44B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AE44B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наряду с</w:t>
      </w:r>
      <w:r w:rsidR="00AE44BA">
        <w:rPr>
          <w:rFonts w:ascii="Times New Roman" w:hAnsi="Times New Roman" w:cs="Times New Roman"/>
          <w:sz w:val="24"/>
          <w:szCs w:val="24"/>
        </w:rPr>
        <w:t xml:space="preserve"> полномочиями, предусмотренными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="00AE44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8.1</w:t>
      </w:r>
      <w:r w:rsidR="00AE44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r w:rsidR="00AE44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 и эффективностью использования средств бюджета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поступивших в бюджеты поселений, входящих в состав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Внешний государственный и муниципальный финансовый контроль осуществляется Контрольно-счетной комиссией</w:t>
      </w:r>
      <w:r w:rsidR="00AE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4B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AE44B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8.3.1. в отношении органов местного самоуправления и муниципальных органов, муниципальных учреждений и унитарных предприятий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иных организаций, если они используют имущество, находящееся в муниципальной собственности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8.3.2. в отношении иных лиц в случаях, предусмотренных Бюджетным кодексом Российской Федерации и другими федеральными законами.</w:t>
      </w:r>
    </w:p>
    <w:p w:rsidR="0071478C" w:rsidRDefault="0071478C" w:rsidP="0071478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Формы осуществления Контрольно-счетной комиссией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E4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внешнего муниципального финансового контроля</w:t>
      </w:r>
    </w:p>
    <w:p w:rsidR="0071478C" w:rsidRDefault="0071478C" w:rsidP="0071478C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Внешний муниципальный финансовый контроль осуществляется Контрольно-счетной комиссией </w:t>
      </w:r>
      <w:proofErr w:type="spellStart"/>
      <w:r w:rsidR="00AE44B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AE44B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в форме контрольных или экспертно-аналитических мероприятий.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При проведении контрольного мероприятия Контрольно-счетной комиссией</w:t>
      </w:r>
      <w:r w:rsidR="00AE44BA" w:rsidRPr="00AE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4B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AE44B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комиссией </w:t>
      </w:r>
      <w:proofErr w:type="spellStart"/>
      <w:r w:rsidR="00AE44B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AE44B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составляется отчет.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9.3. При проведении экспертно-аналитического мероприятия Контрольно-счетной комиссией </w:t>
      </w:r>
      <w:proofErr w:type="spellStart"/>
      <w:r w:rsidR="00AE44B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AE44B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составляются отчет или заключение.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A277B0">
      <w:pPr>
        <w:pStyle w:val="ConsPlusTitle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Стандарты внешнего муниципального финансового контроля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Контрольно-счетная комиссия</w:t>
      </w:r>
      <w:r w:rsidR="00AE44BA" w:rsidRPr="00AE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4B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AE44B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внешнего муниципального финансового контроля руководствуется </w:t>
      </w:r>
      <w:r w:rsidRPr="0079650E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Конституцией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законодательством Ивановской области, нормативными правовыми актами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стандартами внешнего муниципального финансового контроля.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</w:t>
      </w:r>
      <w:proofErr w:type="spellStart"/>
      <w:r w:rsidR="00AE44B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AE44B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в соответствии с общими требованиями, утвержденными Счетной палатой Российской Федерации.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Стандарты внешнего муниципального финансового контроля, утверждаемые Контрольно-счетной комиссией</w:t>
      </w:r>
      <w:r w:rsidR="00AE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4B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AE44B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не могут противоречить законодательству Российской Федерации и законодательству Ивановской области.</w:t>
      </w:r>
    </w:p>
    <w:p w:rsidR="0071478C" w:rsidRDefault="0071478C" w:rsidP="0071478C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244D" w:rsidRDefault="0071478C" w:rsidP="00B1244D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Планирование деятельности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Контрольно-счетная комиссия </w:t>
      </w:r>
      <w:proofErr w:type="spellStart"/>
      <w:r w:rsidR="00AE44B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AE44B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осуществляет свою деятельность на основе планов, которые разрабатываются и утверждаются ею самостоятельно.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Планирование деятельности Контрольно-счетной комиссии </w:t>
      </w:r>
      <w:proofErr w:type="spellStart"/>
      <w:r w:rsidR="00AE44B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AE44B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с учетом результатов контрольных и экспертно-аналитических мероприятий, а также на основании поручений Совета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796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района, предложений главы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Поручения Совета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796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района, предложения главы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направленные в Контрольно-счетную комиссию </w:t>
      </w:r>
      <w:proofErr w:type="spellStart"/>
      <w:r w:rsidR="00AE44B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AE44B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подлежат обязательному включению в план работы Контрольно-счетной комиссии </w:t>
      </w:r>
      <w:proofErr w:type="spellStart"/>
      <w:r w:rsidR="00AE44B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AE44B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на предстоящий год. 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Предложения Совета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796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района, предложения главы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796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по внесению изменений в план работы Контрольно-счетной комиссии </w:t>
      </w:r>
      <w:proofErr w:type="spellStart"/>
      <w:r w:rsidR="00AE44B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AE44B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рассматриваются в десятидневный срок со дня поступления.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44D" w:rsidRDefault="0071478C" w:rsidP="00B124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Регламент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 направлений деятельности Контрольно-счетной комиссии</w:t>
      </w:r>
      <w:r w:rsidR="00AE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4B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AE44B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порядок направления запросов, опубликования в средствах массовой информации или размещения в информационно-телекоммуникационной сети Интернет (далее – сеть Интернет) информации о деятельности Контрольно-счетной комиссии</w:t>
      </w:r>
      <w:r w:rsidR="00AE4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4BA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AE44B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ведения делопроизводства, подготовки и проведения контрольных и экспертно-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аналитических мероприятий и иные вопросы внутренней деятельности Контрольно-счетной комиссии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определяются Регламентом Контрольно-счетной комиссии</w:t>
      </w:r>
      <w:r w:rsid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478C" w:rsidRDefault="0071478C" w:rsidP="0071478C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244D" w:rsidRDefault="0071478C" w:rsidP="00B1244D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Обязательность исполнения требований должностных лиц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 и запросы должностных лиц Контрольно-счетной комиссии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осуществлением ими своих должностных полномочий, установленных законодательством Российской Федерации, Ивановской области, нормативными правовыми актами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796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 Неисполнение законных требований и запросов должностных лиц Контрольно-счетной комиссии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Ивановской области.</w:t>
      </w:r>
    </w:p>
    <w:p w:rsidR="0071478C" w:rsidRDefault="0071478C" w:rsidP="0071478C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244D" w:rsidRDefault="0071478C" w:rsidP="00B1244D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Полномочия председателя Контрольно-счетной комиссии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B7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организации деятельности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 Председатель Контрольно-счетной комиссии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14.1.1осуществляет общее руководство деятельностью Контрольно-счетной комиссии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14.1.2 утверждает Регламент Контрольно-счетной комиссии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14.1.3 утверждает планы работы Контрольно-счетной комиссии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и изменения к ним;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14.1.4. утверждает годовой отчет о деятельности Контрольно-счетной комиссии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14.1.5. утверждает стандарты внешнего муниципального финансового контроля; 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14.1.6.</w:t>
      </w:r>
      <w:r w:rsidR="004B7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утверждает результаты контрольных и экспертно-аналитических мероприятий Контрольно-счетной комиссии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подписывает представления и предписания Контрольно-счетной комиссии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14.1.7. может являться руководителем контрольных и экспертно-аналитических мероприятий;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14.1.8. представляет Совету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796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и главе 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ежегодный отчет о деятельности Контрольно-счетной комиссии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 результатах проведенных контрольных и экспертно-аналитических мероприятий;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14.1.9. представляет Контрольно-счетную комиссию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 отношениях с государственными органами Российской Федерации, государственными органами     Ивановской области и органами местного самоуправления;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14.1.10. утверждает   положения о структурных подразделениях и должностные инструкции работников Контрольно-счетной комиссии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B73B6">
        <w:rPr>
          <w:rFonts w:ascii="Times New Roman" w:hAnsi="Times New Roman" w:cs="Times New Roman"/>
          <w:sz w:val="24"/>
          <w:szCs w:val="24"/>
        </w:rPr>
        <w:lastRenderedPageBreak/>
        <w:t>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14.1.11. осуществляет полномочия нанимателя работников аппарата Контрольно-счетной комиссии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14.1.12. издает правовые акты (приказы, распоряжения) по вопросам организации деятельности Контрольно-счетной комиссии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244D" w:rsidRDefault="0071478C" w:rsidP="00B1244D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Права, обязанности и ответственность должностных лиц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 Должностные лица Контрольно-счетной комиссии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при осуществлении возложенных на них должностных полномочий имеют право: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15.1.1.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15.1.2.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15.1.3.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Ивановской области, органов местного самоуправления и муниципальных органов, организаций;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15.1.4.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15.1.5.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15.1.6.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15.1.7.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15.1.8. знакомиться с технической документацией к электронным базам данных;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15.1.9.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Ивановской области.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Должностные лица Контрольно-счетной комиссии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в случае опечатывания касс, кассовых и служебных помещений,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складов и архивов, изъятия документов и материалов в случае, предусмотренном </w:t>
      </w:r>
      <w:r w:rsidRPr="0079650E">
        <w:rPr>
          <w:rFonts w:ascii="Times New Roman" w:hAnsi="Times New Roman" w:cs="Times New Roman"/>
          <w:sz w:val="22"/>
          <w:szCs w:val="22"/>
        </w:rPr>
        <w:t>под</w:t>
      </w:r>
      <w:r w:rsidRPr="0079650E">
        <w:rPr>
          <w:rStyle w:val="a3"/>
          <w:rFonts w:ascii="Times New Roman" w:hAnsi="Times New Roman" w:cs="Times New Roman"/>
          <w:color w:val="000000"/>
          <w:sz w:val="22"/>
          <w:szCs w:val="22"/>
          <w:u w:val="none"/>
        </w:rPr>
        <w:t>пунктом 15.1.2 пункта 15.1</w:t>
      </w:r>
      <w:r w:rsidR="0079650E">
        <w:rPr>
          <w:rStyle w:val="a3"/>
          <w:rFonts w:ascii="Times New Roman" w:hAnsi="Times New Roman" w:cs="Times New Roman"/>
          <w:color w:val="000000"/>
          <w:sz w:val="22"/>
          <w:szCs w:val="22"/>
          <w:u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части, должны незамедлительно (в течение 24 часов) уведомить об этом председателя Контрольно-счетной комиссии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законом Ивановской области.</w:t>
      </w:r>
      <w:proofErr w:type="gramEnd"/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15.3. Должностные лица Контрольно-счетной комиссии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Должностные лица Контрольно-счетной комиссии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комиссии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Должностные лица Контрольно-счетной комиссии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15.6. Должностные лица Контрольно-счетной комиссии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15.7. Председатель Контрольно-счетной комиссии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или уполномоченные  им работники Контрольно-счетной комиссии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вправе участвовать в заседаниях Совета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его комитетов, комиссий и рабочих групп, заседаниях администрации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исполнительных органов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координационных и совещательных органов при главе </w:t>
      </w:r>
      <w:proofErr w:type="spellStart"/>
      <w:r w:rsidR="007965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15.8. Предоставление отпуска Председателю Контрольно-счетной комиссии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оформляется распоряжением Председателя Контрольно-счетной комиссии. Об уходе в отпуск Председатель Контрольно-счетной комиссии уведомляет Совет </w:t>
      </w:r>
      <w:proofErr w:type="spellStart"/>
      <w:r w:rsidR="004305D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3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15.9. На период временного отсутствия Председателя Контрольно-счетной комиссии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(отпуска, командировки, временной нетрудоспособности) его обязанности, распоряжением Председателя Контрольно-счетной комиссии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возлагаются на инспектор</w:t>
      </w:r>
      <w:r w:rsidR="004B73B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комиссии</w:t>
      </w:r>
      <w:r w:rsidR="004B73B6" w:rsidRPr="004B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A75" w:rsidRDefault="00864A75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7168" w:rsidRDefault="00797168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7168" w:rsidRDefault="00797168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244D" w:rsidRDefault="0071478C" w:rsidP="00B1244D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Представление информации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и государственные органы Ивановской области,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Контрольно-счетная комиссия </w:t>
      </w:r>
      <w:proofErr w:type="spellStart"/>
      <w:r w:rsidR="004B73B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4B73B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установленные законом Ивановской области сроки обязаны представлять в Контрольно-счетную комиссию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 Порядок направления Контрольно-счетной комиссией</w:t>
      </w:r>
      <w:r w:rsidR="00B5301B"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запросов, указанных в пункте 16.1 настоящей части определяется Регламентом Контрольно-счетной комиссии</w:t>
      </w:r>
      <w:r w:rsidR="00B5301B"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осуществлении Контрольно-счетной комиссией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внешнего муниципального финансового контроля проверяемые органы и организации должны обеспечить должностным лицам Контрольно-счетной комиссии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иными документами, необходимыми для осуществления Контрольно-счетной комиссией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ее полномочий.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комиссии</w:t>
      </w:r>
      <w:r w:rsid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обеспечивать соответствующих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системам, сети Интернет.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16.4. Администрация </w:t>
      </w:r>
      <w:proofErr w:type="spellStart"/>
      <w:r w:rsidR="00322421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направляет в Контрольно-счетную комиссию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бюджетную отчетность, финансовую отчетность, утвержденную сводную бюджетную роспись бюджета </w:t>
      </w:r>
      <w:proofErr w:type="spellStart"/>
      <w:r w:rsidR="00322421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порядке и сроки, установленные муниципальными правовыми актами </w:t>
      </w:r>
      <w:proofErr w:type="spellStart"/>
      <w:r w:rsidR="00322421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Непредставление или несвоевременное представление Контрольно-счетной комиссии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Ивановской области.</w:t>
      </w:r>
      <w:proofErr w:type="gramEnd"/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16.6. При осуществлении внешнего муниципального финансового контроля Контрольно-счетной комиссии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необходимый для реализации 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</w:t>
      </w:r>
      <w:r>
        <w:rPr>
          <w:rFonts w:ascii="Times New Roman" w:hAnsi="Times New Roman" w:cs="Times New Roman"/>
          <w:sz w:val="24"/>
          <w:szCs w:val="24"/>
        </w:rPr>
        <w:lastRenderedPageBreak/>
        <w:t>охраняемой законом тайне.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44D" w:rsidRDefault="0071478C" w:rsidP="00B1244D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Представления и предписания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Контрольно-счетная комиссия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мер по пресечению, устранению и предупреждению нарушений.</w:t>
      </w:r>
    </w:p>
    <w:p w:rsidR="0071478C" w:rsidRDefault="00B5301B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17.2.</w:t>
      </w:r>
      <w:r w:rsidR="0071478C">
        <w:rPr>
          <w:rFonts w:ascii="Times New Roman" w:hAnsi="Times New Roman" w:cs="Times New Roman"/>
          <w:sz w:val="24"/>
          <w:szCs w:val="24"/>
        </w:rPr>
        <w:t xml:space="preserve">Представление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1478C">
        <w:rPr>
          <w:rFonts w:ascii="Times New Roman" w:hAnsi="Times New Roman" w:cs="Times New Roman"/>
          <w:sz w:val="24"/>
          <w:szCs w:val="24"/>
        </w:rPr>
        <w:t>подписывается председателем Контрольно-счетной комиссии</w:t>
      </w:r>
      <w:r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1478C">
        <w:rPr>
          <w:rFonts w:ascii="Times New Roman" w:hAnsi="Times New Roman" w:cs="Times New Roman"/>
          <w:sz w:val="24"/>
          <w:szCs w:val="24"/>
        </w:rPr>
        <w:t>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комиссию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 принятых по результатам выполнения представления решениях и мерах.</w:t>
      </w:r>
      <w:proofErr w:type="gramEnd"/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17.4. Срок выполнения представления может быть продлен по решению Контрольно-счетной комиссии</w:t>
      </w:r>
      <w:r w:rsidR="00B5301B"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но не более одного раза.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17.5.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Контрольно-счетной комиссии</w:t>
      </w:r>
      <w:r w:rsidR="00B5301B"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а также в случае воспрепятствования проведению должностными лицами Контрольно-счетной комиссии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контрольных мероприятий Контрольно-счетная комиссия</w:t>
      </w:r>
      <w:r w:rsidR="00B5301B"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  <w:proofErr w:type="gramEnd"/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17.6. Предписание Контрольно-счетной комиссии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должно содержать указание на конкретные допущенные нарушения и конкретные основания вынесения предписания.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17.7. Предписание Контрольно-счетной комиссии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подписывается председателем Контрольно-счетной комиссии</w:t>
      </w:r>
      <w:r w:rsidR="00B5301B"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17.8. Предписание Контрольно-счетной комиссии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должно быть исполнено в установленные в нем сроки.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17.9. Срок выполнения предписания может быть продлен по решению Контрольно-счетной комиссии</w:t>
      </w:r>
      <w:r w:rsidR="00B5301B"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, но не более одного раза.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17.10. Невыполнение представления или предписания Контрольно-счетной комиссии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влечет за собой ответственность, установленную законодательством Российской Федерации.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17.11. Формы представления и предписания устанавливаются Регламентом Контрольно-счетной комиссии</w:t>
      </w:r>
      <w:r w:rsidR="00B5301B"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17.12.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комиссия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незамедлительно передает материалы контрольных мероприятий в правоохранительные органы.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1478C" w:rsidRDefault="0071478C" w:rsidP="007147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Гарантии прав проверяемых органов и организаций</w:t>
      </w:r>
    </w:p>
    <w:p w:rsidR="0071478C" w:rsidRDefault="0071478C" w:rsidP="0071478C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18.1. Акты, составленные Контрольно-счетной комиссией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Ивановской области, прилагаются к актам и в дальнейшем являются их неотъемлемой частью.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18.2. Проверяемые органы и организации и их должностные лица вправе обратиться с жалобой на действия (бездействие) Контрольно-счетной комиссии</w:t>
      </w:r>
      <w:r w:rsidR="00B5301B" w:rsidRPr="00B53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 Совет </w:t>
      </w:r>
      <w:proofErr w:type="spellStart"/>
      <w:r w:rsidR="00DE19A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1478C" w:rsidRDefault="0071478C" w:rsidP="0071478C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244D" w:rsidRDefault="0071478C" w:rsidP="00B1244D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Взаимодействие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Контрольно-счетная комиссия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при осуществлении своей деятельности вправе взаимодействовать с Контрольно-счетной палатой Ивановской области, контрольно-счетными органами других субъектов Российской Федерации и муниципальных образований, а также со Счетной палатой Российской Федерации, с 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Контрольно-счетная комиссия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вправе заключать с ними соглашения о сотрудничестве и взаимодействии.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19.2. Контрольно-счетная комиссия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вправе вступать в объединения (ассоциации) контрольно-счетных органов Российской Федерации, объединения (ассоциации) контрольно-счетных органов Ивановской области.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19.3. Контрольно-счетная комиссия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19.4. В целях координации своей деятельности Контрольно-счетная комиссия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19.5. Контрольно-счетная комиссия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19.6. Контрольно-счетная комиссия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вправе обратиться в Счетную палату Российской Федерации за заключением о соответствии ее деятельности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71478C" w:rsidRDefault="0071478C" w:rsidP="0071478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1244D" w:rsidRDefault="0071478C" w:rsidP="00B1244D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Обеспечение доступа к информации о деятельности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Title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20.1. Контрольно-счетная комиссия </w:t>
      </w:r>
      <w:proofErr w:type="spellStart"/>
      <w:r w:rsidR="00B5301B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530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доступа к информации о своей деятельности размещает на официальном сайте </w:t>
      </w:r>
      <w:proofErr w:type="spellStart"/>
      <w:r w:rsidR="00DE19A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DE1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в сети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20.2. Контрольно-счетная комиссия </w:t>
      </w:r>
      <w:proofErr w:type="spellStart"/>
      <w:r w:rsidR="000A2BD8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0A2BD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ежегодно представляет отчет</w:t>
      </w:r>
      <w:r w:rsidR="002A6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A6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своей деятельности Совету </w:t>
      </w:r>
      <w:proofErr w:type="spellStart"/>
      <w:r w:rsidR="00DE19A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Указанный отчет размещается </w:t>
      </w:r>
      <w:r w:rsidR="000A2BD8">
        <w:rPr>
          <w:rFonts w:ascii="Times New Roman" w:hAnsi="Times New Roman" w:cs="Times New Roman"/>
          <w:sz w:val="24"/>
          <w:szCs w:val="24"/>
        </w:rPr>
        <w:t>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только после его рассмотрения Советом </w:t>
      </w:r>
      <w:proofErr w:type="spellStart"/>
      <w:r w:rsidR="00DE19A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20.3. Порядок опубликования в средствах массовой информации и размещения в сети Интернет информации о деятельности Контрольно-счетной комиссии </w:t>
      </w:r>
      <w:proofErr w:type="spellStart"/>
      <w:r w:rsidR="000A2BD8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0A2BD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осуществляется в соответствии с Регламентом Контрольно-счетной комиссии.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244D" w:rsidRDefault="0071478C" w:rsidP="00B1244D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Финансовое обеспечение деятельности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21.1. Финансовое обеспечение деятельности Контрольно-счетной комиссии </w:t>
      </w:r>
      <w:proofErr w:type="spellStart"/>
      <w:r w:rsidR="000A2BD8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0A2BD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за счет средств бюджета </w:t>
      </w:r>
      <w:proofErr w:type="spellStart"/>
      <w:r w:rsidR="00DE19A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Финансовое обеспечение деятельности Контрольно-счетной комиссии </w:t>
      </w:r>
      <w:proofErr w:type="spellStart"/>
      <w:r w:rsidR="000A2BD8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0A2BD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предусматривается в объеме, позволяющем обеспечить осуществление возложенных на нее полномочий.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21.2. Средства на содержание Контрольно-счетной комиссии </w:t>
      </w:r>
      <w:proofErr w:type="spellStart"/>
      <w:r w:rsidR="000A2BD8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0A2BD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предусматриваются в бюджете </w:t>
      </w:r>
      <w:proofErr w:type="spellStart"/>
      <w:r w:rsidR="00DE19A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отдельной строкой в соответствии с классификацией расходов бюджетов Российской Федерации.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Контрольно-счетной комиссией </w:t>
      </w:r>
      <w:proofErr w:type="spellStart"/>
      <w:r w:rsidR="000A2BD8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0A2BD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бюджетных средств и муниципального имущества осуществляется на основании правовых актов </w:t>
      </w:r>
      <w:proofErr w:type="spellStart"/>
      <w:r w:rsidR="00DE19A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1478C" w:rsidRDefault="0071478C" w:rsidP="0071478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1244D" w:rsidRDefault="0071478C" w:rsidP="00B1244D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Материальное, социальное обеспечение и гарантии работников Контрольно-счетной комиссии</w:t>
      </w:r>
      <w:r w:rsidR="00B12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44D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B1244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1478C" w:rsidRDefault="0071478C" w:rsidP="007147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Должностным лицам Контрольно-счетной комиссии </w:t>
      </w:r>
      <w:proofErr w:type="spellStart"/>
      <w:r w:rsidR="000A2BD8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0A2BD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proofErr w:type="spellStart"/>
      <w:r w:rsidR="00DE19A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(в том числе по медицинскому и санаторно-курортному обеспечению, бытовому, транспортному и иным видам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обслуживания). </w:t>
      </w:r>
    </w:p>
    <w:p w:rsidR="00602B83" w:rsidRDefault="00602B83" w:rsidP="00602B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22.2. Председателю и инспектору Контрольно-счетной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предоставляется ежегодный дополнительный оплачиваемый отпуск за ненормированный рабочий день продолжительностью три календарных дня.</w:t>
      </w:r>
    </w:p>
    <w:p w:rsidR="0071478C" w:rsidRDefault="0071478C" w:rsidP="0071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602B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Председателю и инспектор</w:t>
      </w:r>
      <w:r w:rsidR="000A2BD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комиссии</w:t>
      </w:r>
      <w:r w:rsidR="000A2BD8" w:rsidRPr="000A2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BD8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0A2BD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гарантируется государственная защита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71478C" w:rsidRDefault="0071478C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2B83" w:rsidRDefault="00602B83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B83" w:rsidRDefault="00602B83" w:rsidP="0071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23. Заключительное положение</w:t>
      </w:r>
    </w:p>
    <w:p w:rsidR="0071478C" w:rsidRDefault="0071478C" w:rsidP="007147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478C" w:rsidRDefault="0071478C" w:rsidP="0071478C">
      <w:pPr>
        <w:pStyle w:val="ConsPlusNormal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Изменения в настоящее Положение вносятся решениями Совета </w:t>
      </w:r>
      <w:proofErr w:type="spellStart"/>
      <w:r w:rsidR="00DE19A6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вступают в силу в установленном порядке.</w:t>
      </w:r>
    </w:p>
    <w:p w:rsidR="003F68AA" w:rsidRDefault="003F68AA"/>
    <w:sectPr w:rsidR="003F68AA" w:rsidSect="00DB599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31" w:rsidRDefault="00457E31" w:rsidP="00DB5990">
      <w:r>
        <w:separator/>
      </w:r>
    </w:p>
  </w:endnote>
  <w:endnote w:type="continuationSeparator" w:id="0">
    <w:p w:rsidR="00457E31" w:rsidRDefault="00457E31" w:rsidP="00DB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31" w:rsidRDefault="00457E31" w:rsidP="00DB5990">
      <w:r>
        <w:separator/>
      </w:r>
    </w:p>
  </w:footnote>
  <w:footnote w:type="continuationSeparator" w:id="0">
    <w:p w:rsidR="00457E31" w:rsidRDefault="00457E31" w:rsidP="00DB5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527841"/>
      <w:docPartObj>
        <w:docPartGallery w:val="Page Numbers (Top of Page)"/>
        <w:docPartUnique/>
      </w:docPartObj>
    </w:sdtPr>
    <w:sdtEndPr/>
    <w:sdtContent>
      <w:p w:rsidR="00DB5990" w:rsidRDefault="00DB59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130">
          <w:rPr>
            <w:noProof/>
          </w:rPr>
          <w:t>2</w:t>
        </w:r>
        <w:r>
          <w:fldChar w:fldCharType="end"/>
        </w:r>
      </w:p>
    </w:sdtContent>
  </w:sdt>
  <w:p w:rsidR="00DB5990" w:rsidRDefault="00DB599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8C"/>
    <w:rsid w:val="000912D1"/>
    <w:rsid w:val="000A2BD8"/>
    <w:rsid w:val="00157705"/>
    <w:rsid w:val="002653F7"/>
    <w:rsid w:val="002A61E2"/>
    <w:rsid w:val="00322421"/>
    <w:rsid w:val="003F68AA"/>
    <w:rsid w:val="00406822"/>
    <w:rsid w:val="004305DB"/>
    <w:rsid w:val="00457E31"/>
    <w:rsid w:val="004B73B6"/>
    <w:rsid w:val="00521138"/>
    <w:rsid w:val="005B139E"/>
    <w:rsid w:val="00602B83"/>
    <w:rsid w:val="00632843"/>
    <w:rsid w:val="0071478C"/>
    <w:rsid w:val="0079650E"/>
    <w:rsid w:val="00797168"/>
    <w:rsid w:val="00864A75"/>
    <w:rsid w:val="00920C26"/>
    <w:rsid w:val="00A277B0"/>
    <w:rsid w:val="00A72710"/>
    <w:rsid w:val="00AE44BA"/>
    <w:rsid w:val="00B05912"/>
    <w:rsid w:val="00B1244D"/>
    <w:rsid w:val="00B5301B"/>
    <w:rsid w:val="00BD79D8"/>
    <w:rsid w:val="00C620C0"/>
    <w:rsid w:val="00CD21D7"/>
    <w:rsid w:val="00D53130"/>
    <w:rsid w:val="00DB5990"/>
    <w:rsid w:val="00DE19A6"/>
    <w:rsid w:val="00E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478C"/>
    <w:pPr>
      <w:keepNext/>
      <w:widowControl w:val="0"/>
      <w:tabs>
        <w:tab w:val="num" w:pos="0"/>
      </w:tabs>
      <w:autoSpaceDE w:val="0"/>
      <w:ind w:firstLine="460"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78C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styleId="a3">
    <w:name w:val="Hyperlink"/>
    <w:semiHidden/>
    <w:unhideWhenUsed/>
    <w:rsid w:val="0071478C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71478C"/>
    <w:pPr>
      <w:widowControl w:val="0"/>
      <w:autoSpaceDE w:val="0"/>
      <w:ind w:right="400"/>
      <w:jc w:val="center"/>
    </w:pPr>
  </w:style>
  <w:style w:type="character" w:customStyle="1" w:styleId="a5">
    <w:name w:val="Основной текст Знак"/>
    <w:basedOn w:val="a0"/>
    <w:link w:val="a4"/>
    <w:semiHidden/>
    <w:rsid w:val="007147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7147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1478C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620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0C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B59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5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DB59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59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1478C"/>
    <w:pPr>
      <w:keepNext/>
      <w:widowControl w:val="0"/>
      <w:tabs>
        <w:tab w:val="num" w:pos="0"/>
      </w:tabs>
      <w:autoSpaceDE w:val="0"/>
      <w:ind w:firstLine="460"/>
      <w:jc w:val="both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78C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styleId="a3">
    <w:name w:val="Hyperlink"/>
    <w:semiHidden/>
    <w:unhideWhenUsed/>
    <w:rsid w:val="0071478C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71478C"/>
    <w:pPr>
      <w:widowControl w:val="0"/>
      <w:autoSpaceDE w:val="0"/>
      <w:ind w:right="400"/>
      <w:jc w:val="center"/>
    </w:pPr>
  </w:style>
  <w:style w:type="character" w:customStyle="1" w:styleId="a5">
    <w:name w:val="Основной текст Знак"/>
    <w:basedOn w:val="a0"/>
    <w:link w:val="a4"/>
    <w:semiHidden/>
    <w:rsid w:val="007147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7147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71478C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620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0C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B59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5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DB59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59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53AA-EA07-49B3-A734-4884F130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6272</Words>
  <Characters>35755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KSK_2022</dc:creator>
  <cp:lastModifiedBy>KSK_2022</cp:lastModifiedBy>
  <cp:revision>19</cp:revision>
  <cp:lastPrinted>2022-02-11T08:06:00Z</cp:lastPrinted>
  <dcterms:created xsi:type="dcterms:W3CDTF">2022-02-07T08:49:00Z</dcterms:created>
  <dcterms:modified xsi:type="dcterms:W3CDTF">2022-08-29T07:52:00Z</dcterms:modified>
</cp:coreProperties>
</file>