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sz w:val="26"/>
          <w:szCs w:val="26"/>
        </w:rPr>
        <w:t>ИВАНОВСКАЯ ОБЛАСТЬ</w:t>
      </w: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583603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СОРОКОВОЕ</w:t>
      </w:r>
      <w:r w:rsidR="006F3522" w:rsidRPr="001274A3">
        <w:rPr>
          <w:rFonts w:ascii="Times New Roman" w:eastAsia="Times New Roman" w:hAnsi="Times New Roman" w:cs="Times New Roman"/>
          <w:sz w:val="26"/>
          <w:szCs w:val="26"/>
        </w:rPr>
        <w:t xml:space="preserve"> ЗАСЕДАНИЕ</w:t>
      </w:r>
    </w:p>
    <w:p w:rsidR="00075E74" w:rsidRPr="001274A3" w:rsidRDefault="00075E74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РЕШЕНИЕ</w:t>
      </w:r>
    </w:p>
    <w:p w:rsidR="003727E7" w:rsidRPr="001274A3" w:rsidRDefault="003727E7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6F3522" w:rsidP="006F3522">
      <w:pPr>
        <w:tabs>
          <w:tab w:val="left" w:pos="4440"/>
          <w:tab w:val="left" w:pos="8120"/>
        </w:tabs>
        <w:rPr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0051D">
        <w:rPr>
          <w:rFonts w:ascii="Times New Roman" w:eastAsia="Times New Roman" w:hAnsi="Times New Roman" w:cs="Times New Roman"/>
          <w:sz w:val="26"/>
          <w:szCs w:val="26"/>
        </w:rPr>
        <w:t xml:space="preserve">31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»  </w:t>
      </w:r>
      <w:r w:rsidR="00D366F0">
        <w:rPr>
          <w:rFonts w:ascii="Times New Roman" w:eastAsia="Times New Roman" w:hAnsi="Times New Roman" w:cs="Times New Roman"/>
          <w:sz w:val="26"/>
          <w:szCs w:val="26"/>
        </w:rPr>
        <w:t xml:space="preserve">марта </w:t>
      </w:r>
      <w:r w:rsidR="007C08ED" w:rsidRPr="001274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58360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г.                     </w:t>
      </w:r>
      <w:r w:rsidR="003727E7" w:rsidRPr="001274A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№ </w:t>
      </w:r>
      <w:r w:rsidR="006D2AA6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 w:rsidR="001B5D88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пос. Пестяки</w:t>
      </w:r>
    </w:p>
    <w:p w:rsidR="006F3522" w:rsidRPr="001274A3" w:rsidRDefault="006F3522" w:rsidP="006F352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403DB8" w:rsidRPr="001274A3" w:rsidRDefault="00403DB8" w:rsidP="00154C8D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 утверждении </w:t>
      </w:r>
      <w:r w:rsidR="0033697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отчета </w:t>
      </w: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6F3522" w:rsidRDefault="00403DB8" w:rsidP="00154C8D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>Совета Пестяковского муниципального района</w:t>
      </w:r>
      <w:r w:rsidR="0033697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336970" w:rsidRDefault="00336970" w:rsidP="00154C8D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36970" w:rsidRDefault="00336970" w:rsidP="00154C8D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36970" w:rsidRDefault="00336970" w:rsidP="00336970">
      <w:pPr>
        <w:pStyle w:val="a5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336970" w:rsidRPr="00336970" w:rsidRDefault="00336970" w:rsidP="00CC74A4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CC74A4" w:rsidRPr="000E44E0">
        <w:rPr>
          <w:rFonts w:ascii="Times New Roman" w:hAnsi="Times New Roman" w:cs="Times New Roman"/>
          <w:sz w:val="26"/>
          <w:szCs w:val="26"/>
        </w:rPr>
        <w:t xml:space="preserve">В соответствии с Регламентом </w:t>
      </w:r>
      <w:proofErr w:type="spellStart"/>
      <w:r w:rsidR="00CC74A4" w:rsidRPr="000E44E0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CC74A4" w:rsidRPr="000E44E0">
        <w:rPr>
          <w:rFonts w:ascii="Times New Roman" w:hAnsi="Times New Roman" w:cs="Times New Roman"/>
          <w:sz w:val="26"/>
          <w:szCs w:val="26"/>
        </w:rPr>
        <w:t xml:space="preserve"> </w:t>
      </w:r>
      <w:r w:rsidR="00CC74A4">
        <w:rPr>
          <w:rFonts w:ascii="Times New Roman" w:hAnsi="Times New Roman" w:cs="Times New Roman"/>
          <w:sz w:val="26"/>
          <w:szCs w:val="26"/>
        </w:rPr>
        <w:t xml:space="preserve">муниципального района утвержденного решением Совета </w:t>
      </w:r>
      <w:proofErr w:type="spellStart"/>
      <w:r w:rsidR="00CC74A4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CC74A4">
        <w:rPr>
          <w:rFonts w:ascii="Times New Roman" w:hAnsi="Times New Roman" w:cs="Times New Roman"/>
          <w:sz w:val="26"/>
          <w:szCs w:val="26"/>
        </w:rPr>
        <w:t xml:space="preserve"> муниципального района от 09.10.2020г. №3</w:t>
      </w:r>
      <w:r w:rsidR="00CC74A4" w:rsidRPr="000E44E0">
        <w:rPr>
          <w:rFonts w:ascii="Times New Roman" w:hAnsi="Times New Roman" w:cs="Times New Roman"/>
          <w:sz w:val="26"/>
          <w:szCs w:val="26"/>
        </w:rPr>
        <w:t xml:space="preserve">, Уставом </w:t>
      </w:r>
      <w:proofErr w:type="spellStart"/>
      <w:r w:rsidR="00CC74A4" w:rsidRPr="000E44E0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CC74A4" w:rsidRPr="000E44E0">
        <w:rPr>
          <w:rFonts w:ascii="Times New Roman" w:hAnsi="Times New Roman" w:cs="Times New Roman"/>
          <w:sz w:val="26"/>
          <w:szCs w:val="26"/>
        </w:rPr>
        <w:t xml:space="preserve"> </w:t>
      </w:r>
      <w:r w:rsidR="00CC74A4">
        <w:rPr>
          <w:rFonts w:ascii="Times New Roman" w:hAnsi="Times New Roman" w:cs="Times New Roman"/>
          <w:sz w:val="26"/>
          <w:szCs w:val="26"/>
        </w:rPr>
        <w:t>муниципального района Ивановской области</w:t>
      </w:r>
      <w:r w:rsidR="00CC74A4" w:rsidRPr="000E44E0">
        <w:rPr>
          <w:rFonts w:ascii="Times New Roman" w:hAnsi="Times New Roman" w:cs="Times New Roman"/>
          <w:sz w:val="26"/>
          <w:szCs w:val="26"/>
        </w:rPr>
        <w:t xml:space="preserve"> заслушав и обсудив отчет председателя Совета </w:t>
      </w:r>
      <w:proofErr w:type="spellStart"/>
      <w:r w:rsidR="00CC74A4" w:rsidRPr="000E44E0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CC74A4" w:rsidRPr="000E44E0">
        <w:rPr>
          <w:rFonts w:ascii="Times New Roman" w:hAnsi="Times New Roman" w:cs="Times New Roman"/>
          <w:sz w:val="26"/>
          <w:szCs w:val="26"/>
        </w:rPr>
        <w:t xml:space="preserve">  муниципального района Робустовой Л.В</w:t>
      </w:r>
      <w:r w:rsidR="00CF735D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3727E7" w:rsidRPr="001274A3" w:rsidRDefault="003727E7" w:rsidP="003727E7">
      <w:pPr>
        <w:pStyle w:val="a5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4D19" w:rsidRDefault="006F3522" w:rsidP="006F3522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РЕШИЛ:</w:t>
      </w:r>
    </w:p>
    <w:p w:rsidR="00336970" w:rsidRDefault="000F54E5" w:rsidP="001B5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1.</w:t>
      </w:r>
      <w:r w:rsidRPr="000F54E5">
        <w:rPr>
          <w:rFonts w:ascii="Times New Roman" w:eastAsia="Times New Roman" w:hAnsi="Times New Roman" w:cs="Times New Roman"/>
          <w:bCs/>
          <w:sz w:val="26"/>
          <w:szCs w:val="26"/>
        </w:rPr>
        <w:t>Принять к сведению отчет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F735D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председателя </w:t>
      </w:r>
      <w:r w:rsidRPr="000F54E5">
        <w:rPr>
          <w:rFonts w:ascii="Times New Roman" w:eastAsia="Times New Roman" w:hAnsi="Times New Roman" w:cs="Times New Roman"/>
          <w:bCs/>
          <w:sz w:val="26"/>
          <w:szCs w:val="26"/>
        </w:rPr>
        <w:t xml:space="preserve"> Совета Пестяковского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района о деятельности Совета Пестяковского муниципального района за отчетный период</w:t>
      </w:r>
      <w:r w:rsidR="003B49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(доклад прилагается).</w:t>
      </w:r>
    </w:p>
    <w:p w:rsidR="00336970" w:rsidRPr="001274A3" w:rsidRDefault="000F54E5" w:rsidP="001B5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2.Разместить отчет</w:t>
      </w:r>
      <w:r w:rsidR="00931FB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о работе Совета Пестяковского муниципального района за отчетный период на официальном сайте Пест</w:t>
      </w:r>
      <w:r w:rsidR="00CF735D">
        <w:rPr>
          <w:rFonts w:ascii="Times New Roman" w:eastAsia="Times New Roman" w:hAnsi="Times New Roman" w:cs="Times New Roman"/>
          <w:bCs/>
          <w:sz w:val="26"/>
          <w:szCs w:val="26"/>
        </w:rPr>
        <w:t>яковского муниципального района в информационн</w:t>
      </w:r>
      <w:proofErr w:type="gramStart"/>
      <w:r w:rsidR="00CF735D">
        <w:rPr>
          <w:rFonts w:ascii="Times New Roman" w:eastAsia="Times New Roman" w:hAnsi="Times New Roman" w:cs="Times New Roman"/>
          <w:bCs/>
          <w:sz w:val="26"/>
          <w:szCs w:val="26"/>
        </w:rPr>
        <w:t>о-</w:t>
      </w:r>
      <w:proofErr w:type="gramEnd"/>
      <w:r w:rsidR="00CF735D">
        <w:rPr>
          <w:rFonts w:ascii="Times New Roman" w:eastAsia="Times New Roman" w:hAnsi="Times New Roman" w:cs="Times New Roman"/>
          <w:bCs/>
          <w:sz w:val="26"/>
          <w:szCs w:val="26"/>
        </w:rPr>
        <w:t xml:space="preserve"> телекоммуникационной сети «Интернет».</w:t>
      </w:r>
    </w:p>
    <w:p w:rsidR="003727E7" w:rsidRPr="001274A3" w:rsidRDefault="000F54E5" w:rsidP="001B5D88">
      <w:pPr>
        <w:pStyle w:val="a5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A7327" w:rsidRPr="001274A3">
        <w:rPr>
          <w:rFonts w:ascii="Times New Roman" w:hAnsi="Times New Roman" w:cs="Times New Roman"/>
          <w:sz w:val="26"/>
          <w:szCs w:val="26"/>
        </w:rPr>
        <w:t>.</w:t>
      </w:r>
      <w:r w:rsidR="009A1B3C" w:rsidRPr="001274A3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принятия.</w:t>
      </w:r>
      <w:r w:rsidR="00DE4650" w:rsidRPr="001274A3">
        <w:rPr>
          <w:sz w:val="26"/>
          <w:szCs w:val="26"/>
        </w:rPr>
        <w:t xml:space="preserve"> </w:t>
      </w:r>
      <w:r w:rsidR="006F3522" w:rsidRPr="001274A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E1AA4" w:rsidRDefault="002E1AA4" w:rsidP="00CC74A4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0051D" w:rsidRDefault="0010051D" w:rsidP="00CC74A4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0051D" w:rsidRPr="008D6A92" w:rsidRDefault="0010051D" w:rsidP="006F3522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8D6A92" w:rsidRDefault="006F3522" w:rsidP="006F3522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F3522" w:rsidRPr="00BE606B" w:rsidTr="00154C8D">
        <w:tc>
          <w:tcPr>
            <w:tcW w:w="4785" w:type="dxa"/>
          </w:tcPr>
          <w:p w:rsidR="006F3522" w:rsidRPr="008D6A92" w:rsidRDefault="007B231A" w:rsidP="00154C8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D6A9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Председатель Совета</w:t>
            </w:r>
          </w:p>
          <w:p w:rsidR="007B231A" w:rsidRPr="008D6A92" w:rsidRDefault="007B231A" w:rsidP="00154C8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D6A9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Пестяковского муниципального района</w:t>
            </w:r>
          </w:p>
        </w:tc>
        <w:tc>
          <w:tcPr>
            <w:tcW w:w="4786" w:type="dxa"/>
          </w:tcPr>
          <w:p w:rsidR="006F3522" w:rsidRPr="00BE606B" w:rsidRDefault="006F3522" w:rsidP="00154C8D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7B231A" w:rsidRPr="00BE606B" w:rsidRDefault="007B231A" w:rsidP="007B231A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E606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Л.В. Робустова</w:t>
            </w:r>
          </w:p>
        </w:tc>
      </w:tr>
    </w:tbl>
    <w:p w:rsidR="006F3522" w:rsidRDefault="006F3522" w:rsidP="00536D1E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736B" w:rsidRDefault="0014736B" w:rsidP="00536D1E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736B" w:rsidRDefault="0014736B" w:rsidP="00536D1E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736B" w:rsidRDefault="0014736B" w:rsidP="00536D1E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736B" w:rsidRDefault="0014736B" w:rsidP="00536D1E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736B" w:rsidRDefault="0014736B" w:rsidP="00536D1E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736B" w:rsidRDefault="0014736B" w:rsidP="00536D1E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736B" w:rsidRDefault="0014736B" w:rsidP="00536D1E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736B" w:rsidRDefault="0014736B" w:rsidP="00536D1E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736B" w:rsidRDefault="0014736B" w:rsidP="00536D1E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736B" w:rsidRPr="0014736B" w:rsidRDefault="0014736B" w:rsidP="0014736B">
      <w:pPr>
        <w:pStyle w:val="a5"/>
        <w:tabs>
          <w:tab w:val="left" w:pos="0"/>
          <w:tab w:val="left" w:pos="709"/>
          <w:tab w:val="left" w:pos="851"/>
          <w:tab w:val="left" w:pos="7630"/>
          <w:tab w:val="right" w:pos="9638"/>
        </w:tabs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4736B">
        <w:rPr>
          <w:rFonts w:ascii="Times New Roman" w:hAnsi="Times New Roman" w:cs="Times New Roman"/>
          <w:bCs/>
          <w:color w:val="000000"/>
          <w:sz w:val="20"/>
          <w:szCs w:val="20"/>
        </w:rPr>
        <w:t>Приложение</w:t>
      </w:r>
    </w:p>
    <w:p w:rsidR="0014736B" w:rsidRPr="0014736B" w:rsidRDefault="0014736B" w:rsidP="0014736B">
      <w:pPr>
        <w:pStyle w:val="a5"/>
        <w:tabs>
          <w:tab w:val="left" w:pos="0"/>
        </w:tabs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4736B">
        <w:rPr>
          <w:rFonts w:ascii="Times New Roman" w:hAnsi="Times New Roman" w:cs="Times New Roman"/>
          <w:bCs/>
          <w:color w:val="000000"/>
          <w:sz w:val="20"/>
          <w:szCs w:val="20"/>
        </w:rPr>
        <w:t>к решению Совета</w:t>
      </w:r>
    </w:p>
    <w:p w:rsidR="0014736B" w:rsidRPr="0014736B" w:rsidRDefault="0014736B" w:rsidP="0014736B">
      <w:pPr>
        <w:tabs>
          <w:tab w:val="right" w:pos="9072"/>
        </w:tabs>
        <w:spacing w:after="0"/>
        <w:jc w:val="right"/>
        <w:rPr>
          <w:rFonts w:ascii="Times New Roman" w:hAnsi="Times New Roman" w:cs="Times New Roman"/>
          <w:color w:val="000000"/>
          <w:sz w:val="20"/>
        </w:rPr>
      </w:pPr>
      <w:proofErr w:type="spellStart"/>
      <w:r w:rsidRPr="0014736B">
        <w:rPr>
          <w:rFonts w:ascii="Times New Roman" w:hAnsi="Times New Roman" w:cs="Times New Roman"/>
          <w:color w:val="000000"/>
          <w:sz w:val="20"/>
        </w:rPr>
        <w:t>Пестяковского</w:t>
      </w:r>
      <w:proofErr w:type="spellEnd"/>
      <w:r w:rsidRPr="0014736B">
        <w:rPr>
          <w:rFonts w:ascii="Times New Roman" w:hAnsi="Times New Roman" w:cs="Times New Roman"/>
          <w:color w:val="000000"/>
          <w:sz w:val="20"/>
        </w:rPr>
        <w:t xml:space="preserve"> муниципального района                 </w:t>
      </w:r>
    </w:p>
    <w:p w:rsidR="0014736B" w:rsidRPr="0014736B" w:rsidRDefault="0014736B" w:rsidP="0014736B">
      <w:pPr>
        <w:spacing w:after="0"/>
        <w:ind w:left="3545"/>
        <w:jc w:val="right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  <w:bCs/>
          <w:color w:val="000000"/>
          <w:sz w:val="20"/>
          <w:szCs w:val="20"/>
        </w:rPr>
        <w:t>от «_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31</w:t>
      </w:r>
      <w:r w:rsidRPr="0014736B">
        <w:rPr>
          <w:rFonts w:ascii="Times New Roman" w:hAnsi="Times New Roman" w:cs="Times New Roman"/>
          <w:bCs/>
          <w:color w:val="000000"/>
          <w:sz w:val="20"/>
          <w:szCs w:val="20"/>
        </w:rPr>
        <w:t>» марта  2023г. №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0"/>
          <w:szCs w:val="20"/>
        </w:rPr>
        <w:t>6</w:t>
      </w:r>
    </w:p>
    <w:p w:rsidR="0014736B" w:rsidRPr="0014736B" w:rsidRDefault="0014736B" w:rsidP="0014736B">
      <w:pPr>
        <w:ind w:left="3545" w:firstLine="709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</w:rPr>
        <w:t>Отчет</w:t>
      </w:r>
    </w:p>
    <w:p w:rsidR="0014736B" w:rsidRPr="0014736B" w:rsidRDefault="0014736B" w:rsidP="0014736B">
      <w:pPr>
        <w:ind w:firstLine="709"/>
        <w:jc w:val="center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</w:rPr>
        <w:t xml:space="preserve">Председателя  Совета </w:t>
      </w:r>
      <w:proofErr w:type="spellStart"/>
      <w:r w:rsidRPr="0014736B">
        <w:rPr>
          <w:rFonts w:ascii="Times New Roman" w:hAnsi="Times New Roman" w:cs="Times New Roman"/>
        </w:rPr>
        <w:t>Пестяковского</w:t>
      </w:r>
      <w:proofErr w:type="spellEnd"/>
      <w:r w:rsidRPr="0014736B">
        <w:rPr>
          <w:rFonts w:ascii="Times New Roman" w:hAnsi="Times New Roman" w:cs="Times New Roman"/>
        </w:rPr>
        <w:t xml:space="preserve"> муниципального района   о деятельности Совета  за 2022 год</w:t>
      </w:r>
    </w:p>
    <w:p w:rsidR="0014736B" w:rsidRPr="0014736B" w:rsidRDefault="0014736B" w:rsidP="0014736B">
      <w:pPr>
        <w:ind w:firstLine="709"/>
        <w:jc w:val="center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</w:rPr>
        <w:t>Уважаемые  депутаты и приглашенные!</w:t>
      </w:r>
    </w:p>
    <w:p w:rsidR="0014736B" w:rsidRPr="0014736B" w:rsidRDefault="0014736B" w:rsidP="0014736B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14736B">
        <w:rPr>
          <w:rFonts w:ascii="Times New Roman" w:hAnsi="Times New Roman" w:cs="Times New Roman"/>
        </w:rPr>
        <w:t xml:space="preserve"> В соответствии с Уставом  </w:t>
      </w:r>
      <w:proofErr w:type="spellStart"/>
      <w:r w:rsidRPr="0014736B">
        <w:rPr>
          <w:rFonts w:ascii="Times New Roman" w:hAnsi="Times New Roman" w:cs="Times New Roman"/>
        </w:rPr>
        <w:t>Пестяковского</w:t>
      </w:r>
      <w:proofErr w:type="spellEnd"/>
      <w:r w:rsidRPr="0014736B">
        <w:rPr>
          <w:rFonts w:ascii="Times New Roman" w:hAnsi="Times New Roman" w:cs="Times New Roman"/>
        </w:rPr>
        <w:t xml:space="preserve"> муниципального  района и Регламентом Совета </w:t>
      </w:r>
      <w:proofErr w:type="spellStart"/>
      <w:r w:rsidRPr="0014736B">
        <w:rPr>
          <w:rFonts w:ascii="Times New Roman" w:hAnsi="Times New Roman" w:cs="Times New Roman"/>
        </w:rPr>
        <w:t>Пестяковского</w:t>
      </w:r>
      <w:proofErr w:type="spellEnd"/>
      <w:r w:rsidRPr="0014736B">
        <w:rPr>
          <w:rFonts w:ascii="Times New Roman" w:hAnsi="Times New Roman" w:cs="Times New Roman"/>
        </w:rPr>
        <w:t xml:space="preserve"> муниципального района  представляю ежегодный отчет о деятельности  представительного органа  за 2022 год, которая была построена на принципах совместной работы депутатского корпуса и Администрации района.</w:t>
      </w:r>
    </w:p>
    <w:p w:rsidR="0014736B" w:rsidRPr="0014736B" w:rsidRDefault="0014736B" w:rsidP="0014736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</w:rPr>
        <w:t>В отчетном 2022 году Совет продолжил деятельность по правовому регулированию вопросов, отнесенных к его компетенции (регулированию бюджетной и налоговой политики, управлению и распоряжению муниципальной собственностью), по осуществлению контрольных и представительских функций.</w:t>
      </w:r>
    </w:p>
    <w:p w:rsidR="0014736B" w:rsidRPr="0014736B" w:rsidRDefault="0014736B" w:rsidP="0014736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</w:rPr>
        <w:t>Приоритетным в работе было принятие решений и мер, направленных на обеспечение социально-экономической стабильности района и удовлетворении жизненных потребностей населения.</w:t>
      </w:r>
    </w:p>
    <w:p w:rsidR="0014736B" w:rsidRPr="0014736B" w:rsidRDefault="0014736B" w:rsidP="0014736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</w:rPr>
        <w:t xml:space="preserve">На сегодняшний день в представительном органе  исполняют свои полномочия 15 депутатов. Депутаты осуществляют свои полномочия на непостоянной основе, т.е. на общественных началах, совмещая депутатскую деятельность с выполнением трудовых обязанностей по месту основной работы. </w:t>
      </w:r>
    </w:p>
    <w:p w:rsidR="0014736B" w:rsidRPr="0014736B" w:rsidRDefault="0014736B" w:rsidP="0014736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  <w:color w:val="000000"/>
          <w:shd w:val="clear" w:color="auto" w:fill="FFFFFF"/>
        </w:rPr>
        <w:t xml:space="preserve">Депутаты по роду занятий представляют все сферы жизнедеятельности района.  </w:t>
      </w:r>
      <w:r w:rsidRPr="0014736B">
        <w:rPr>
          <w:rFonts w:ascii="Times New Roman" w:hAnsi="Times New Roman" w:cs="Times New Roman"/>
        </w:rPr>
        <w:t>Основная деятельность депутатского корпуса направлена на формирование и совершенствование правовой базы, обеспечивающей качественное решение вопросов местного значения  в области социальной, экономической и бюджетной политики. В связи с тем, что требовательность жителей района к представительной власти возрастает, главными критериями для депутата являются законность, ответственность, открытость перед избирателями.</w:t>
      </w:r>
      <w:r w:rsidRPr="0014736B">
        <w:rPr>
          <w:rFonts w:ascii="Times New Roman" w:hAnsi="Times New Roman" w:cs="Times New Roman"/>
          <w:b/>
        </w:rPr>
        <w:t xml:space="preserve"> </w:t>
      </w:r>
      <w:r w:rsidRPr="0014736B">
        <w:rPr>
          <w:rFonts w:ascii="Times New Roman" w:hAnsi="Times New Roman" w:cs="Times New Roman"/>
        </w:rPr>
        <w:t xml:space="preserve"> </w:t>
      </w:r>
    </w:p>
    <w:p w:rsidR="0014736B" w:rsidRPr="0014736B" w:rsidRDefault="0014736B" w:rsidP="0014736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</w:rPr>
        <w:t xml:space="preserve">  Деятельность  представительного органа осуществлялась в конструктивном сотрудничестве с Администрацией муниципального образования, органами местного самоуправления городских и сельских поселений. Отсутствие противоречий с исполнительной властью, взаимопонимание, слаженность действий дает положительный результат в достижении основной цели – развитие района и улучшение качества жизни его жителей.</w:t>
      </w:r>
    </w:p>
    <w:p w:rsidR="0014736B" w:rsidRPr="0014736B" w:rsidRDefault="0014736B" w:rsidP="0014736B">
      <w:pPr>
        <w:tabs>
          <w:tab w:val="left" w:pos="4275"/>
        </w:tabs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</w:rPr>
        <w:t>Председатель  представительного органа осуществляет организацию деятельности по решению таких вопросов, как</w:t>
      </w:r>
    </w:p>
    <w:p w:rsidR="0014736B" w:rsidRPr="0014736B" w:rsidRDefault="0014736B" w:rsidP="0014736B">
      <w:pPr>
        <w:tabs>
          <w:tab w:val="left" w:pos="4275"/>
        </w:tabs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</w:rPr>
        <w:lastRenderedPageBreak/>
        <w:t>-  выполнение утвержденного плана работы представительного органа;</w:t>
      </w:r>
    </w:p>
    <w:p w:rsidR="0014736B" w:rsidRPr="0014736B" w:rsidRDefault="0014736B" w:rsidP="0014736B">
      <w:pPr>
        <w:tabs>
          <w:tab w:val="left" w:pos="4275"/>
        </w:tabs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</w:rPr>
        <w:t>-  создание и совершенствование нормативной правовой базы;</w:t>
      </w:r>
    </w:p>
    <w:p w:rsidR="0014736B" w:rsidRPr="0014736B" w:rsidRDefault="0014736B" w:rsidP="0014736B">
      <w:pPr>
        <w:tabs>
          <w:tab w:val="left" w:pos="4275"/>
        </w:tabs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</w:rPr>
        <w:t>-  участие в исполнении принятых решений;</w:t>
      </w:r>
    </w:p>
    <w:p w:rsidR="0014736B" w:rsidRPr="0014736B" w:rsidRDefault="0014736B" w:rsidP="0014736B">
      <w:pPr>
        <w:tabs>
          <w:tab w:val="left" w:pos="4275"/>
        </w:tabs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</w:rPr>
        <w:t>- обеспечение плодотворного взаимодействия с Администрацией района,  органами местного самоуправления поселений, входящих в состав муниципального образования, гражданами и организациями, независимо от форм собственности.</w:t>
      </w:r>
    </w:p>
    <w:p w:rsidR="0014736B" w:rsidRPr="0014736B" w:rsidRDefault="0014736B" w:rsidP="0014736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</w:rPr>
        <w:t>Основной формой работы  представительного органа в соответствии с Регламентом являются его заседания, которые проводились в 2022 году, согласно утвержденному плану работы. Заседания проводились ежемесячно в соответствии с запланированной датой в назначенное время в открытом режиме, в присутствии  представителей средств массовой информации. В течени</w:t>
      </w:r>
      <w:proofErr w:type="gramStart"/>
      <w:r w:rsidRPr="0014736B">
        <w:rPr>
          <w:rFonts w:ascii="Times New Roman" w:hAnsi="Times New Roman" w:cs="Times New Roman"/>
        </w:rPr>
        <w:t>и</w:t>
      </w:r>
      <w:proofErr w:type="gramEnd"/>
      <w:r w:rsidRPr="0014736B">
        <w:rPr>
          <w:rFonts w:ascii="Times New Roman" w:hAnsi="Times New Roman" w:cs="Times New Roman"/>
        </w:rPr>
        <w:t xml:space="preserve"> отчетного периода на заседаниях  присутствовали   Глава района , заместители Главы, начальники отделов, представители прокуратуры района. </w:t>
      </w:r>
    </w:p>
    <w:p w:rsidR="0014736B" w:rsidRPr="0014736B" w:rsidRDefault="0014736B" w:rsidP="0014736B">
      <w:pPr>
        <w:tabs>
          <w:tab w:val="left" w:pos="4275"/>
        </w:tabs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</w:rPr>
        <w:t xml:space="preserve">Всего в 2022 году состоялось    14  заседаний представительного органа, из них 2 - внеочередных. По различным вопросам принято 89 решений. </w:t>
      </w:r>
    </w:p>
    <w:p w:rsidR="0014736B" w:rsidRPr="0014736B" w:rsidRDefault="0014736B" w:rsidP="0014736B">
      <w:pPr>
        <w:tabs>
          <w:tab w:val="left" w:pos="4275"/>
        </w:tabs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</w:rPr>
        <w:t xml:space="preserve">Основные вопросы, вносимые на рассмотрение </w:t>
      </w:r>
      <w:r w:rsidRPr="0014736B">
        <w:rPr>
          <w:rFonts w:ascii="Times New Roman" w:hAnsi="Times New Roman" w:cs="Times New Roman"/>
          <w:bCs/>
        </w:rPr>
        <w:t>районного представительного органа</w:t>
      </w:r>
      <w:r w:rsidRPr="0014736B">
        <w:rPr>
          <w:rFonts w:ascii="Times New Roman" w:hAnsi="Times New Roman" w:cs="Times New Roman"/>
        </w:rPr>
        <w:t>, касались социально-экономического развития района, финансовых вопросов и бюджетного процесса, порядка управления и распоряжения муниципальной собственностью, внесения изменений и дополнений в муниципальные правовые акты.</w:t>
      </w:r>
    </w:p>
    <w:p w:rsidR="0014736B" w:rsidRPr="0014736B" w:rsidRDefault="0014736B" w:rsidP="0014736B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</w:rPr>
        <w:t xml:space="preserve">Большая часть нормативно–правовых актов направлена на становление и развитие финансово-экономической деятельности и социальной политики в </w:t>
      </w:r>
      <w:proofErr w:type="spellStart"/>
      <w:r w:rsidRPr="0014736B">
        <w:rPr>
          <w:rFonts w:ascii="Times New Roman" w:hAnsi="Times New Roman" w:cs="Times New Roman"/>
        </w:rPr>
        <w:t>Пестяковском</w:t>
      </w:r>
      <w:proofErr w:type="spellEnd"/>
      <w:r w:rsidRPr="0014736B">
        <w:rPr>
          <w:rFonts w:ascii="Times New Roman" w:hAnsi="Times New Roman" w:cs="Times New Roman"/>
        </w:rPr>
        <w:t xml:space="preserve"> муниципальном районе. Были приняты такие ключевые решения как;</w:t>
      </w:r>
    </w:p>
    <w:p w:rsidR="0014736B" w:rsidRPr="0014736B" w:rsidRDefault="0014736B" w:rsidP="0014736B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</w:rPr>
        <w:t>-   О прогнозе социально – экономического развития муниципального образования «</w:t>
      </w:r>
      <w:proofErr w:type="spellStart"/>
      <w:r w:rsidRPr="0014736B">
        <w:rPr>
          <w:rFonts w:ascii="Times New Roman" w:hAnsi="Times New Roman" w:cs="Times New Roman"/>
        </w:rPr>
        <w:t>Пестяковский</w:t>
      </w:r>
      <w:proofErr w:type="spellEnd"/>
      <w:r w:rsidRPr="0014736B">
        <w:rPr>
          <w:rFonts w:ascii="Times New Roman" w:hAnsi="Times New Roman" w:cs="Times New Roman"/>
        </w:rPr>
        <w:t xml:space="preserve"> муниципальный район» на 2023-2025 года</w:t>
      </w:r>
    </w:p>
    <w:p w:rsidR="0014736B" w:rsidRPr="0014736B" w:rsidRDefault="0014736B" w:rsidP="0014736B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</w:rPr>
        <w:t xml:space="preserve">- О бюджете </w:t>
      </w:r>
      <w:proofErr w:type="spellStart"/>
      <w:r w:rsidRPr="0014736B">
        <w:rPr>
          <w:rFonts w:ascii="Times New Roman" w:hAnsi="Times New Roman" w:cs="Times New Roman"/>
        </w:rPr>
        <w:t>Пестяковского</w:t>
      </w:r>
      <w:proofErr w:type="spellEnd"/>
      <w:r w:rsidRPr="0014736B">
        <w:rPr>
          <w:rFonts w:ascii="Times New Roman" w:hAnsi="Times New Roman" w:cs="Times New Roman"/>
        </w:rPr>
        <w:t xml:space="preserve"> муниципального района на 2023 год и на плановый период 2024 и 2025 годов.</w:t>
      </w:r>
    </w:p>
    <w:p w:rsidR="0014736B" w:rsidRPr="0014736B" w:rsidRDefault="0014736B" w:rsidP="0014736B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14736B">
        <w:rPr>
          <w:rFonts w:ascii="Times New Roman" w:hAnsi="Times New Roman" w:cs="Times New Roman"/>
        </w:rPr>
        <w:t xml:space="preserve">Важнейшей задачей в бюджетно–финансовой сфере остается кропотливая работа по принятию бюджета района, </w:t>
      </w:r>
      <w:proofErr w:type="gramStart"/>
      <w:r w:rsidRPr="0014736B">
        <w:rPr>
          <w:rFonts w:ascii="Times New Roman" w:hAnsi="Times New Roman" w:cs="Times New Roman"/>
        </w:rPr>
        <w:t>контролю за</w:t>
      </w:r>
      <w:proofErr w:type="gramEnd"/>
      <w:r w:rsidRPr="0014736B">
        <w:rPr>
          <w:rFonts w:ascii="Times New Roman" w:hAnsi="Times New Roman" w:cs="Times New Roman"/>
        </w:rPr>
        <w:t xml:space="preserve"> ходом его исполнения, а также оперативная работа с бюджетом посредством его своевременных корректировок для максимально эффективного использования денежных средств.</w:t>
      </w:r>
      <w:r w:rsidRPr="0014736B">
        <w:rPr>
          <w:rFonts w:ascii="Times New Roman" w:hAnsi="Times New Roman" w:cs="Times New Roman"/>
          <w:b/>
          <w:bCs/>
        </w:rPr>
        <w:t xml:space="preserve"> </w:t>
      </w:r>
    </w:p>
    <w:p w:rsidR="0014736B" w:rsidRPr="0014736B" w:rsidRDefault="0014736B" w:rsidP="0014736B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14736B">
        <w:rPr>
          <w:rFonts w:ascii="Times New Roman" w:hAnsi="Times New Roman" w:cs="Times New Roman"/>
          <w:bCs/>
        </w:rPr>
        <w:t>Все проекты решений, имеющие нормативно-правовой характер, направляются на  антикоррупционную экспертизу в прокуратуру района.</w:t>
      </w:r>
    </w:p>
    <w:p w:rsidR="0014736B" w:rsidRPr="0014736B" w:rsidRDefault="0014736B" w:rsidP="0014736B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14736B">
        <w:rPr>
          <w:rFonts w:ascii="Times New Roman" w:hAnsi="Times New Roman" w:cs="Times New Roman"/>
          <w:bCs/>
        </w:rPr>
        <w:lastRenderedPageBreak/>
        <w:t>За 2022 год в прокуратуру направлено 75 проектов решений представительного органа, коррупционной составляющей в которых не выявлено.</w:t>
      </w:r>
    </w:p>
    <w:p w:rsidR="0014736B" w:rsidRPr="0014736B" w:rsidRDefault="0014736B" w:rsidP="0014736B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14736B">
        <w:rPr>
          <w:rFonts w:ascii="Times New Roman" w:hAnsi="Times New Roman" w:cs="Times New Roman"/>
          <w:bCs/>
        </w:rPr>
        <w:t>В рамках реализации областного закона «О порядке организации и ведения регистра  муниципальных нормативных правовых актов  муниципальные нормативные правовые акты   в установленный законом срок направлялись в Правительство Ивановской области  для включения в областной регистр. Претензий и замечаний со стороны  Правительства  по данному направлению работы не поступало.</w:t>
      </w:r>
    </w:p>
    <w:p w:rsidR="0014736B" w:rsidRPr="0014736B" w:rsidRDefault="0014736B" w:rsidP="0014736B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14736B">
        <w:rPr>
          <w:rFonts w:ascii="Times New Roman" w:hAnsi="Times New Roman" w:cs="Times New Roman"/>
          <w:bCs/>
        </w:rPr>
        <w:t>Всего для включения в областной регистр направлено 74   решения.</w:t>
      </w:r>
    </w:p>
    <w:p w:rsidR="0014736B" w:rsidRPr="0014736B" w:rsidRDefault="0014736B" w:rsidP="0014736B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14736B" w:rsidRPr="0014736B" w:rsidRDefault="0014736B" w:rsidP="0014736B">
      <w:pPr>
        <w:spacing w:line="360" w:lineRule="auto"/>
        <w:ind w:firstLine="709"/>
        <w:jc w:val="center"/>
        <w:rPr>
          <w:rFonts w:ascii="Times New Roman" w:hAnsi="Times New Roman" w:cs="Times New Roman"/>
          <w:i/>
        </w:rPr>
      </w:pPr>
      <w:r w:rsidRPr="0014736B">
        <w:rPr>
          <w:rFonts w:ascii="Times New Roman" w:hAnsi="Times New Roman" w:cs="Times New Roman"/>
          <w:i/>
        </w:rPr>
        <w:t>Работа постоянных депутатских комиссий</w:t>
      </w:r>
    </w:p>
    <w:p w:rsidR="0014736B" w:rsidRPr="0014736B" w:rsidRDefault="0014736B" w:rsidP="0014736B">
      <w:pPr>
        <w:tabs>
          <w:tab w:val="left" w:pos="4275"/>
        </w:tabs>
        <w:spacing w:line="360" w:lineRule="auto"/>
        <w:ind w:firstLine="900"/>
        <w:jc w:val="both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</w:rPr>
        <w:t>Для предварительного рассмотрения и подготовки вопросов, относящихся к компетенции представительного органа,  а также осуществления контрольных функций  работают две  постоянные депутатские комиссии:</w:t>
      </w:r>
    </w:p>
    <w:p w:rsidR="0014736B" w:rsidRPr="0014736B" w:rsidRDefault="0014736B" w:rsidP="0014736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</w:rPr>
        <w:t>- к</w:t>
      </w:r>
      <w:r w:rsidRPr="0014736B">
        <w:rPr>
          <w:rFonts w:ascii="Times New Roman" w:hAnsi="Times New Roman" w:cs="Times New Roman"/>
          <w:color w:val="000000"/>
          <w:shd w:val="clear" w:color="auto" w:fill="FFFFFF"/>
        </w:rPr>
        <w:t>омиссия по бюджету, финансам и налоговой политике,- председатель комиссии Никитина С.Г.</w:t>
      </w:r>
      <w:proofErr w:type="gramStart"/>
      <w:r w:rsidRPr="0014736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14736B">
        <w:rPr>
          <w:rFonts w:ascii="Times New Roman" w:hAnsi="Times New Roman" w:cs="Times New Roman"/>
        </w:rPr>
        <w:t>;</w:t>
      </w:r>
      <w:proofErr w:type="gramEnd"/>
    </w:p>
    <w:p w:rsidR="0014736B" w:rsidRPr="0014736B" w:rsidRDefault="0014736B" w:rsidP="0014736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</w:rPr>
        <w:t xml:space="preserve">-  </w:t>
      </w:r>
      <w:r w:rsidRPr="0014736B">
        <w:rPr>
          <w:rFonts w:ascii="Times New Roman" w:hAnsi="Times New Roman" w:cs="Times New Roman"/>
          <w:color w:val="000000"/>
          <w:shd w:val="clear" w:color="auto" w:fill="FFFFFF"/>
        </w:rPr>
        <w:t>комиссия по вопросам законности и  местному самоуправлени</w:t>
      </w:r>
      <w:proofErr w:type="gramStart"/>
      <w:r w:rsidRPr="0014736B">
        <w:rPr>
          <w:rFonts w:ascii="Times New Roman" w:hAnsi="Times New Roman" w:cs="Times New Roman"/>
          <w:color w:val="000000"/>
          <w:shd w:val="clear" w:color="auto" w:fill="FFFFFF"/>
        </w:rPr>
        <w:t>ю-</w:t>
      </w:r>
      <w:proofErr w:type="gramEnd"/>
      <w:r w:rsidRPr="0014736B">
        <w:rPr>
          <w:rFonts w:ascii="Times New Roman" w:hAnsi="Times New Roman" w:cs="Times New Roman"/>
          <w:color w:val="000000"/>
          <w:shd w:val="clear" w:color="auto" w:fill="FFFFFF"/>
        </w:rPr>
        <w:t xml:space="preserve"> председатель комиссии Худяков В.А.,</w:t>
      </w:r>
      <w:r w:rsidRPr="0014736B">
        <w:rPr>
          <w:rFonts w:ascii="Times New Roman" w:hAnsi="Times New Roman" w:cs="Times New Roman"/>
        </w:rPr>
        <w:t xml:space="preserve"> .</w:t>
      </w:r>
    </w:p>
    <w:p w:rsidR="0014736B" w:rsidRPr="0014736B" w:rsidRDefault="0014736B" w:rsidP="0014736B">
      <w:pPr>
        <w:tabs>
          <w:tab w:val="left" w:pos="4275"/>
        </w:tabs>
        <w:spacing w:line="360" w:lineRule="auto"/>
        <w:ind w:firstLine="900"/>
        <w:jc w:val="both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</w:rPr>
        <w:t>Депутатские комиссии работают в соответствии с планами работы и рассматривают вопросы, актуальные для населения района. Каждая комиссия рассматривает вопросы, отнесенные к своей компетенции. Это позволяет проводить глубокую проработку вопросов, вносимых в повестку дня и принимать по ним взвешенные решения. На заседаниях комиссий происходит детальное обсуждение проблем,  депутаты отстаивают свои мнения с учетом обращений своих избирателей.</w:t>
      </w:r>
    </w:p>
    <w:p w:rsidR="0014736B" w:rsidRPr="0014736B" w:rsidRDefault="0014736B" w:rsidP="0014736B">
      <w:pPr>
        <w:tabs>
          <w:tab w:val="left" w:pos="4275"/>
        </w:tabs>
        <w:spacing w:line="360" w:lineRule="auto"/>
        <w:ind w:firstLine="900"/>
        <w:jc w:val="both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</w:rPr>
        <w:t xml:space="preserve">В процессе работы депутаты вносили предложения и замечания по рассматриваемым вопросам. Благодаря их работе обеспечивалась тщательная и продуманная подготовка проектов нормативных правовых актов, их детальное обсуждение и правильные заключения. </w:t>
      </w:r>
    </w:p>
    <w:p w:rsidR="0014736B" w:rsidRPr="0014736B" w:rsidRDefault="0014736B" w:rsidP="0014736B">
      <w:pPr>
        <w:tabs>
          <w:tab w:val="left" w:pos="4275"/>
        </w:tabs>
        <w:spacing w:line="360" w:lineRule="auto"/>
        <w:ind w:firstLine="900"/>
        <w:jc w:val="both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</w:rPr>
        <w:t>Всего проведено 24 заседания депутатских комиссий.</w:t>
      </w:r>
    </w:p>
    <w:p w:rsidR="0014736B" w:rsidRPr="0014736B" w:rsidRDefault="0014736B" w:rsidP="0014736B">
      <w:pPr>
        <w:spacing w:line="360" w:lineRule="auto"/>
        <w:ind w:firstLine="709"/>
        <w:jc w:val="center"/>
        <w:rPr>
          <w:rFonts w:ascii="Times New Roman" w:hAnsi="Times New Roman" w:cs="Times New Roman"/>
          <w:i/>
        </w:rPr>
      </w:pPr>
    </w:p>
    <w:p w:rsidR="0014736B" w:rsidRPr="0014736B" w:rsidRDefault="0014736B" w:rsidP="0014736B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  <w:i/>
        </w:rPr>
        <w:t>Бюджет муниципального района</w:t>
      </w:r>
    </w:p>
    <w:p w:rsidR="0014736B" w:rsidRPr="0014736B" w:rsidRDefault="0014736B" w:rsidP="0014736B">
      <w:pPr>
        <w:tabs>
          <w:tab w:val="left" w:pos="4275"/>
        </w:tabs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</w:rPr>
        <w:t>Одним из главных вопросов местного самоуправления является рассмотрение проекта бюджета муниципального района и его утверждение.</w:t>
      </w:r>
    </w:p>
    <w:p w:rsidR="0014736B" w:rsidRPr="0014736B" w:rsidRDefault="0014736B" w:rsidP="0014736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</w:rPr>
        <w:lastRenderedPageBreak/>
        <w:t>Среди важнейших муниципальных правовых актов, утвержденных представительным органом   бюджет муниципального образования и решения о внесении изменений и дополнений в бюджет. Это документ, обеспечивающий жизнедеятельность всего муниципального образования.</w:t>
      </w:r>
    </w:p>
    <w:p w:rsidR="0014736B" w:rsidRPr="0014736B" w:rsidRDefault="0014736B" w:rsidP="0014736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</w:rPr>
        <w:t>В соответствии с исключительными полномочиями единогласно одобрен отчет об исполнении бюджета за 2021год и утвержден бюджет муниципального образования на 2023  и два последующих года 2024 и 2025.</w:t>
      </w:r>
    </w:p>
    <w:p w:rsidR="0014736B" w:rsidRPr="0014736B" w:rsidRDefault="0014736B" w:rsidP="0014736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</w:rPr>
        <w:t>В течение года вносились поправки, связанные в основном с необходимостью корректировки показателей при поступлении субсидий и субвенций из регионального бюджета.</w:t>
      </w:r>
    </w:p>
    <w:p w:rsidR="0014736B" w:rsidRPr="0014736B" w:rsidRDefault="0014736B" w:rsidP="0014736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</w:rPr>
        <w:t xml:space="preserve">За 2022 год принято 8 решений  о внесении изменений в бюджет муниципального образования.     </w:t>
      </w:r>
    </w:p>
    <w:p w:rsidR="0014736B" w:rsidRPr="0014736B" w:rsidRDefault="0014736B" w:rsidP="0014736B">
      <w:pPr>
        <w:spacing w:line="360" w:lineRule="auto"/>
        <w:ind w:firstLine="709"/>
        <w:jc w:val="both"/>
        <w:rPr>
          <w:rFonts w:ascii="Times New Roman" w:hAnsi="Times New Roman" w:cs="Times New Roman"/>
          <w:i/>
        </w:rPr>
      </w:pPr>
      <w:r w:rsidRPr="0014736B">
        <w:rPr>
          <w:rFonts w:ascii="Times New Roman" w:hAnsi="Times New Roman" w:cs="Times New Roman"/>
        </w:rPr>
        <w:t xml:space="preserve">                </w:t>
      </w:r>
      <w:r w:rsidRPr="0014736B">
        <w:rPr>
          <w:rFonts w:ascii="Times New Roman" w:hAnsi="Times New Roman" w:cs="Times New Roman"/>
          <w:i/>
        </w:rPr>
        <w:tab/>
        <w:t>Контрольно-счетная комиссия</w:t>
      </w:r>
      <w:r w:rsidRPr="0014736B">
        <w:rPr>
          <w:rFonts w:ascii="Times New Roman" w:hAnsi="Times New Roman" w:cs="Times New Roman"/>
          <w:i/>
        </w:rPr>
        <w:tab/>
      </w:r>
    </w:p>
    <w:p w:rsidR="0014736B" w:rsidRPr="0014736B" w:rsidRDefault="0014736B" w:rsidP="0014736B">
      <w:pPr>
        <w:pStyle w:val="a9"/>
        <w:spacing w:line="360" w:lineRule="auto"/>
        <w:jc w:val="both"/>
        <w:rPr>
          <w:color w:val="000000"/>
        </w:rPr>
      </w:pPr>
      <w:r w:rsidRPr="0014736B">
        <w:rPr>
          <w:color w:val="000000"/>
        </w:rPr>
        <w:t xml:space="preserve">            За отчетный период деятельность Контрольно-счетной комиссии осуществлялась в соответствии с полномочиями, определенными Уставом муниципального района, Положением «О Контрольно-счетной комиссии муниципального образования». Проведение контрольных и экспертно-аналитических мероприятий в 2022 году реализовано в полном объеме в соответствии с Планом работы Контрольно-счетной комиссии.</w:t>
      </w:r>
    </w:p>
    <w:p w:rsidR="0014736B" w:rsidRPr="0014736B" w:rsidRDefault="0014736B" w:rsidP="0014736B">
      <w:pPr>
        <w:spacing w:line="360" w:lineRule="auto"/>
        <w:ind w:firstLine="709"/>
        <w:jc w:val="both"/>
        <w:rPr>
          <w:rFonts w:ascii="Times New Roman" w:hAnsi="Times New Roman" w:cs="Times New Roman"/>
          <w:i/>
        </w:rPr>
      </w:pPr>
      <w:r w:rsidRPr="0014736B">
        <w:rPr>
          <w:rFonts w:ascii="Times New Roman" w:hAnsi="Times New Roman" w:cs="Times New Roman"/>
          <w:color w:val="000000"/>
        </w:rPr>
        <w:t xml:space="preserve"> В 2022году Контрольн</w:t>
      </w:r>
      <w:proofErr w:type="gramStart"/>
      <w:r w:rsidRPr="0014736B">
        <w:rPr>
          <w:rFonts w:ascii="Times New Roman" w:hAnsi="Times New Roman" w:cs="Times New Roman"/>
          <w:color w:val="000000"/>
        </w:rPr>
        <w:t>о-</w:t>
      </w:r>
      <w:proofErr w:type="gramEnd"/>
      <w:r w:rsidRPr="0014736B">
        <w:rPr>
          <w:rFonts w:ascii="Times New Roman" w:hAnsi="Times New Roman" w:cs="Times New Roman"/>
          <w:color w:val="000000"/>
        </w:rPr>
        <w:t xml:space="preserve"> счетной  комиссией проведено 37 экспертно - аналитических и контрольных мероприятий, из них 33 экспертно-аналитических. Контрольными и экспертно-аналитическими мероприятиями охвачено 2 </w:t>
      </w:r>
      <w:proofErr w:type="gramStart"/>
      <w:r w:rsidRPr="0014736B">
        <w:rPr>
          <w:rFonts w:ascii="Times New Roman" w:hAnsi="Times New Roman" w:cs="Times New Roman"/>
          <w:color w:val="000000"/>
        </w:rPr>
        <w:t>сельских</w:t>
      </w:r>
      <w:proofErr w:type="gramEnd"/>
      <w:r w:rsidRPr="0014736B">
        <w:rPr>
          <w:rFonts w:ascii="Times New Roman" w:hAnsi="Times New Roman" w:cs="Times New Roman"/>
          <w:color w:val="000000"/>
        </w:rPr>
        <w:t xml:space="preserve"> поселения, 1 городское поселение и муниципальный район всего 4  объекта </w:t>
      </w:r>
      <w:r w:rsidRPr="0014736B">
        <w:rPr>
          <w:rFonts w:ascii="Times New Roman" w:hAnsi="Times New Roman" w:cs="Times New Roman"/>
        </w:rPr>
        <w:t>контроля.  По результатам проведенных контрольных мероприятий  финансовые нарушения не установлены.</w:t>
      </w:r>
    </w:p>
    <w:p w:rsidR="0014736B" w:rsidRPr="0014736B" w:rsidRDefault="0014736B" w:rsidP="0014736B">
      <w:pPr>
        <w:spacing w:line="360" w:lineRule="auto"/>
        <w:ind w:firstLine="709"/>
        <w:jc w:val="center"/>
        <w:rPr>
          <w:rFonts w:ascii="Times New Roman" w:hAnsi="Times New Roman" w:cs="Times New Roman"/>
          <w:i/>
        </w:rPr>
      </w:pPr>
    </w:p>
    <w:p w:rsidR="0014736B" w:rsidRPr="0014736B" w:rsidRDefault="0014736B" w:rsidP="0014736B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  <w:i/>
        </w:rPr>
        <w:t>О противодействии коррупции</w:t>
      </w:r>
    </w:p>
    <w:p w:rsidR="0014736B" w:rsidRPr="0014736B" w:rsidRDefault="0014736B" w:rsidP="0014736B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</w:rPr>
        <w:t>Мероприятия по противодействию коррупции осуществлялись в соответствии с требованиями законодательства.</w:t>
      </w:r>
    </w:p>
    <w:p w:rsidR="0014736B" w:rsidRPr="0014736B" w:rsidRDefault="0014736B" w:rsidP="0014736B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</w:rPr>
        <w:t xml:space="preserve">Депутаты представительного органа  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 установленный законодательством срок. Также  в установленный срок данные сведения были размещены на официальном сайте муниципального образования </w:t>
      </w:r>
      <w:proofErr w:type="spellStart"/>
      <w:r w:rsidRPr="0014736B">
        <w:rPr>
          <w:rFonts w:ascii="Times New Roman" w:hAnsi="Times New Roman" w:cs="Times New Roman"/>
        </w:rPr>
        <w:t>Пестяковский</w:t>
      </w:r>
      <w:proofErr w:type="spellEnd"/>
      <w:r w:rsidRPr="0014736B">
        <w:rPr>
          <w:rFonts w:ascii="Times New Roman" w:hAnsi="Times New Roman" w:cs="Times New Roman"/>
        </w:rPr>
        <w:t xml:space="preserve"> район  Ивановской  области.</w:t>
      </w:r>
    </w:p>
    <w:p w:rsidR="0014736B" w:rsidRPr="0014736B" w:rsidRDefault="0014736B" w:rsidP="0014736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14736B" w:rsidRPr="0014736B" w:rsidRDefault="0014736B" w:rsidP="0014736B">
      <w:pPr>
        <w:spacing w:line="360" w:lineRule="auto"/>
        <w:ind w:firstLine="709"/>
        <w:jc w:val="center"/>
        <w:rPr>
          <w:rFonts w:ascii="Times New Roman" w:hAnsi="Times New Roman" w:cs="Times New Roman"/>
          <w:i/>
        </w:rPr>
      </w:pPr>
      <w:r w:rsidRPr="0014736B">
        <w:rPr>
          <w:rFonts w:ascii="Times New Roman" w:hAnsi="Times New Roman" w:cs="Times New Roman"/>
          <w:i/>
        </w:rPr>
        <w:t>Информационная открытость</w:t>
      </w:r>
    </w:p>
    <w:p w:rsidR="0014736B" w:rsidRPr="0014736B" w:rsidRDefault="0014736B" w:rsidP="0014736B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</w:rPr>
        <w:t xml:space="preserve">  Совет района  проводит работу по  информированию населения о своей деятельности. В отчетном периоде информирование населения нашего района о деятельности депутатского корпуса  осуществлялось в следующих направлениях:</w:t>
      </w:r>
    </w:p>
    <w:p w:rsidR="0014736B" w:rsidRPr="0014736B" w:rsidRDefault="0014736B" w:rsidP="0014736B">
      <w:pPr>
        <w:tabs>
          <w:tab w:val="left" w:pos="4275"/>
        </w:tabs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</w:rPr>
        <w:t xml:space="preserve">- вопросы, обсуждаемые на заседаниях, регулярно освещались на страницах районной газеты «Новый путь», </w:t>
      </w:r>
    </w:p>
    <w:p w:rsidR="0014736B" w:rsidRPr="0014736B" w:rsidRDefault="0014736B" w:rsidP="0014736B">
      <w:pPr>
        <w:tabs>
          <w:tab w:val="left" w:pos="4275"/>
        </w:tabs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</w:rPr>
        <w:t xml:space="preserve">- одновременно  муниципальные правовые акты и информация о деятельности  размещались на сайте муниципального образования в сети Интернет, что давало возможность жителям района следить за работой депутатов. </w:t>
      </w:r>
    </w:p>
    <w:p w:rsidR="0014736B" w:rsidRPr="0014736B" w:rsidRDefault="0014736B" w:rsidP="0014736B">
      <w:pPr>
        <w:tabs>
          <w:tab w:val="left" w:pos="4275"/>
        </w:tabs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</w:rPr>
        <w:t>Одной из форм участия населения в осуществлении местного самоуправления являются публичные слушания, о проведении которых жители района  заблаговременно информировались через газету и официальный сайт муниципального образования.</w:t>
      </w:r>
    </w:p>
    <w:p w:rsidR="0014736B" w:rsidRPr="0014736B" w:rsidRDefault="0014736B" w:rsidP="0014736B">
      <w:pPr>
        <w:tabs>
          <w:tab w:val="left" w:pos="4275"/>
        </w:tabs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</w:rPr>
        <w:t xml:space="preserve">В 2022 году слушания проводились для обсуждения проектов муниципальных правовых актов по  вопросам бюджета и Устава муниципального образования 3 раза. </w:t>
      </w:r>
    </w:p>
    <w:p w:rsidR="0014736B" w:rsidRPr="0014736B" w:rsidRDefault="0014736B" w:rsidP="0014736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</w:rPr>
        <w:t xml:space="preserve">Темой публичных слушаний были проект решения о внесении изменений в Устав, а также проект решения о бюджете муниципального образования и отчет об исполнении бюджета за предыдущий год. Все слушания признаны состоявшимися. </w:t>
      </w:r>
    </w:p>
    <w:p w:rsidR="0014736B" w:rsidRPr="0014736B" w:rsidRDefault="0014736B" w:rsidP="0014736B">
      <w:pPr>
        <w:tabs>
          <w:tab w:val="left" w:pos="427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14736B" w:rsidRPr="0014736B" w:rsidRDefault="0014736B" w:rsidP="0014736B">
      <w:pPr>
        <w:spacing w:line="360" w:lineRule="auto"/>
        <w:ind w:firstLine="709"/>
        <w:jc w:val="both"/>
        <w:rPr>
          <w:rFonts w:ascii="Times New Roman" w:hAnsi="Times New Roman" w:cs="Times New Roman"/>
          <w:i/>
        </w:rPr>
      </w:pPr>
      <w:r w:rsidRPr="0014736B">
        <w:rPr>
          <w:rFonts w:ascii="Times New Roman" w:hAnsi="Times New Roman" w:cs="Times New Roman"/>
          <w:b/>
        </w:rPr>
        <w:t xml:space="preserve">                            </w:t>
      </w:r>
      <w:r w:rsidRPr="0014736B">
        <w:rPr>
          <w:rFonts w:ascii="Times New Roman" w:hAnsi="Times New Roman" w:cs="Times New Roman"/>
          <w:i/>
        </w:rPr>
        <w:t>Обращения граждан</w:t>
      </w:r>
    </w:p>
    <w:p w:rsidR="0014736B" w:rsidRPr="0014736B" w:rsidRDefault="0014736B" w:rsidP="0014736B">
      <w:pPr>
        <w:spacing w:line="360" w:lineRule="auto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</w:rPr>
        <w:t>Неотъемлемой частью работы депутатов всех уровней является их деятельность по выполнению наказов избирателей и участие в рассмотрении  их обращений.</w:t>
      </w:r>
    </w:p>
    <w:p w:rsidR="0014736B" w:rsidRPr="0014736B" w:rsidRDefault="0014736B" w:rsidP="0014736B">
      <w:pPr>
        <w:spacing w:line="360" w:lineRule="auto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</w:rPr>
        <w:t xml:space="preserve"> Депутаты районного Совета активно работают в своих избирательных округах, знают проблемы,  стремятся к тому, чтобы помочь их решить.  Народные избранники тесно взаимодействуют с местной общественной приемной партии «Единая Россия». Регулярно, по графику,  проводятся депутатские приемы, в случае необходимости направляются запросы в органы исполнительной власти, многие индивидуально рассматривают обращения жителей.    Депутатами Совета  района  в 2022 году    получено 107 обращений граждан,  по которым приняты положительные решения или предоставлена консультация.</w:t>
      </w:r>
    </w:p>
    <w:p w:rsidR="0014736B" w:rsidRPr="0014736B" w:rsidRDefault="0014736B" w:rsidP="0014736B">
      <w:pPr>
        <w:spacing w:line="360" w:lineRule="auto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</w:rPr>
        <w:t xml:space="preserve">             Как председатель Совета </w:t>
      </w:r>
      <w:proofErr w:type="spellStart"/>
      <w:r w:rsidRPr="0014736B">
        <w:rPr>
          <w:rFonts w:ascii="Times New Roman" w:hAnsi="Times New Roman" w:cs="Times New Roman"/>
        </w:rPr>
        <w:t>Пестяковского</w:t>
      </w:r>
      <w:proofErr w:type="spellEnd"/>
      <w:r w:rsidRPr="0014736B">
        <w:rPr>
          <w:rFonts w:ascii="Times New Roman" w:hAnsi="Times New Roman" w:cs="Times New Roman"/>
        </w:rPr>
        <w:t xml:space="preserve"> района  стараюсь плодотворно взаимодействовать с администрацией муниципалитета, оказываю помощь в решении вопросов, возникающих в  ходе совместной работы. Чаще всего для их решения необходима финансовая поддержка.</w:t>
      </w:r>
    </w:p>
    <w:p w:rsidR="0014736B" w:rsidRPr="0014736B" w:rsidRDefault="0014736B" w:rsidP="0014736B">
      <w:pPr>
        <w:spacing w:line="360" w:lineRule="auto"/>
        <w:jc w:val="both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</w:rPr>
        <w:lastRenderedPageBreak/>
        <w:t xml:space="preserve">            Вопросы образования и культуры, развития ветеранского движения в районе, благоустройства общественных территорий   актуальны всегда. Депутатский корпус никогда не стоит от их решения в стороне.</w:t>
      </w:r>
    </w:p>
    <w:p w:rsidR="0014736B" w:rsidRPr="0014736B" w:rsidRDefault="0014736B" w:rsidP="0014736B">
      <w:pPr>
        <w:spacing w:line="360" w:lineRule="auto"/>
        <w:ind w:firstLine="709"/>
        <w:jc w:val="center"/>
        <w:rPr>
          <w:rFonts w:ascii="Times New Roman" w:hAnsi="Times New Roman" w:cs="Times New Roman"/>
          <w:i/>
        </w:rPr>
      </w:pPr>
    </w:p>
    <w:p w:rsidR="0014736B" w:rsidRPr="0014736B" w:rsidRDefault="0014736B" w:rsidP="0014736B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  <w:i/>
        </w:rPr>
        <w:t>Уважаемые депутаты и присутствующие!</w:t>
      </w:r>
    </w:p>
    <w:p w:rsidR="0014736B" w:rsidRPr="0014736B" w:rsidRDefault="0014736B" w:rsidP="0014736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</w:rPr>
        <w:t xml:space="preserve"> 2022 год  был нелегкий и, в первую очередь, это связано со сложной  обстановкой и на ее фоне финансово-экономической ситуацией в стране. Однако деятельность депутатского корпуса не останавливалась, а, напротив, становилась еще более ответственной.</w:t>
      </w:r>
    </w:p>
    <w:p w:rsidR="0014736B" w:rsidRPr="0014736B" w:rsidRDefault="0014736B" w:rsidP="0014736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4736B">
        <w:rPr>
          <w:rFonts w:ascii="Times New Roman" w:hAnsi="Times New Roman" w:cs="Times New Roman"/>
        </w:rPr>
        <w:t>В уходящем году произошло важное политическое событие в районе - это   избрание Главы района.</w:t>
      </w:r>
    </w:p>
    <w:p w:rsidR="0014736B" w:rsidRPr="0014736B" w:rsidRDefault="0014736B" w:rsidP="0014736B">
      <w:pPr>
        <w:pStyle w:val="a9"/>
        <w:shd w:val="clear" w:color="auto" w:fill="FFFFFF"/>
        <w:spacing w:before="0" w:beforeAutospacing="0" w:after="240" w:afterAutospacing="0" w:line="360" w:lineRule="auto"/>
        <w:ind w:firstLine="567"/>
        <w:jc w:val="both"/>
        <w:rPr>
          <w:color w:val="000000" w:themeColor="text1"/>
          <w:shd w:val="clear" w:color="auto" w:fill="FEFEFE"/>
        </w:rPr>
      </w:pPr>
      <w:r w:rsidRPr="0014736B">
        <w:rPr>
          <w:color w:val="000000" w:themeColor="text1"/>
          <w:shd w:val="clear" w:color="auto" w:fill="FFFFFF"/>
        </w:rPr>
        <w:t xml:space="preserve">Впереди еще много нерешенных вопросов и проблем, а результат нашей работы  зависит от сплоченности нашей команды: представительного органа, Администрации района, Глав поселений. </w:t>
      </w:r>
      <w:r w:rsidRPr="0014736B">
        <w:rPr>
          <w:color w:val="000000" w:themeColor="text1"/>
        </w:rPr>
        <w:t>В наступающем году нам предстоит сделать еще больше. 2023 год обещает быть не менее напряженным, наполненным новыми событиями, требующими от нас  еще более ответственного, инициативного подхода к своей деятельности и напряженного труда.  Это</w:t>
      </w:r>
      <w:r w:rsidRPr="0014736B">
        <w:rPr>
          <w:b/>
        </w:rPr>
        <w:t xml:space="preserve">  </w:t>
      </w:r>
      <w:r w:rsidRPr="0014736B">
        <w:t>предстоящие  выборы Губернатора  Ивановской области и выборы депутатов в Ивановскую областную Думу, в которых мы,  депутаты, должны принять активное участие</w:t>
      </w:r>
      <w:r w:rsidRPr="0014736B">
        <w:rPr>
          <w:color w:val="000000" w:themeColor="text1"/>
          <w:shd w:val="clear" w:color="auto" w:fill="FEFEFE"/>
        </w:rPr>
        <w:t>.</w:t>
      </w:r>
    </w:p>
    <w:p w:rsidR="0014736B" w:rsidRPr="0014736B" w:rsidRDefault="0014736B" w:rsidP="0014736B">
      <w:pPr>
        <w:pStyle w:val="a9"/>
        <w:shd w:val="clear" w:color="auto" w:fill="FFFFFF"/>
        <w:spacing w:before="0" w:beforeAutospacing="0" w:after="240" w:afterAutospacing="0" w:line="360" w:lineRule="auto"/>
        <w:jc w:val="both"/>
        <w:rPr>
          <w:rStyle w:val="aa"/>
          <w:b w:val="0"/>
          <w:color w:val="000000" w:themeColor="text1"/>
          <w:bdr w:val="none" w:sz="0" w:space="0" w:color="auto" w:frame="1"/>
        </w:rPr>
      </w:pPr>
      <w:r w:rsidRPr="0014736B">
        <w:rPr>
          <w:rStyle w:val="aa"/>
          <w:color w:val="000000" w:themeColor="text1"/>
          <w:bdr w:val="none" w:sz="0" w:space="0" w:color="auto" w:frame="1"/>
        </w:rPr>
        <w:t>Уважаемые коллеги!</w:t>
      </w:r>
      <w:r w:rsidRPr="0014736B">
        <w:rPr>
          <w:b/>
          <w:color w:val="000000" w:themeColor="text1"/>
          <w:bdr w:val="none" w:sz="0" w:space="0" w:color="auto" w:frame="1"/>
        </w:rPr>
        <w:t> </w:t>
      </w:r>
      <w:r w:rsidRPr="0014736B">
        <w:rPr>
          <w:color w:val="000000" w:themeColor="text1"/>
          <w:bdr w:val="none" w:sz="0" w:space="0" w:color="auto" w:frame="1"/>
        </w:rPr>
        <w:t xml:space="preserve"> Мы с вами знаем, что одной из  главных составляющих  этого года стала Специальная  военная  операция   и помощь жителям Донбасса. Сегодня уже нет в России ни одного человека, кто остался бы равнодушным к событиям в Донецкой и Луганской Народных республиках.  </w:t>
      </w:r>
      <w:r w:rsidRPr="0014736B">
        <w:rPr>
          <w:rStyle w:val="aa"/>
          <w:color w:val="000000" w:themeColor="text1"/>
          <w:bdr w:val="none" w:sz="0" w:space="0" w:color="auto" w:frame="1"/>
        </w:rPr>
        <w:t xml:space="preserve">В связи с этим </w:t>
      </w:r>
      <w:r w:rsidRPr="0014736B">
        <w:rPr>
          <w:color w:val="000000" w:themeColor="text1"/>
          <w:bdr w:val="none" w:sz="0" w:space="0" w:color="auto" w:frame="1"/>
        </w:rPr>
        <w:t>  было принято Решение  «О мерах социальной поддержки семей военнослужащих</w:t>
      </w:r>
      <w:proofErr w:type="gramStart"/>
      <w:r w:rsidRPr="0014736B">
        <w:rPr>
          <w:color w:val="000000" w:themeColor="text1"/>
          <w:bdr w:val="none" w:sz="0" w:space="0" w:color="auto" w:frame="1"/>
        </w:rPr>
        <w:t xml:space="preserve"> .</w:t>
      </w:r>
      <w:proofErr w:type="gramEnd"/>
      <w:r w:rsidRPr="0014736B">
        <w:rPr>
          <w:color w:val="000000" w:themeColor="text1"/>
          <w:bdr w:val="none" w:sz="0" w:space="0" w:color="auto" w:frame="1"/>
        </w:rPr>
        <w:t xml:space="preserve"> Они с честью выполняют свой воинский долг, стоят на страже интересов Родины. В свою очередь, мы оказываем  им и их семьям максимальную поддержку.  Ведется  работа по сбору гуманитарной помощи военнослужащим, в которой активное участие принимают наши депутаты и жители района</w:t>
      </w:r>
      <w:proofErr w:type="gramStart"/>
      <w:r w:rsidRPr="0014736B">
        <w:rPr>
          <w:color w:val="000000" w:themeColor="text1"/>
          <w:bdr w:val="none" w:sz="0" w:space="0" w:color="auto" w:frame="1"/>
        </w:rPr>
        <w:t xml:space="preserve"> ,</w:t>
      </w:r>
      <w:proofErr w:type="gramEnd"/>
      <w:r w:rsidRPr="0014736B">
        <w:rPr>
          <w:color w:val="000000" w:themeColor="text1"/>
          <w:bdr w:val="none" w:sz="0" w:space="0" w:color="auto" w:frame="1"/>
        </w:rPr>
        <w:t xml:space="preserve"> сбор продолжается и по настоящее время.</w:t>
      </w:r>
    </w:p>
    <w:p w:rsidR="0014736B" w:rsidRPr="0014736B" w:rsidRDefault="0014736B" w:rsidP="0014736B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4736B">
        <w:rPr>
          <w:rFonts w:ascii="Times New Roman" w:hAnsi="Times New Roman" w:cs="Times New Roman"/>
        </w:rPr>
        <w:t xml:space="preserve">Говоря об итогах года в целом, полагаю, что нам вместе с депутатами удавалось скоординировать работу представительной и исполнительной власти. Считаю, что работа была содержательной, разносторонней, и эффективной, депутатский корпус работал сплоченно, слаженно, на благо своих избирателей. Хочу искренне поблагодарить всех депутатов, которые, несмотря на занятость на рабочих местах, работая на не освобожденной основе, совмещая депутатскую деятельность с выполнением трудовых и служебных обязанностей по основному </w:t>
      </w:r>
      <w:r w:rsidRPr="0014736B">
        <w:rPr>
          <w:rFonts w:ascii="Times New Roman" w:hAnsi="Times New Roman" w:cs="Times New Roman"/>
        </w:rPr>
        <w:lastRenderedPageBreak/>
        <w:t xml:space="preserve">месту работы, проявляли себя во всех направлениях нашей  деятельности, находили время для работы в представительном органе </w:t>
      </w:r>
      <w:r w:rsidRPr="0014736B">
        <w:rPr>
          <w:rFonts w:ascii="Times New Roman" w:hAnsi="Times New Roman" w:cs="Times New Roman"/>
          <w:color w:val="000000" w:themeColor="text1"/>
        </w:rPr>
        <w:t>и общения с избирателями, жителями района.</w:t>
      </w:r>
    </w:p>
    <w:p w:rsidR="0014736B" w:rsidRPr="0014736B" w:rsidRDefault="0014736B" w:rsidP="0014736B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14736B">
        <w:rPr>
          <w:rFonts w:ascii="Times New Roman" w:hAnsi="Times New Roman" w:cs="Times New Roman"/>
          <w:color w:val="000000" w:themeColor="text1"/>
        </w:rPr>
        <w:t>Уверена</w:t>
      </w:r>
      <w:proofErr w:type="gramEnd"/>
      <w:r w:rsidRPr="0014736B">
        <w:rPr>
          <w:rFonts w:ascii="Times New Roman" w:hAnsi="Times New Roman" w:cs="Times New Roman"/>
          <w:color w:val="000000" w:themeColor="text1"/>
        </w:rPr>
        <w:t>, что совместными усилиями депутатского корпуса и администрации муниципального района м</w:t>
      </w:r>
      <w:r w:rsidRPr="0014736B">
        <w:rPr>
          <w:rFonts w:ascii="Times New Roman" w:hAnsi="Times New Roman" w:cs="Times New Roman"/>
          <w:color w:val="000000"/>
        </w:rPr>
        <w:t xml:space="preserve">ы продолжим свою работу на благо своих избирателей. </w:t>
      </w:r>
    </w:p>
    <w:p w:rsidR="0014736B" w:rsidRPr="0014736B" w:rsidRDefault="0014736B" w:rsidP="0014736B">
      <w:pPr>
        <w:pStyle w:val="a9"/>
        <w:shd w:val="clear" w:color="auto" w:fill="FFFFFF"/>
        <w:spacing w:before="0" w:beforeAutospacing="0" w:after="240" w:afterAutospacing="0" w:line="360" w:lineRule="auto"/>
        <w:jc w:val="both"/>
        <w:rPr>
          <w:color w:val="000000" w:themeColor="text1"/>
        </w:rPr>
      </w:pPr>
      <w:r w:rsidRPr="0014736B">
        <w:rPr>
          <w:rStyle w:val="aa"/>
          <w:color w:val="000000" w:themeColor="text1"/>
          <w:bdr w:val="none" w:sz="0" w:space="0" w:color="auto" w:frame="1"/>
        </w:rPr>
        <w:t>В завершении своего доклада желаю здоровья вам и вашим семьям, мира и благополучия.</w:t>
      </w:r>
      <w:r w:rsidRPr="0014736B">
        <w:rPr>
          <w:color w:val="000000" w:themeColor="text1"/>
          <w:bdr w:val="none" w:sz="0" w:space="0" w:color="auto" w:frame="1"/>
        </w:rPr>
        <w:t>  </w:t>
      </w:r>
      <w:r w:rsidRPr="0014736B">
        <w:rPr>
          <w:rStyle w:val="aa"/>
          <w:color w:val="000000" w:themeColor="text1"/>
          <w:bdr w:val="none" w:sz="0" w:space="0" w:color="auto" w:frame="1"/>
        </w:rPr>
        <w:t>Спасибо за внимание.</w:t>
      </w:r>
    </w:p>
    <w:p w:rsidR="0014736B" w:rsidRPr="008D6A92" w:rsidRDefault="0014736B" w:rsidP="00536D1E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14736B" w:rsidRPr="008D6A92" w:rsidSect="003727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066BBBC"/>
    <w:lvl w:ilvl="0" w:tplc="C94AA92C">
      <w:start w:val="4"/>
      <w:numFmt w:val="decimal"/>
      <w:lvlText w:val="%1."/>
      <w:lvlJc w:val="left"/>
    </w:lvl>
    <w:lvl w:ilvl="1" w:tplc="784EED82">
      <w:start w:val="1"/>
      <w:numFmt w:val="decimal"/>
      <w:lvlText w:val="%2"/>
      <w:lvlJc w:val="left"/>
    </w:lvl>
    <w:lvl w:ilvl="2" w:tplc="5DAC17E4">
      <w:numFmt w:val="decimal"/>
      <w:lvlText w:val=""/>
      <w:lvlJc w:val="left"/>
    </w:lvl>
    <w:lvl w:ilvl="3" w:tplc="D7E6452A">
      <w:numFmt w:val="decimal"/>
      <w:lvlText w:val=""/>
      <w:lvlJc w:val="left"/>
    </w:lvl>
    <w:lvl w:ilvl="4" w:tplc="AF0624BA">
      <w:numFmt w:val="decimal"/>
      <w:lvlText w:val=""/>
      <w:lvlJc w:val="left"/>
    </w:lvl>
    <w:lvl w:ilvl="5" w:tplc="536825A0">
      <w:numFmt w:val="decimal"/>
      <w:lvlText w:val=""/>
      <w:lvlJc w:val="left"/>
    </w:lvl>
    <w:lvl w:ilvl="6" w:tplc="B0E6143C">
      <w:numFmt w:val="decimal"/>
      <w:lvlText w:val=""/>
      <w:lvlJc w:val="left"/>
    </w:lvl>
    <w:lvl w:ilvl="7" w:tplc="92A67EB2">
      <w:numFmt w:val="decimal"/>
      <w:lvlText w:val=""/>
      <w:lvlJc w:val="left"/>
    </w:lvl>
    <w:lvl w:ilvl="8" w:tplc="0394AD4E">
      <w:numFmt w:val="decimal"/>
      <w:lvlText w:val=""/>
      <w:lvlJc w:val="left"/>
    </w:lvl>
  </w:abstractNum>
  <w:abstractNum w:abstractNumId="1">
    <w:nsid w:val="00000F3E"/>
    <w:multiLevelType w:val="hybridMultilevel"/>
    <w:tmpl w:val="8BD4C784"/>
    <w:lvl w:ilvl="0" w:tplc="B01A60A2">
      <w:start w:val="1"/>
      <w:numFmt w:val="decimal"/>
      <w:lvlText w:val="%1."/>
      <w:lvlJc w:val="left"/>
    </w:lvl>
    <w:lvl w:ilvl="1" w:tplc="92506B00">
      <w:start w:val="3"/>
      <w:numFmt w:val="decimal"/>
      <w:lvlText w:val="%2."/>
      <w:lvlJc w:val="left"/>
    </w:lvl>
    <w:lvl w:ilvl="2" w:tplc="47A28636">
      <w:numFmt w:val="decimal"/>
      <w:lvlText w:val=""/>
      <w:lvlJc w:val="left"/>
    </w:lvl>
    <w:lvl w:ilvl="3" w:tplc="3CE48838">
      <w:numFmt w:val="decimal"/>
      <w:lvlText w:val=""/>
      <w:lvlJc w:val="left"/>
    </w:lvl>
    <w:lvl w:ilvl="4" w:tplc="703E87E4">
      <w:numFmt w:val="decimal"/>
      <w:lvlText w:val=""/>
      <w:lvlJc w:val="left"/>
    </w:lvl>
    <w:lvl w:ilvl="5" w:tplc="D64C9918">
      <w:numFmt w:val="decimal"/>
      <w:lvlText w:val=""/>
      <w:lvlJc w:val="left"/>
    </w:lvl>
    <w:lvl w:ilvl="6" w:tplc="CAACBA3A">
      <w:numFmt w:val="decimal"/>
      <w:lvlText w:val=""/>
      <w:lvlJc w:val="left"/>
    </w:lvl>
    <w:lvl w:ilvl="7" w:tplc="CB7AC0B2">
      <w:numFmt w:val="decimal"/>
      <w:lvlText w:val=""/>
      <w:lvlJc w:val="left"/>
    </w:lvl>
    <w:lvl w:ilvl="8" w:tplc="066EE776">
      <w:numFmt w:val="decimal"/>
      <w:lvlText w:val=""/>
      <w:lvlJc w:val="left"/>
    </w:lvl>
  </w:abstractNum>
  <w:abstractNum w:abstractNumId="2">
    <w:nsid w:val="000026A6"/>
    <w:multiLevelType w:val="hybridMultilevel"/>
    <w:tmpl w:val="533227A4"/>
    <w:lvl w:ilvl="0" w:tplc="13C6D8FE">
      <w:start w:val="1"/>
      <w:numFmt w:val="bullet"/>
      <w:lvlText w:val="и"/>
      <w:lvlJc w:val="left"/>
    </w:lvl>
    <w:lvl w:ilvl="1" w:tplc="34B21C82">
      <w:start w:val="5"/>
      <w:numFmt w:val="decimal"/>
      <w:lvlText w:val="%2."/>
      <w:lvlJc w:val="left"/>
    </w:lvl>
    <w:lvl w:ilvl="2" w:tplc="28E8D7D8">
      <w:numFmt w:val="decimal"/>
      <w:lvlText w:val=""/>
      <w:lvlJc w:val="left"/>
    </w:lvl>
    <w:lvl w:ilvl="3" w:tplc="FF16B7B6">
      <w:numFmt w:val="decimal"/>
      <w:lvlText w:val=""/>
      <w:lvlJc w:val="left"/>
    </w:lvl>
    <w:lvl w:ilvl="4" w:tplc="6B004EFA">
      <w:numFmt w:val="decimal"/>
      <w:lvlText w:val=""/>
      <w:lvlJc w:val="left"/>
    </w:lvl>
    <w:lvl w:ilvl="5" w:tplc="5442FCCC">
      <w:numFmt w:val="decimal"/>
      <w:lvlText w:val=""/>
      <w:lvlJc w:val="left"/>
    </w:lvl>
    <w:lvl w:ilvl="6" w:tplc="E59081BA">
      <w:numFmt w:val="decimal"/>
      <w:lvlText w:val=""/>
      <w:lvlJc w:val="left"/>
    </w:lvl>
    <w:lvl w:ilvl="7" w:tplc="3B7686EC">
      <w:numFmt w:val="decimal"/>
      <w:lvlText w:val=""/>
      <w:lvlJc w:val="left"/>
    </w:lvl>
    <w:lvl w:ilvl="8" w:tplc="84705660">
      <w:numFmt w:val="decimal"/>
      <w:lvlText w:val=""/>
      <w:lvlJc w:val="left"/>
    </w:lvl>
  </w:abstractNum>
  <w:abstractNum w:abstractNumId="3">
    <w:nsid w:val="0000428B"/>
    <w:multiLevelType w:val="hybridMultilevel"/>
    <w:tmpl w:val="F05C94D6"/>
    <w:lvl w:ilvl="0" w:tplc="62048D68">
      <w:start w:val="1"/>
      <w:numFmt w:val="bullet"/>
      <w:lvlText w:val="и"/>
      <w:lvlJc w:val="left"/>
    </w:lvl>
    <w:lvl w:ilvl="1" w:tplc="57943B18">
      <w:start w:val="2"/>
      <w:numFmt w:val="decimal"/>
      <w:lvlText w:val="%2."/>
      <w:lvlJc w:val="left"/>
    </w:lvl>
    <w:lvl w:ilvl="2" w:tplc="587CF816">
      <w:numFmt w:val="decimal"/>
      <w:lvlText w:val=""/>
      <w:lvlJc w:val="left"/>
    </w:lvl>
    <w:lvl w:ilvl="3" w:tplc="EE781A6C">
      <w:numFmt w:val="decimal"/>
      <w:lvlText w:val=""/>
      <w:lvlJc w:val="left"/>
    </w:lvl>
    <w:lvl w:ilvl="4" w:tplc="0038A9F4">
      <w:numFmt w:val="decimal"/>
      <w:lvlText w:val=""/>
      <w:lvlJc w:val="left"/>
    </w:lvl>
    <w:lvl w:ilvl="5" w:tplc="95A437C4">
      <w:numFmt w:val="decimal"/>
      <w:lvlText w:val=""/>
      <w:lvlJc w:val="left"/>
    </w:lvl>
    <w:lvl w:ilvl="6" w:tplc="E244CD62">
      <w:numFmt w:val="decimal"/>
      <w:lvlText w:val=""/>
      <w:lvlJc w:val="left"/>
    </w:lvl>
    <w:lvl w:ilvl="7" w:tplc="BC8AB068">
      <w:numFmt w:val="decimal"/>
      <w:lvlText w:val=""/>
      <w:lvlJc w:val="left"/>
    </w:lvl>
    <w:lvl w:ilvl="8" w:tplc="1F987EE4">
      <w:numFmt w:val="decimal"/>
      <w:lvlText w:val=""/>
      <w:lvlJc w:val="left"/>
    </w:lvl>
  </w:abstractNum>
  <w:abstractNum w:abstractNumId="4">
    <w:nsid w:val="309E63ED"/>
    <w:multiLevelType w:val="hybridMultilevel"/>
    <w:tmpl w:val="EFE483A8"/>
    <w:lvl w:ilvl="0" w:tplc="71564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E61B26"/>
    <w:multiLevelType w:val="hybridMultilevel"/>
    <w:tmpl w:val="38F8E0B6"/>
    <w:lvl w:ilvl="0" w:tplc="BA1A18B4">
      <w:start w:val="1"/>
      <w:numFmt w:val="decimal"/>
      <w:lvlText w:val="%1."/>
      <w:lvlJc w:val="left"/>
      <w:pPr>
        <w:ind w:left="163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3C3E69D6"/>
    <w:multiLevelType w:val="hybridMultilevel"/>
    <w:tmpl w:val="7DE08D32"/>
    <w:lvl w:ilvl="0" w:tplc="765C04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6DD1BCB"/>
    <w:multiLevelType w:val="hybridMultilevel"/>
    <w:tmpl w:val="4C0CCDA6"/>
    <w:lvl w:ilvl="0" w:tplc="79C03B3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877B50"/>
    <w:multiLevelType w:val="hybridMultilevel"/>
    <w:tmpl w:val="E25221BE"/>
    <w:lvl w:ilvl="0" w:tplc="0204A426">
      <w:start w:val="1"/>
      <w:numFmt w:val="decimal"/>
      <w:lvlText w:val="%1."/>
      <w:lvlJc w:val="left"/>
      <w:pPr>
        <w:ind w:left="1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9">
    <w:nsid w:val="60014A0B"/>
    <w:multiLevelType w:val="hybridMultilevel"/>
    <w:tmpl w:val="BE764DEE"/>
    <w:lvl w:ilvl="0" w:tplc="0ED43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61D57"/>
    <w:multiLevelType w:val="hybridMultilevel"/>
    <w:tmpl w:val="3FDEBCC8"/>
    <w:lvl w:ilvl="0" w:tplc="EF681C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75085D"/>
    <w:multiLevelType w:val="hybridMultilevel"/>
    <w:tmpl w:val="01DA8122"/>
    <w:lvl w:ilvl="0" w:tplc="E83493BC">
      <w:start w:val="1"/>
      <w:numFmt w:val="decimal"/>
      <w:lvlText w:val="%1."/>
      <w:lvlJc w:val="left"/>
      <w:pPr>
        <w:ind w:left="2149" w:hanging="14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AE4F2E"/>
    <w:multiLevelType w:val="hybridMultilevel"/>
    <w:tmpl w:val="60029CA4"/>
    <w:lvl w:ilvl="0" w:tplc="BD60B5C8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4152C58"/>
    <w:multiLevelType w:val="hybridMultilevel"/>
    <w:tmpl w:val="208AB4CC"/>
    <w:lvl w:ilvl="0" w:tplc="34424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13"/>
  </w:num>
  <w:num w:numId="11">
    <w:abstractNumId w:val="11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1F"/>
    <w:rsid w:val="0003657B"/>
    <w:rsid w:val="0006260E"/>
    <w:rsid w:val="0006634C"/>
    <w:rsid w:val="0007129D"/>
    <w:rsid w:val="00075E74"/>
    <w:rsid w:val="00095E08"/>
    <w:rsid w:val="000C4D19"/>
    <w:rsid w:val="000C7E43"/>
    <w:rsid w:val="000D1C26"/>
    <w:rsid w:val="000F54E5"/>
    <w:rsid w:val="0010051D"/>
    <w:rsid w:val="00113669"/>
    <w:rsid w:val="001274A3"/>
    <w:rsid w:val="0014736B"/>
    <w:rsid w:val="00154C8D"/>
    <w:rsid w:val="001916E7"/>
    <w:rsid w:val="00196591"/>
    <w:rsid w:val="001B5D88"/>
    <w:rsid w:val="00264F45"/>
    <w:rsid w:val="00296D79"/>
    <w:rsid w:val="002B305C"/>
    <w:rsid w:val="002C68BD"/>
    <w:rsid w:val="002E1AA4"/>
    <w:rsid w:val="002F1A8D"/>
    <w:rsid w:val="00336970"/>
    <w:rsid w:val="00344707"/>
    <w:rsid w:val="00347818"/>
    <w:rsid w:val="003727E7"/>
    <w:rsid w:val="003A4423"/>
    <w:rsid w:val="003B49EB"/>
    <w:rsid w:val="00403DB8"/>
    <w:rsid w:val="004479A3"/>
    <w:rsid w:val="00487F86"/>
    <w:rsid w:val="004974A7"/>
    <w:rsid w:val="004A3D40"/>
    <w:rsid w:val="00505B97"/>
    <w:rsid w:val="0051047A"/>
    <w:rsid w:val="00536D1E"/>
    <w:rsid w:val="00556A63"/>
    <w:rsid w:val="0057639A"/>
    <w:rsid w:val="00583603"/>
    <w:rsid w:val="005A6829"/>
    <w:rsid w:val="005B4309"/>
    <w:rsid w:val="005C6E91"/>
    <w:rsid w:val="005E160D"/>
    <w:rsid w:val="00605A04"/>
    <w:rsid w:val="00613B18"/>
    <w:rsid w:val="006567B7"/>
    <w:rsid w:val="00672E82"/>
    <w:rsid w:val="00674592"/>
    <w:rsid w:val="006D2AA6"/>
    <w:rsid w:val="006D331A"/>
    <w:rsid w:val="006D7F2C"/>
    <w:rsid w:val="006E30FF"/>
    <w:rsid w:val="006F266D"/>
    <w:rsid w:val="006F3522"/>
    <w:rsid w:val="007233AF"/>
    <w:rsid w:val="00761892"/>
    <w:rsid w:val="00772030"/>
    <w:rsid w:val="007A641E"/>
    <w:rsid w:val="007B231A"/>
    <w:rsid w:val="007B58F4"/>
    <w:rsid w:val="007C08ED"/>
    <w:rsid w:val="007F4E7A"/>
    <w:rsid w:val="00822E6A"/>
    <w:rsid w:val="00831D67"/>
    <w:rsid w:val="00842B2A"/>
    <w:rsid w:val="00845124"/>
    <w:rsid w:val="00885F93"/>
    <w:rsid w:val="008C1CA5"/>
    <w:rsid w:val="008D073D"/>
    <w:rsid w:val="008D2263"/>
    <w:rsid w:val="008D4989"/>
    <w:rsid w:val="008D6A92"/>
    <w:rsid w:val="008F0BB8"/>
    <w:rsid w:val="009000CD"/>
    <w:rsid w:val="00931FBD"/>
    <w:rsid w:val="00934938"/>
    <w:rsid w:val="009A1B3C"/>
    <w:rsid w:val="00A02203"/>
    <w:rsid w:val="00A2341F"/>
    <w:rsid w:val="00A27D90"/>
    <w:rsid w:val="00A3231D"/>
    <w:rsid w:val="00A34364"/>
    <w:rsid w:val="00A56CB2"/>
    <w:rsid w:val="00AB1AD6"/>
    <w:rsid w:val="00AB3CFE"/>
    <w:rsid w:val="00B025C0"/>
    <w:rsid w:val="00B127AD"/>
    <w:rsid w:val="00B14FF7"/>
    <w:rsid w:val="00B35A00"/>
    <w:rsid w:val="00B5274D"/>
    <w:rsid w:val="00B7587A"/>
    <w:rsid w:val="00BE05FA"/>
    <w:rsid w:val="00BE606B"/>
    <w:rsid w:val="00BE7BCC"/>
    <w:rsid w:val="00BF2C91"/>
    <w:rsid w:val="00C62BAD"/>
    <w:rsid w:val="00CC74A4"/>
    <w:rsid w:val="00CD5811"/>
    <w:rsid w:val="00CF735D"/>
    <w:rsid w:val="00D02AFC"/>
    <w:rsid w:val="00D366F0"/>
    <w:rsid w:val="00D50332"/>
    <w:rsid w:val="00D87E24"/>
    <w:rsid w:val="00D96C57"/>
    <w:rsid w:val="00DE4650"/>
    <w:rsid w:val="00E044B4"/>
    <w:rsid w:val="00EA7327"/>
    <w:rsid w:val="00FA3019"/>
    <w:rsid w:val="00FE3CB1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en-US"/>
    </w:rPr>
  </w:style>
  <w:style w:type="paragraph" w:styleId="a3">
    <w:name w:val="List Paragraph"/>
    <w:basedOn w:val="a"/>
    <w:uiPriority w:val="34"/>
    <w:qFormat/>
    <w:rsid w:val="00A2341F"/>
    <w:pPr>
      <w:ind w:left="720"/>
      <w:contextualSpacing/>
    </w:pPr>
  </w:style>
  <w:style w:type="table" w:styleId="a4">
    <w:name w:val="Table Grid"/>
    <w:basedOn w:val="a1"/>
    <w:uiPriority w:val="59"/>
    <w:rsid w:val="005C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6F3522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4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8F0BB8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F0BB8"/>
    <w:rPr>
      <w:rFonts w:ascii="Times New Roman" w:hAnsi="Times New Roman" w:cs="Times New Roman"/>
      <w:b/>
      <w:bCs/>
      <w:sz w:val="24"/>
      <w:szCs w:val="24"/>
    </w:rPr>
  </w:style>
  <w:style w:type="paragraph" w:styleId="a9">
    <w:name w:val="Normal (Web)"/>
    <w:basedOn w:val="a"/>
    <w:uiPriority w:val="99"/>
    <w:unhideWhenUsed/>
    <w:rsid w:val="0014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14736B"/>
    <w:rPr>
      <w:b/>
      <w:bCs/>
    </w:rPr>
  </w:style>
  <w:style w:type="character" w:customStyle="1" w:styleId="a6">
    <w:name w:val="Без интервала Знак"/>
    <w:link w:val="a5"/>
    <w:uiPriority w:val="1"/>
    <w:locked/>
    <w:rsid w:val="0014736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en-US"/>
    </w:rPr>
  </w:style>
  <w:style w:type="paragraph" w:styleId="a3">
    <w:name w:val="List Paragraph"/>
    <w:basedOn w:val="a"/>
    <w:uiPriority w:val="34"/>
    <w:qFormat/>
    <w:rsid w:val="00A2341F"/>
    <w:pPr>
      <w:ind w:left="720"/>
      <w:contextualSpacing/>
    </w:pPr>
  </w:style>
  <w:style w:type="table" w:styleId="a4">
    <w:name w:val="Table Grid"/>
    <w:basedOn w:val="a1"/>
    <w:uiPriority w:val="59"/>
    <w:rsid w:val="005C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6F3522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4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8F0BB8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F0BB8"/>
    <w:rPr>
      <w:rFonts w:ascii="Times New Roman" w:hAnsi="Times New Roman" w:cs="Times New Roman"/>
      <w:b/>
      <w:bCs/>
      <w:sz w:val="24"/>
      <w:szCs w:val="24"/>
    </w:rPr>
  </w:style>
  <w:style w:type="paragraph" w:styleId="a9">
    <w:name w:val="Normal (Web)"/>
    <w:basedOn w:val="a"/>
    <w:uiPriority w:val="99"/>
    <w:unhideWhenUsed/>
    <w:rsid w:val="0014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14736B"/>
    <w:rPr>
      <w:b/>
      <w:bCs/>
    </w:rPr>
  </w:style>
  <w:style w:type="character" w:customStyle="1" w:styleId="a6">
    <w:name w:val="Без интервала Знак"/>
    <w:link w:val="a5"/>
    <w:uiPriority w:val="1"/>
    <w:locked/>
    <w:rsid w:val="0014736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B148D-D088-44BE-AB01-80E52A330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7</cp:revision>
  <cp:lastPrinted>2021-03-18T07:36:00Z</cp:lastPrinted>
  <dcterms:created xsi:type="dcterms:W3CDTF">2023-03-07T05:56:00Z</dcterms:created>
  <dcterms:modified xsi:type="dcterms:W3CDTF">2023-04-03T07:19:00Z</dcterms:modified>
</cp:coreProperties>
</file>