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97" w:rsidRPr="00545CB5" w:rsidRDefault="00B52697" w:rsidP="00B52697">
      <w:pPr>
        <w:spacing w:after="0" w:line="240" w:lineRule="auto"/>
        <w:ind w:left="426"/>
        <w:jc w:val="center"/>
        <w:rPr>
          <w:rFonts w:ascii="Times New Roman" w:hAnsi="Times New Roman" w:cs="Times New Roman"/>
          <w:sz w:val="26"/>
          <w:szCs w:val="26"/>
        </w:rPr>
      </w:pPr>
      <w:r w:rsidRPr="00545CB5">
        <w:rPr>
          <w:rFonts w:ascii="Times New Roman" w:hAnsi="Times New Roman" w:cs="Times New Roman"/>
          <w:sz w:val="26"/>
          <w:szCs w:val="26"/>
        </w:rPr>
        <w:t>РОССИЙСКАЯ ФЕДЕРАЦИЯ</w:t>
      </w:r>
    </w:p>
    <w:p w:rsidR="00B52697" w:rsidRPr="00545CB5" w:rsidRDefault="00B52697" w:rsidP="00B52697">
      <w:pPr>
        <w:spacing w:after="0" w:line="240" w:lineRule="auto"/>
        <w:ind w:left="426"/>
        <w:jc w:val="center"/>
        <w:rPr>
          <w:rFonts w:ascii="Times New Roman" w:hAnsi="Times New Roman" w:cs="Times New Roman"/>
          <w:sz w:val="26"/>
          <w:szCs w:val="26"/>
        </w:rPr>
      </w:pPr>
      <w:r w:rsidRPr="00545CB5">
        <w:rPr>
          <w:rFonts w:ascii="Times New Roman" w:hAnsi="Times New Roman" w:cs="Times New Roman"/>
          <w:sz w:val="26"/>
          <w:szCs w:val="26"/>
        </w:rPr>
        <w:t>ИВАНОВСКАЯ ОБЛАСТЬ</w:t>
      </w:r>
    </w:p>
    <w:p w:rsidR="00B52697" w:rsidRPr="00545CB5" w:rsidRDefault="00B52697" w:rsidP="00B52697">
      <w:pPr>
        <w:spacing w:after="0" w:line="240" w:lineRule="auto"/>
        <w:ind w:left="426"/>
        <w:jc w:val="center"/>
        <w:rPr>
          <w:rFonts w:ascii="Times New Roman" w:hAnsi="Times New Roman" w:cs="Times New Roman"/>
          <w:bCs/>
          <w:sz w:val="26"/>
          <w:szCs w:val="26"/>
        </w:rPr>
      </w:pPr>
      <w:r w:rsidRPr="00545CB5">
        <w:rPr>
          <w:rFonts w:ascii="Times New Roman" w:hAnsi="Times New Roman" w:cs="Times New Roman"/>
          <w:bCs/>
          <w:sz w:val="26"/>
          <w:szCs w:val="26"/>
        </w:rPr>
        <w:t>СОВЕТ ПЕСТЯКОВСКОГО МУНИЦИПАЛЬНОГО РАЙОНА</w:t>
      </w:r>
    </w:p>
    <w:p w:rsidR="00B52697" w:rsidRPr="00545CB5" w:rsidRDefault="00B52697" w:rsidP="00B52697">
      <w:pPr>
        <w:spacing w:after="0" w:line="240" w:lineRule="auto"/>
        <w:ind w:left="426"/>
        <w:jc w:val="center"/>
        <w:rPr>
          <w:rFonts w:ascii="Times New Roman" w:hAnsi="Times New Roman" w:cs="Times New Roman"/>
          <w:sz w:val="26"/>
          <w:szCs w:val="26"/>
        </w:rPr>
      </w:pPr>
    </w:p>
    <w:p w:rsidR="00B52697" w:rsidRPr="00545CB5" w:rsidRDefault="002E5F4E" w:rsidP="00B52697">
      <w:pPr>
        <w:spacing w:after="0" w:line="240" w:lineRule="auto"/>
        <w:ind w:left="426"/>
        <w:jc w:val="center"/>
        <w:rPr>
          <w:rFonts w:ascii="Times New Roman" w:hAnsi="Times New Roman" w:cs="Times New Roman"/>
          <w:sz w:val="26"/>
          <w:szCs w:val="26"/>
        </w:rPr>
      </w:pPr>
      <w:r>
        <w:rPr>
          <w:rFonts w:ascii="Times New Roman" w:hAnsi="Times New Roman" w:cs="Times New Roman"/>
          <w:sz w:val="26"/>
          <w:szCs w:val="26"/>
        </w:rPr>
        <w:t>СОРОКОВОЕ</w:t>
      </w:r>
      <w:r w:rsidR="00B52697" w:rsidRPr="00012882">
        <w:rPr>
          <w:rFonts w:ascii="Times New Roman" w:hAnsi="Times New Roman" w:cs="Times New Roman"/>
          <w:sz w:val="26"/>
          <w:szCs w:val="26"/>
        </w:rPr>
        <w:t xml:space="preserve"> </w:t>
      </w:r>
      <w:r w:rsidR="00B52697" w:rsidRPr="00545CB5">
        <w:rPr>
          <w:rFonts w:ascii="Times New Roman" w:hAnsi="Times New Roman" w:cs="Times New Roman"/>
          <w:sz w:val="26"/>
          <w:szCs w:val="26"/>
        </w:rPr>
        <w:t>ЗАСЕДАНИЕ</w:t>
      </w:r>
    </w:p>
    <w:p w:rsidR="00B52697" w:rsidRDefault="00B52697" w:rsidP="00B52697">
      <w:pPr>
        <w:spacing w:after="0" w:line="240" w:lineRule="auto"/>
        <w:ind w:left="426"/>
        <w:jc w:val="center"/>
        <w:rPr>
          <w:rFonts w:ascii="Times New Roman" w:hAnsi="Times New Roman" w:cs="Times New Roman"/>
          <w:sz w:val="26"/>
          <w:szCs w:val="26"/>
        </w:rPr>
      </w:pPr>
    </w:p>
    <w:p w:rsidR="00B52697" w:rsidRPr="00545CB5" w:rsidRDefault="00B52697" w:rsidP="003E54C0">
      <w:pPr>
        <w:spacing w:after="0" w:line="240" w:lineRule="auto"/>
        <w:ind w:left="3966"/>
        <w:rPr>
          <w:rFonts w:ascii="Times New Roman" w:hAnsi="Times New Roman" w:cs="Times New Roman"/>
          <w:b/>
          <w:bCs/>
          <w:sz w:val="26"/>
          <w:szCs w:val="26"/>
        </w:rPr>
      </w:pPr>
      <w:r w:rsidRPr="00545CB5">
        <w:rPr>
          <w:rFonts w:ascii="Times New Roman" w:hAnsi="Times New Roman" w:cs="Times New Roman"/>
          <w:b/>
          <w:bCs/>
          <w:sz w:val="26"/>
          <w:szCs w:val="26"/>
        </w:rPr>
        <w:t>РЕШЕНИЕ</w:t>
      </w:r>
    </w:p>
    <w:p w:rsidR="00B52697" w:rsidRDefault="00B52697" w:rsidP="00B52697">
      <w:pPr>
        <w:spacing w:after="0" w:line="240" w:lineRule="auto"/>
        <w:ind w:left="426"/>
        <w:jc w:val="center"/>
        <w:rPr>
          <w:rFonts w:ascii="Times New Roman" w:hAnsi="Times New Roman" w:cs="Times New Roman"/>
          <w:sz w:val="26"/>
          <w:szCs w:val="26"/>
        </w:rPr>
      </w:pPr>
    </w:p>
    <w:p w:rsidR="00B52697" w:rsidRPr="00545CB5" w:rsidRDefault="00B52697" w:rsidP="00B52697">
      <w:pPr>
        <w:spacing w:after="0" w:line="240" w:lineRule="auto"/>
        <w:ind w:left="426"/>
        <w:jc w:val="center"/>
        <w:rPr>
          <w:rFonts w:ascii="Times New Roman" w:hAnsi="Times New Roman" w:cs="Times New Roman"/>
          <w:sz w:val="26"/>
          <w:szCs w:val="26"/>
        </w:rPr>
      </w:pPr>
    </w:p>
    <w:p w:rsidR="00B52697" w:rsidRPr="00545CB5" w:rsidRDefault="00B52697" w:rsidP="00B52697">
      <w:pPr>
        <w:spacing w:after="0" w:line="240" w:lineRule="auto"/>
        <w:rPr>
          <w:rFonts w:ascii="Times New Roman" w:hAnsi="Times New Roman" w:cs="Times New Roman"/>
          <w:sz w:val="26"/>
          <w:szCs w:val="26"/>
        </w:rPr>
      </w:pPr>
      <w:r w:rsidRPr="00545CB5">
        <w:rPr>
          <w:rFonts w:ascii="Times New Roman" w:hAnsi="Times New Roman" w:cs="Times New Roman"/>
          <w:sz w:val="26"/>
          <w:szCs w:val="26"/>
        </w:rPr>
        <w:t>«</w:t>
      </w:r>
      <w:r w:rsidR="002E5F4E">
        <w:rPr>
          <w:rFonts w:ascii="Times New Roman" w:hAnsi="Times New Roman" w:cs="Times New Roman"/>
          <w:sz w:val="26"/>
          <w:szCs w:val="26"/>
        </w:rPr>
        <w:t>31</w:t>
      </w:r>
      <w:r w:rsidRPr="00545CB5">
        <w:rPr>
          <w:rFonts w:ascii="Times New Roman" w:hAnsi="Times New Roman" w:cs="Times New Roman"/>
          <w:sz w:val="26"/>
          <w:szCs w:val="26"/>
        </w:rPr>
        <w:t xml:space="preserve">» </w:t>
      </w:r>
      <w:r w:rsidR="002E5F4E">
        <w:rPr>
          <w:rFonts w:ascii="Times New Roman" w:hAnsi="Times New Roman" w:cs="Times New Roman"/>
          <w:sz w:val="26"/>
          <w:szCs w:val="26"/>
        </w:rPr>
        <w:t>марта</w:t>
      </w:r>
      <w:r w:rsidRPr="00545CB5">
        <w:rPr>
          <w:rFonts w:ascii="Times New Roman" w:hAnsi="Times New Roman" w:cs="Times New Roman"/>
          <w:sz w:val="26"/>
          <w:szCs w:val="26"/>
        </w:rPr>
        <w:t xml:space="preserve"> 20</w:t>
      </w:r>
      <w:r>
        <w:rPr>
          <w:rFonts w:ascii="Times New Roman" w:hAnsi="Times New Roman" w:cs="Times New Roman"/>
          <w:sz w:val="26"/>
          <w:szCs w:val="26"/>
        </w:rPr>
        <w:t>2</w:t>
      </w:r>
      <w:r w:rsidR="002E5F4E">
        <w:rPr>
          <w:rFonts w:ascii="Times New Roman" w:hAnsi="Times New Roman" w:cs="Times New Roman"/>
          <w:sz w:val="26"/>
          <w:szCs w:val="26"/>
        </w:rPr>
        <w:t>3</w:t>
      </w:r>
      <w:r w:rsidRPr="00545CB5">
        <w:rPr>
          <w:rFonts w:ascii="Times New Roman" w:hAnsi="Times New Roman" w:cs="Times New Roman"/>
          <w:sz w:val="26"/>
          <w:szCs w:val="26"/>
        </w:rPr>
        <w:t xml:space="preserve"> г.    </w:t>
      </w:r>
      <w:r>
        <w:rPr>
          <w:rFonts w:ascii="Times New Roman" w:hAnsi="Times New Roman" w:cs="Times New Roman"/>
          <w:sz w:val="26"/>
          <w:szCs w:val="26"/>
        </w:rPr>
        <w:tab/>
      </w:r>
      <w:r>
        <w:rPr>
          <w:rFonts w:ascii="Times New Roman" w:hAnsi="Times New Roman" w:cs="Times New Roman"/>
          <w:sz w:val="26"/>
          <w:szCs w:val="26"/>
        </w:rPr>
        <w:tab/>
        <w:t xml:space="preserve">           № </w:t>
      </w:r>
      <w:r w:rsidR="00E329DE">
        <w:rPr>
          <w:rFonts w:ascii="Times New Roman" w:hAnsi="Times New Roman" w:cs="Times New Roman"/>
          <w:sz w:val="26"/>
          <w:szCs w:val="26"/>
        </w:rPr>
        <w:t>5</w:t>
      </w:r>
      <w:r w:rsidR="0040281F">
        <w:rPr>
          <w:rFonts w:ascii="Times New Roman" w:hAnsi="Times New Roman" w:cs="Times New Roman"/>
          <w:sz w:val="26"/>
          <w:szCs w:val="26"/>
        </w:rPr>
        <w:t xml:space="preserve">  </w:t>
      </w:r>
      <w:r w:rsidR="002E5F4E">
        <w:rPr>
          <w:rFonts w:ascii="Times New Roman" w:hAnsi="Times New Roman" w:cs="Times New Roman"/>
          <w:sz w:val="26"/>
          <w:szCs w:val="26"/>
        </w:rPr>
        <w:t xml:space="preserve">    </w:t>
      </w:r>
      <w:r>
        <w:rPr>
          <w:rFonts w:ascii="Times New Roman" w:hAnsi="Times New Roman" w:cs="Times New Roman"/>
          <w:sz w:val="26"/>
          <w:szCs w:val="26"/>
        </w:rPr>
        <w:t xml:space="preserve">                                           пос. Пестяки</w:t>
      </w:r>
    </w:p>
    <w:p w:rsidR="00B52697" w:rsidRDefault="00B52697" w:rsidP="00B52697">
      <w:pPr>
        <w:spacing w:after="0" w:line="240" w:lineRule="auto"/>
        <w:ind w:left="426"/>
        <w:jc w:val="both"/>
        <w:rPr>
          <w:rFonts w:ascii="Times New Roman" w:hAnsi="Times New Roman" w:cs="Times New Roman"/>
          <w:sz w:val="26"/>
          <w:szCs w:val="26"/>
        </w:rPr>
      </w:pPr>
    </w:p>
    <w:p w:rsidR="00B52697" w:rsidRPr="00545CB5" w:rsidRDefault="00B52697" w:rsidP="00B52697">
      <w:pPr>
        <w:spacing w:after="0" w:line="240" w:lineRule="auto"/>
        <w:ind w:left="426"/>
        <w:jc w:val="both"/>
        <w:rPr>
          <w:rFonts w:ascii="Times New Roman" w:hAnsi="Times New Roman" w:cs="Times New Roman"/>
          <w:sz w:val="26"/>
          <w:szCs w:val="26"/>
        </w:rPr>
      </w:pPr>
    </w:p>
    <w:p w:rsidR="00B52697" w:rsidRDefault="00B52697" w:rsidP="00B52697">
      <w:pPr>
        <w:spacing w:after="0" w:line="240" w:lineRule="auto"/>
        <w:ind w:left="426"/>
        <w:jc w:val="center"/>
        <w:rPr>
          <w:rFonts w:ascii="Times New Roman" w:hAnsi="Times New Roman" w:cs="Times New Roman"/>
          <w:b/>
          <w:sz w:val="26"/>
          <w:szCs w:val="26"/>
        </w:rPr>
      </w:pPr>
      <w:r>
        <w:rPr>
          <w:rFonts w:ascii="Times New Roman" w:hAnsi="Times New Roman" w:cs="Times New Roman"/>
          <w:b/>
          <w:sz w:val="26"/>
          <w:szCs w:val="26"/>
        </w:rPr>
        <w:t xml:space="preserve">Об отчёте Главы </w:t>
      </w:r>
      <w:proofErr w:type="spellStart"/>
      <w:r>
        <w:rPr>
          <w:rFonts w:ascii="Times New Roman" w:hAnsi="Times New Roman" w:cs="Times New Roman"/>
          <w:b/>
          <w:sz w:val="26"/>
          <w:szCs w:val="26"/>
        </w:rPr>
        <w:t>Пестяковского</w:t>
      </w:r>
      <w:proofErr w:type="spellEnd"/>
      <w:r>
        <w:rPr>
          <w:rFonts w:ascii="Times New Roman" w:hAnsi="Times New Roman" w:cs="Times New Roman"/>
          <w:b/>
          <w:sz w:val="26"/>
          <w:szCs w:val="26"/>
        </w:rPr>
        <w:t xml:space="preserve"> муниципального района</w:t>
      </w:r>
    </w:p>
    <w:p w:rsidR="00B52697" w:rsidRDefault="00B52697" w:rsidP="00B52697">
      <w:pPr>
        <w:spacing w:after="0" w:line="240" w:lineRule="auto"/>
        <w:ind w:left="426"/>
        <w:jc w:val="center"/>
        <w:rPr>
          <w:rFonts w:ascii="Times New Roman" w:hAnsi="Times New Roman" w:cs="Times New Roman"/>
          <w:b/>
          <w:sz w:val="26"/>
          <w:szCs w:val="26"/>
        </w:rPr>
      </w:pPr>
      <w:r>
        <w:rPr>
          <w:rFonts w:ascii="Times New Roman" w:hAnsi="Times New Roman" w:cs="Times New Roman"/>
          <w:b/>
          <w:sz w:val="26"/>
          <w:szCs w:val="26"/>
        </w:rPr>
        <w:t xml:space="preserve"> о результатах своей деятельности</w:t>
      </w:r>
    </w:p>
    <w:p w:rsidR="00B52697" w:rsidRDefault="00B52697" w:rsidP="00B52697">
      <w:pPr>
        <w:spacing w:after="0" w:line="240" w:lineRule="auto"/>
        <w:ind w:left="426"/>
        <w:jc w:val="center"/>
        <w:rPr>
          <w:rFonts w:ascii="Times New Roman" w:hAnsi="Times New Roman" w:cs="Times New Roman"/>
          <w:b/>
          <w:sz w:val="26"/>
          <w:szCs w:val="26"/>
        </w:rPr>
      </w:pPr>
      <w:r>
        <w:rPr>
          <w:rFonts w:ascii="Times New Roman" w:hAnsi="Times New Roman" w:cs="Times New Roman"/>
          <w:b/>
          <w:sz w:val="26"/>
          <w:szCs w:val="26"/>
        </w:rPr>
        <w:t xml:space="preserve">и деятельности Администрации </w:t>
      </w:r>
      <w:proofErr w:type="spellStart"/>
      <w:r>
        <w:rPr>
          <w:rFonts w:ascii="Times New Roman" w:hAnsi="Times New Roman" w:cs="Times New Roman"/>
          <w:b/>
          <w:sz w:val="26"/>
          <w:szCs w:val="26"/>
        </w:rPr>
        <w:t>Пестяковского</w:t>
      </w:r>
      <w:proofErr w:type="spellEnd"/>
    </w:p>
    <w:p w:rsidR="00B52697" w:rsidRPr="00545CB5" w:rsidRDefault="00B52697" w:rsidP="00B52697">
      <w:pPr>
        <w:spacing w:after="0" w:line="240" w:lineRule="auto"/>
        <w:ind w:left="426" w:right="-2"/>
        <w:jc w:val="center"/>
        <w:rPr>
          <w:rFonts w:ascii="Times New Roman" w:hAnsi="Times New Roman" w:cs="Times New Roman"/>
          <w:sz w:val="26"/>
          <w:szCs w:val="26"/>
        </w:rPr>
      </w:pPr>
      <w:r>
        <w:rPr>
          <w:rFonts w:ascii="Times New Roman" w:hAnsi="Times New Roman" w:cs="Times New Roman"/>
          <w:b/>
          <w:sz w:val="26"/>
          <w:szCs w:val="26"/>
        </w:rPr>
        <w:t>муниципального района за 202</w:t>
      </w:r>
      <w:r w:rsidR="002E5F4E">
        <w:rPr>
          <w:rFonts w:ascii="Times New Roman" w:hAnsi="Times New Roman" w:cs="Times New Roman"/>
          <w:b/>
          <w:sz w:val="26"/>
          <w:szCs w:val="26"/>
        </w:rPr>
        <w:t>2</w:t>
      </w:r>
      <w:r>
        <w:rPr>
          <w:rFonts w:ascii="Times New Roman" w:hAnsi="Times New Roman" w:cs="Times New Roman"/>
          <w:b/>
          <w:sz w:val="26"/>
          <w:szCs w:val="26"/>
        </w:rPr>
        <w:t xml:space="preserve"> год</w:t>
      </w:r>
    </w:p>
    <w:p w:rsidR="00B52697" w:rsidRDefault="00B52697" w:rsidP="00B52697">
      <w:pPr>
        <w:spacing w:after="0" w:line="240" w:lineRule="auto"/>
        <w:ind w:left="426"/>
        <w:jc w:val="center"/>
        <w:rPr>
          <w:rFonts w:ascii="Times New Roman" w:hAnsi="Times New Roman" w:cs="Times New Roman"/>
          <w:sz w:val="26"/>
          <w:szCs w:val="26"/>
        </w:rPr>
      </w:pPr>
    </w:p>
    <w:p w:rsidR="00B52697" w:rsidRPr="00545CB5" w:rsidRDefault="00B52697" w:rsidP="00B52697">
      <w:pPr>
        <w:spacing w:after="0" w:line="240" w:lineRule="auto"/>
        <w:ind w:left="426"/>
        <w:rPr>
          <w:rFonts w:ascii="Times New Roman" w:hAnsi="Times New Roman" w:cs="Times New Roman"/>
          <w:sz w:val="26"/>
          <w:szCs w:val="26"/>
        </w:rPr>
      </w:pPr>
    </w:p>
    <w:p w:rsidR="00B52697" w:rsidRDefault="003E54C0" w:rsidP="003E54C0">
      <w:pPr>
        <w:autoSpaceDE w:val="0"/>
        <w:autoSpaceDN w:val="0"/>
        <w:adjustRightInd w:val="0"/>
        <w:spacing w:after="0" w:line="240" w:lineRule="auto"/>
        <w:ind w:firstLine="708"/>
        <w:jc w:val="both"/>
        <w:outlineLvl w:val="0"/>
        <w:rPr>
          <w:rFonts w:ascii="Times New Roman" w:hAnsi="Times New Roman" w:cs="Times New Roman"/>
          <w:b/>
          <w:bCs/>
          <w:sz w:val="26"/>
          <w:szCs w:val="26"/>
        </w:rPr>
      </w:pPr>
      <w:r>
        <w:rPr>
          <w:rFonts w:ascii="Times New Roman" w:hAnsi="Times New Roman" w:cs="Times New Roman"/>
          <w:sz w:val="26"/>
          <w:szCs w:val="26"/>
        </w:rPr>
        <w:t xml:space="preserve">Руководствуясь положениями </w:t>
      </w:r>
      <w:r w:rsidRPr="00C96DA8">
        <w:rPr>
          <w:rFonts w:ascii="Times New Roman" w:hAnsi="Times New Roman" w:cs="Times New Roman"/>
          <w:sz w:val="26"/>
          <w:szCs w:val="26"/>
        </w:rPr>
        <w:t>ст</w:t>
      </w:r>
      <w:r>
        <w:rPr>
          <w:rFonts w:ascii="Times New Roman" w:hAnsi="Times New Roman" w:cs="Times New Roman"/>
          <w:sz w:val="26"/>
          <w:szCs w:val="26"/>
        </w:rPr>
        <w:t>атьи</w:t>
      </w:r>
      <w:r w:rsidRPr="00C96DA8">
        <w:rPr>
          <w:rFonts w:ascii="Times New Roman" w:hAnsi="Times New Roman" w:cs="Times New Roman"/>
          <w:sz w:val="26"/>
          <w:szCs w:val="26"/>
        </w:rPr>
        <w:t xml:space="preserve"> </w:t>
      </w:r>
      <w:r>
        <w:rPr>
          <w:rFonts w:ascii="Times New Roman" w:hAnsi="Times New Roman" w:cs="Times New Roman"/>
          <w:sz w:val="26"/>
          <w:szCs w:val="26"/>
        </w:rPr>
        <w:t>35</w:t>
      </w:r>
      <w:r w:rsidRPr="00C96DA8">
        <w:rPr>
          <w:rFonts w:ascii="Times New Roman" w:hAnsi="Times New Roman" w:cs="Times New Roman"/>
          <w:sz w:val="26"/>
          <w:szCs w:val="26"/>
        </w:rPr>
        <w:t xml:space="preserve"> Федерального закона  от 06.10.2003г. № 131-ФЗ «Об общих принципах организации органов местного самоуправления в Российской Федерации»</w:t>
      </w:r>
      <w:r>
        <w:rPr>
          <w:rFonts w:ascii="Times New Roman" w:hAnsi="Times New Roman" w:cs="Times New Roman"/>
          <w:sz w:val="26"/>
          <w:szCs w:val="26"/>
        </w:rPr>
        <w:t>,</w:t>
      </w:r>
      <w:r w:rsidR="00B52697">
        <w:rPr>
          <w:rFonts w:ascii="Times New Roman" w:hAnsi="Times New Roman" w:cs="Times New Roman"/>
          <w:sz w:val="26"/>
          <w:szCs w:val="26"/>
        </w:rPr>
        <w:t xml:space="preserve"> ч. 3 ст. 26 и п. 4 ч. 8 ст. 32 Устава Пестяковского муниципального района, </w:t>
      </w:r>
      <w:r w:rsidR="00B52697">
        <w:rPr>
          <w:rFonts w:ascii="Times New Roman" w:hAnsi="Times New Roman" w:cs="Times New Roman"/>
          <w:bCs/>
          <w:sz w:val="26"/>
          <w:szCs w:val="26"/>
        </w:rPr>
        <w:t xml:space="preserve"> заслушав и обсудив отчёт Главы </w:t>
      </w:r>
      <w:proofErr w:type="spellStart"/>
      <w:r w:rsidR="00B52697">
        <w:rPr>
          <w:rFonts w:ascii="Times New Roman" w:hAnsi="Times New Roman" w:cs="Times New Roman"/>
          <w:bCs/>
          <w:sz w:val="26"/>
          <w:szCs w:val="26"/>
        </w:rPr>
        <w:t>Пестяковского</w:t>
      </w:r>
      <w:proofErr w:type="spellEnd"/>
      <w:r w:rsidR="00B52697">
        <w:rPr>
          <w:rFonts w:ascii="Times New Roman" w:hAnsi="Times New Roman" w:cs="Times New Roman"/>
          <w:bCs/>
          <w:sz w:val="26"/>
          <w:szCs w:val="26"/>
        </w:rPr>
        <w:t xml:space="preserve"> муниципального района, </w:t>
      </w:r>
      <w:r w:rsidR="00B52697">
        <w:rPr>
          <w:rFonts w:ascii="Times New Roman" w:hAnsi="Times New Roman" w:cs="Times New Roman"/>
          <w:sz w:val="26"/>
          <w:szCs w:val="26"/>
        </w:rPr>
        <w:t xml:space="preserve">Совет </w:t>
      </w:r>
      <w:proofErr w:type="spellStart"/>
      <w:r w:rsidR="00B52697">
        <w:rPr>
          <w:rFonts w:ascii="Times New Roman" w:hAnsi="Times New Roman" w:cs="Times New Roman"/>
          <w:sz w:val="26"/>
          <w:szCs w:val="26"/>
        </w:rPr>
        <w:t>Пестяковского</w:t>
      </w:r>
      <w:proofErr w:type="spellEnd"/>
      <w:r w:rsidR="00B52697">
        <w:rPr>
          <w:rFonts w:ascii="Times New Roman" w:hAnsi="Times New Roman" w:cs="Times New Roman"/>
          <w:sz w:val="26"/>
          <w:szCs w:val="26"/>
        </w:rPr>
        <w:t xml:space="preserve"> муниципального района,</w:t>
      </w:r>
      <w:r w:rsidR="00B52697" w:rsidRPr="00545CB5">
        <w:rPr>
          <w:rFonts w:ascii="Times New Roman" w:hAnsi="Times New Roman" w:cs="Times New Roman"/>
          <w:b/>
          <w:bCs/>
          <w:sz w:val="26"/>
          <w:szCs w:val="26"/>
        </w:rPr>
        <w:t xml:space="preserve"> </w:t>
      </w:r>
    </w:p>
    <w:p w:rsidR="00B52697" w:rsidRPr="00545CB5" w:rsidRDefault="00B52697" w:rsidP="00B52697">
      <w:pPr>
        <w:autoSpaceDE w:val="0"/>
        <w:autoSpaceDN w:val="0"/>
        <w:adjustRightInd w:val="0"/>
        <w:spacing w:after="0" w:line="240" w:lineRule="auto"/>
        <w:ind w:left="426"/>
        <w:jc w:val="both"/>
        <w:outlineLvl w:val="0"/>
        <w:rPr>
          <w:rFonts w:ascii="Times New Roman" w:hAnsi="Times New Roman" w:cs="Times New Roman"/>
          <w:b/>
          <w:bCs/>
          <w:sz w:val="26"/>
          <w:szCs w:val="26"/>
        </w:rPr>
      </w:pPr>
    </w:p>
    <w:p w:rsidR="00B52697" w:rsidRPr="00545CB5" w:rsidRDefault="00B52697" w:rsidP="00B52697">
      <w:pPr>
        <w:autoSpaceDE w:val="0"/>
        <w:autoSpaceDN w:val="0"/>
        <w:adjustRightInd w:val="0"/>
        <w:spacing w:after="0" w:line="240" w:lineRule="auto"/>
        <w:ind w:left="3540" w:firstLine="708"/>
        <w:jc w:val="both"/>
        <w:outlineLvl w:val="0"/>
        <w:rPr>
          <w:rFonts w:ascii="Times New Roman" w:hAnsi="Times New Roman" w:cs="Times New Roman"/>
          <w:bCs/>
          <w:sz w:val="26"/>
          <w:szCs w:val="26"/>
          <w:lang w:eastAsia="ru-RU"/>
        </w:rPr>
      </w:pPr>
      <w:r w:rsidRPr="00545CB5">
        <w:rPr>
          <w:rFonts w:ascii="Times New Roman" w:hAnsi="Times New Roman" w:cs="Times New Roman"/>
          <w:b/>
          <w:bCs/>
          <w:sz w:val="26"/>
          <w:szCs w:val="26"/>
        </w:rPr>
        <w:t>РЕШИЛ:</w:t>
      </w:r>
    </w:p>
    <w:p w:rsidR="00B52697" w:rsidRPr="00545CB5" w:rsidRDefault="00B52697" w:rsidP="00B52697">
      <w:pPr>
        <w:spacing w:after="0" w:line="240" w:lineRule="auto"/>
        <w:ind w:left="426" w:right="-1"/>
        <w:jc w:val="both"/>
        <w:rPr>
          <w:rFonts w:ascii="Times New Roman" w:hAnsi="Times New Roman" w:cs="Times New Roman"/>
          <w:b/>
          <w:bCs/>
          <w:sz w:val="26"/>
          <w:szCs w:val="26"/>
        </w:rPr>
      </w:pPr>
    </w:p>
    <w:p w:rsidR="00B52697" w:rsidRPr="00421AA2" w:rsidRDefault="00B52697" w:rsidP="00B52697">
      <w:pPr>
        <w:spacing w:after="0" w:line="240" w:lineRule="auto"/>
        <w:ind w:right="-2" w:firstLine="709"/>
        <w:jc w:val="both"/>
        <w:rPr>
          <w:rFonts w:ascii="Times New Roman" w:hAnsi="Times New Roman" w:cs="Times New Roman"/>
          <w:bCs/>
          <w:sz w:val="26"/>
          <w:szCs w:val="26"/>
        </w:rPr>
      </w:pPr>
      <w:r>
        <w:rPr>
          <w:rFonts w:ascii="Times New Roman" w:hAnsi="Times New Roman" w:cs="Times New Roman"/>
          <w:bCs/>
          <w:sz w:val="26"/>
          <w:szCs w:val="26"/>
        </w:rPr>
        <w:t xml:space="preserve">1. </w:t>
      </w:r>
      <w:r w:rsidRPr="00421AA2">
        <w:rPr>
          <w:rFonts w:ascii="Times New Roman" w:hAnsi="Times New Roman" w:cs="Times New Roman"/>
          <w:bCs/>
          <w:sz w:val="26"/>
          <w:szCs w:val="26"/>
        </w:rPr>
        <w:t>Отчёт</w:t>
      </w:r>
      <w:r>
        <w:rPr>
          <w:rFonts w:ascii="Times New Roman" w:hAnsi="Times New Roman" w:cs="Times New Roman"/>
          <w:bCs/>
          <w:sz w:val="26"/>
          <w:szCs w:val="26"/>
        </w:rPr>
        <w:t xml:space="preserve"> Главы </w:t>
      </w:r>
      <w:proofErr w:type="spellStart"/>
      <w:r>
        <w:rPr>
          <w:rFonts w:ascii="Times New Roman" w:hAnsi="Times New Roman" w:cs="Times New Roman"/>
          <w:bCs/>
          <w:sz w:val="26"/>
          <w:szCs w:val="26"/>
        </w:rPr>
        <w:t>Пестяковского</w:t>
      </w:r>
      <w:proofErr w:type="spellEnd"/>
      <w:r>
        <w:rPr>
          <w:rFonts w:ascii="Times New Roman" w:hAnsi="Times New Roman" w:cs="Times New Roman"/>
          <w:bCs/>
          <w:sz w:val="26"/>
          <w:szCs w:val="26"/>
        </w:rPr>
        <w:t xml:space="preserve"> муниципального района</w:t>
      </w:r>
      <w:r w:rsidRPr="00421AA2">
        <w:rPr>
          <w:rFonts w:ascii="Times New Roman" w:hAnsi="Times New Roman" w:cs="Times New Roman"/>
          <w:bCs/>
          <w:sz w:val="26"/>
          <w:szCs w:val="26"/>
        </w:rPr>
        <w:t xml:space="preserve"> о</w:t>
      </w:r>
      <w:r w:rsidRPr="00421AA2">
        <w:rPr>
          <w:rFonts w:ascii="Times New Roman" w:hAnsi="Times New Roman" w:cs="Times New Roman"/>
          <w:sz w:val="26"/>
          <w:szCs w:val="26"/>
          <w:shd w:val="clear" w:color="auto" w:fill="FFFFFF"/>
        </w:rPr>
        <w:t xml:space="preserve"> результатах</w:t>
      </w:r>
      <w:r>
        <w:rPr>
          <w:rFonts w:ascii="Times New Roman" w:hAnsi="Times New Roman" w:cs="Times New Roman"/>
          <w:sz w:val="26"/>
          <w:szCs w:val="26"/>
          <w:shd w:val="clear" w:color="auto" w:fill="FFFFFF"/>
        </w:rPr>
        <w:t xml:space="preserve"> своей </w:t>
      </w:r>
      <w:r w:rsidRPr="00421AA2">
        <w:rPr>
          <w:rFonts w:ascii="Times New Roman" w:hAnsi="Times New Roman" w:cs="Times New Roman"/>
          <w:sz w:val="26"/>
          <w:szCs w:val="26"/>
          <w:shd w:val="clear" w:color="auto" w:fill="FFFFFF"/>
        </w:rPr>
        <w:t>деятельности</w:t>
      </w:r>
      <w:r>
        <w:rPr>
          <w:rFonts w:ascii="Times New Roman" w:hAnsi="Times New Roman" w:cs="Times New Roman"/>
          <w:sz w:val="26"/>
          <w:szCs w:val="26"/>
          <w:shd w:val="clear" w:color="auto" w:fill="FFFFFF"/>
        </w:rPr>
        <w:t xml:space="preserve"> и деятельности</w:t>
      </w:r>
      <w:r w:rsidRPr="00421AA2">
        <w:rPr>
          <w:rFonts w:ascii="Times New Roman" w:hAnsi="Times New Roman" w:cs="Times New Roman"/>
          <w:sz w:val="26"/>
          <w:szCs w:val="26"/>
          <w:shd w:val="clear" w:color="auto" w:fill="FFFFFF"/>
        </w:rPr>
        <w:t xml:space="preserve"> Администрации Пестяковского муниципального района </w:t>
      </w:r>
      <w:r>
        <w:rPr>
          <w:rFonts w:ascii="Times New Roman" w:hAnsi="Times New Roman" w:cs="Times New Roman"/>
          <w:sz w:val="26"/>
          <w:szCs w:val="26"/>
          <w:shd w:val="clear" w:color="auto" w:fill="FFFFFF"/>
        </w:rPr>
        <w:t>за</w:t>
      </w:r>
      <w:r w:rsidRPr="00421AA2">
        <w:rPr>
          <w:rFonts w:ascii="Times New Roman" w:hAnsi="Times New Roman" w:cs="Times New Roman"/>
          <w:sz w:val="26"/>
          <w:szCs w:val="26"/>
          <w:shd w:val="clear" w:color="auto" w:fill="FFFFFF"/>
        </w:rPr>
        <w:t xml:space="preserve"> 20</w:t>
      </w:r>
      <w:r>
        <w:rPr>
          <w:rFonts w:ascii="Times New Roman" w:hAnsi="Times New Roman" w:cs="Times New Roman"/>
          <w:sz w:val="26"/>
          <w:szCs w:val="26"/>
          <w:shd w:val="clear" w:color="auto" w:fill="FFFFFF"/>
        </w:rPr>
        <w:t>2</w:t>
      </w:r>
      <w:r w:rsidR="002E5F4E">
        <w:rPr>
          <w:rFonts w:ascii="Times New Roman" w:hAnsi="Times New Roman" w:cs="Times New Roman"/>
          <w:sz w:val="26"/>
          <w:szCs w:val="26"/>
          <w:shd w:val="clear" w:color="auto" w:fill="FFFFFF"/>
        </w:rPr>
        <w:t>2</w:t>
      </w:r>
      <w:r w:rsidRPr="00421AA2">
        <w:rPr>
          <w:rFonts w:ascii="Times New Roman" w:hAnsi="Times New Roman" w:cs="Times New Roman"/>
          <w:sz w:val="26"/>
          <w:szCs w:val="26"/>
          <w:shd w:val="clear" w:color="auto" w:fill="FFFFFF"/>
        </w:rPr>
        <w:t xml:space="preserve"> год</w:t>
      </w:r>
      <w:r w:rsidRPr="00421AA2">
        <w:rPr>
          <w:rFonts w:ascii="Times New Roman" w:hAnsi="Times New Roman" w:cs="Times New Roman"/>
          <w:sz w:val="26"/>
          <w:szCs w:val="26"/>
        </w:rPr>
        <w:t xml:space="preserve">  </w:t>
      </w:r>
      <w:r w:rsidRPr="00421AA2">
        <w:rPr>
          <w:rFonts w:ascii="Times New Roman" w:hAnsi="Times New Roman" w:cs="Times New Roman"/>
          <w:bCs/>
          <w:sz w:val="26"/>
          <w:szCs w:val="26"/>
        </w:rPr>
        <w:t>принять к сведению (прилагается).</w:t>
      </w:r>
    </w:p>
    <w:p w:rsidR="00B52697" w:rsidRPr="00421AA2" w:rsidRDefault="00B52697" w:rsidP="00B52697">
      <w:pPr>
        <w:spacing w:after="0" w:line="240" w:lineRule="auto"/>
        <w:ind w:right="-2" w:firstLine="709"/>
        <w:jc w:val="both"/>
        <w:rPr>
          <w:rFonts w:ascii="Times New Roman" w:hAnsi="Times New Roman" w:cs="Times New Roman"/>
          <w:bCs/>
          <w:sz w:val="26"/>
          <w:szCs w:val="26"/>
        </w:rPr>
      </w:pPr>
      <w:r>
        <w:rPr>
          <w:rFonts w:ascii="Times New Roman" w:hAnsi="Times New Roman" w:cs="Times New Roman"/>
          <w:bCs/>
          <w:sz w:val="26"/>
          <w:szCs w:val="26"/>
        </w:rPr>
        <w:t xml:space="preserve">2. </w:t>
      </w:r>
      <w:r w:rsidRPr="00421AA2">
        <w:rPr>
          <w:rFonts w:ascii="Times New Roman" w:hAnsi="Times New Roman" w:cs="Times New Roman"/>
          <w:bCs/>
          <w:sz w:val="26"/>
          <w:szCs w:val="26"/>
        </w:rPr>
        <w:t xml:space="preserve">Признать деятельность Главы Пестяковского муниципального района и Администрации Пестяковского муниципального района </w:t>
      </w:r>
      <w:r>
        <w:rPr>
          <w:rFonts w:ascii="Times New Roman" w:hAnsi="Times New Roman" w:cs="Times New Roman"/>
          <w:bCs/>
          <w:sz w:val="26"/>
          <w:szCs w:val="26"/>
        </w:rPr>
        <w:t>за</w:t>
      </w:r>
      <w:r w:rsidRPr="00421AA2">
        <w:rPr>
          <w:rFonts w:ascii="Times New Roman" w:hAnsi="Times New Roman" w:cs="Times New Roman"/>
          <w:bCs/>
          <w:sz w:val="26"/>
          <w:szCs w:val="26"/>
        </w:rPr>
        <w:t xml:space="preserve"> 20</w:t>
      </w:r>
      <w:r>
        <w:rPr>
          <w:rFonts w:ascii="Times New Roman" w:hAnsi="Times New Roman" w:cs="Times New Roman"/>
          <w:bCs/>
          <w:sz w:val="26"/>
          <w:szCs w:val="26"/>
        </w:rPr>
        <w:t>2</w:t>
      </w:r>
      <w:r w:rsidR="002E5F4E">
        <w:rPr>
          <w:rFonts w:ascii="Times New Roman" w:hAnsi="Times New Roman" w:cs="Times New Roman"/>
          <w:bCs/>
          <w:sz w:val="26"/>
          <w:szCs w:val="26"/>
        </w:rPr>
        <w:t>2</w:t>
      </w:r>
      <w:r w:rsidRPr="00421AA2">
        <w:rPr>
          <w:rFonts w:ascii="Times New Roman" w:hAnsi="Times New Roman" w:cs="Times New Roman"/>
          <w:bCs/>
          <w:sz w:val="26"/>
          <w:szCs w:val="26"/>
        </w:rPr>
        <w:t xml:space="preserve">год –  </w:t>
      </w:r>
      <w:r w:rsidR="00E329DE">
        <w:rPr>
          <w:rFonts w:ascii="Times New Roman" w:hAnsi="Times New Roman" w:cs="Times New Roman"/>
          <w:bCs/>
          <w:sz w:val="26"/>
          <w:szCs w:val="26"/>
        </w:rPr>
        <w:t>удовлетворительной</w:t>
      </w:r>
      <w:r w:rsidRPr="00421AA2">
        <w:rPr>
          <w:rFonts w:ascii="Times New Roman" w:hAnsi="Times New Roman" w:cs="Times New Roman"/>
          <w:bCs/>
          <w:sz w:val="26"/>
          <w:szCs w:val="26"/>
        </w:rPr>
        <w:t>.</w:t>
      </w:r>
    </w:p>
    <w:p w:rsidR="00B52697" w:rsidRPr="00421AA2" w:rsidRDefault="00B52697" w:rsidP="00B52697">
      <w:pPr>
        <w:spacing w:after="0" w:line="240" w:lineRule="auto"/>
        <w:ind w:right="-2"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421AA2">
        <w:rPr>
          <w:rFonts w:ascii="Times New Roman" w:hAnsi="Times New Roman" w:cs="Times New Roman"/>
          <w:sz w:val="26"/>
          <w:szCs w:val="26"/>
        </w:rPr>
        <w:t>Обнародовать настоящее решение в соответствии со стать</w:t>
      </w:r>
      <w:r w:rsidR="00163D95">
        <w:rPr>
          <w:rFonts w:ascii="Times New Roman" w:hAnsi="Times New Roman" w:cs="Times New Roman"/>
          <w:sz w:val="26"/>
          <w:szCs w:val="26"/>
        </w:rPr>
        <w:t>е</w:t>
      </w:r>
      <w:r w:rsidRPr="00421AA2">
        <w:rPr>
          <w:rFonts w:ascii="Times New Roman" w:hAnsi="Times New Roman" w:cs="Times New Roman"/>
          <w:sz w:val="26"/>
          <w:szCs w:val="26"/>
        </w:rPr>
        <w:t xml:space="preserve">й 41 Устава </w:t>
      </w:r>
      <w:proofErr w:type="spellStart"/>
      <w:r w:rsidRPr="00421AA2">
        <w:rPr>
          <w:rFonts w:ascii="Times New Roman" w:hAnsi="Times New Roman" w:cs="Times New Roman"/>
          <w:sz w:val="26"/>
          <w:szCs w:val="26"/>
        </w:rPr>
        <w:t>Пестяковского</w:t>
      </w:r>
      <w:proofErr w:type="spellEnd"/>
      <w:r w:rsidRPr="00421AA2">
        <w:rPr>
          <w:rFonts w:ascii="Times New Roman" w:hAnsi="Times New Roman" w:cs="Times New Roman"/>
          <w:sz w:val="26"/>
          <w:szCs w:val="26"/>
        </w:rPr>
        <w:t xml:space="preserve"> муниципального района</w:t>
      </w:r>
      <w:r w:rsidR="00163D95">
        <w:rPr>
          <w:rFonts w:ascii="Times New Roman" w:hAnsi="Times New Roman" w:cs="Times New Roman"/>
          <w:sz w:val="26"/>
          <w:szCs w:val="26"/>
        </w:rPr>
        <w:t xml:space="preserve"> Ивановской области</w:t>
      </w:r>
      <w:r w:rsidRPr="00421AA2">
        <w:rPr>
          <w:rFonts w:ascii="Times New Roman" w:hAnsi="Times New Roman" w:cs="Times New Roman"/>
          <w:sz w:val="26"/>
          <w:szCs w:val="26"/>
        </w:rPr>
        <w:t xml:space="preserve"> и разместить </w:t>
      </w:r>
      <w:r>
        <w:rPr>
          <w:rFonts w:ascii="Times New Roman" w:hAnsi="Times New Roman" w:cs="Times New Roman"/>
          <w:sz w:val="26"/>
          <w:szCs w:val="26"/>
        </w:rPr>
        <w:t>на</w:t>
      </w:r>
      <w:r w:rsidRPr="00421AA2">
        <w:rPr>
          <w:rFonts w:ascii="Times New Roman" w:hAnsi="Times New Roman" w:cs="Times New Roman"/>
          <w:sz w:val="26"/>
          <w:szCs w:val="26"/>
        </w:rPr>
        <w:t xml:space="preserve"> официальном сайте Пестяковского муниципального района в информационно - телекоммуникационной сети «Интернет».</w:t>
      </w:r>
    </w:p>
    <w:p w:rsidR="00B52697" w:rsidRPr="00421AA2" w:rsidRDefault="00B52697" w:rsidP="00B52697">
      <w:pPr>
        <w:spacing w:after="0" w:line="240" w:lineRule="auto"/>
        <w:ind w:right="-2"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421AA2">
        <w:rPr>
          <w:rFonts w:ascii="Times New Roman" w:hAnsi="Times New Roman" w:cs="Times New Roman"/>
          <w:sz w:val="26"/>
          <w:szCs w:val="26"/>
        </w:rPr>
        <w:t>Направить настоящее решение Главе Пестяковского муниципального района.</w:t>
      </w:r>
    </w:p>
    <w:p w:rsidR="00B52697" w:rsidRPr="00421AA2" w:rsidRDefault="00B52697" w:rsidP="00B52697">
      <w:pPr>
        <w:spacing w:after="0" w:line="240" w:lineRule="auto"/>
        <w:ind w:right="-2" w:firstLine="709"/>
        <w:jc w:val="both"/>
        <w:rPr>
          <w:rFonts w:ascii="Times New Roman" w:hAnsi="Times New Roman" w:cs="Times New Roman"/>
          <w:sz w:val="26"/>
          <w:szCs w:val="26"/>
          <w:lang w:eastAsia="ru-RU"/>
        </w:rPr>
      </w:pPr>
      <w:r>
        <w:rPr>
          <w:rFonts w:ascii="Times New Roman" w:hAnsi="Times New Roman" w:cs="Times New Roman"/>
          <w:sz w:val="26"/>
          <w:szCs w:val="26"/>
        </w:rPr>
        <w:t xml:space="preserve">5. </w:t>
      </w:r>
      <w:r w:rsidRPr="00421AA2">
        <w:rPr>
          <w:rFonts w:ascii="Times New Roman" w:hAnsi="Times New Roman" w:cs="Times New Roman"/>
          <w:sz w:val="26"/>
          <w:szCs w:val="26"/>
        </w:rPr>
        <w:t xml:space="preserve">Настоящее решение вступает в силу </w:t>
      </w:r>
      <w:r>
        <w:rPr>
          <w:rFonts w:ascii="Times New Roman" w:hAnsi="Times New Roman" w:cs="Times New Roman"/>
          <w:sz w:val="26"/>
          <w:szCs w:val="26"/>
        </w:rPr>
        <w:t>после официального обнародования</w:t>
      </w:r>
      <w:r w:rsidRPr="00421AA2">
        <w:rPr>
          <w:rFonts w:ascii="Times New Roman" w:hAnsi="Times New Roman" w:cs="Times New Roman"/>
          <w:sz w:val="26"/>
          <w:szCs w:val="26"/>
        </w:rPr>
        <w:t>.</w:t>
      </w:r>
    </w:p>
    <w:p w:rsidR="00B52697" w:rsidRDefault="00B52697" w:rsidP="00B52697">
      <w:pPr>
        <w:spacing w:after="0" w:line="240" w:lineRule="auto"/>
        <w:ind w:right="-2" w:firstLine="709"/>
        <w:jc w:val="both"/>
        <w:rPr>
          <w:rFonts w:ascii="Times New Roman" w:hAnsi="Times New Roman" w:cs="Times New Roman"/>
          <w:sz w:val="26"/>
          <w:szCs w:val="26"/>
        </w:rPr>
      </w:pPr>
    </w:p>
    <w:p w:rsidR="00B52697" w:rsidRDefault="00B52697" w:rsidP="00B52697">
      <w:pPr>
        <w:spacing w:after="0" w:line="240" w:lineRule="auto"/>
        <w:ind w:right="-2" w:firstLine="709"/>
        <w:jc w:val="both"/>
        <w:rPr>
          <w:rFonts w:ascii="Times New Roman" w:hAnsi="Times New Roman" w:cs="Times New Roman"/>
          <w:bCs/>
          <w:sz w:val="26"/>
          <w:szCs w:val="26"/>
        </w:rPr>
      </w:pPr>
    </w:p>
    <w:p w:rsidR="00B52697" w:rsidRDefault="00B52697" w:rsidP="00B52697">
      <w:pPr>
        <w:spacing w:after="0" w:line="240" w:lineRule="auto"/>
        <w:ind w:right="-2" w:firstLine="709"/>
        <w:jc w:val="both"/>
        <w:rPr>
          <w:rFonts w:ascii="Times New Roman" w:hAnsi="Times New Roman" w:cs="Times New Roman"/>
          <w:bCs/>
          <w:sz w:val="26"/>
          <w:szCs w:val="26"/>
        </w:rPr>
      </w:pPr>
    </w:p>
    <w:p w:rsidR="00B52697" w:rsidRDefault="00B52697" w:rsidP="00B52697">
      <w:pPr>
        <w:spacing w:after="0" w:line="240" w:lineRule="auto"/>
        <w:ind w:right="-2" w:firstLine="709"/>
        <w:jc w:val="both"/>
        <w:rPr>
          <w:rFonts w:ascii="Times New Roman" w:hAnsi="Times New Roman" w:cs="Times New Roman"/>
          <w:bCs/>
          <w:sz w:val="26"/>
          <w:szCs w:val="26"/>
        </w:rPr>
      </w:pPr>
    </w:p>
    <w:p w:rsidR="00B52697" w:rsidRDefault="00B52697" w:rsidP="00B52697">
      <w:pPr>
        <w:tabs>
          <w:tab w:val="left" w:pos="993"/>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Председатель Совета</w:t>
      </w:r>
    </w:p>
    <w:p w:rsidR="00B52697" w:rsidRPr="00545CB5" w:rsidRDefault="00B52697" w:rsidP="00B52697">
      <w:pPr>
        <w:pStyle w:val="ConsPlusNormal"/>
        <w:widowControl w:val="0"/>
        <w:tabs>
          <w:tab w:val="left" w:pos="0"/>
          <w:tab w:val="left" w:pos="851"/>
        </w:tabs>
        <w:adjustRightInd/>
        <w:jc w:val="both"/>
        <w:rPr>
          <w:b/>
          <w:bCs/>
          <w:sz w:val="26"/>
          <w:szCs w:val="26"/>
        </w:rPr>
      </w:pPr>
      <w:r>
        <w:rPr>
          <w:bCs/>
          <w:sz w:val="26"/>
          <w:szCs w:val="26"/>
        </w:rPr>
        <w:t>Пестяковского муниципального района                                                 Л.В. Робустова</w:t>
      </w:r>
    </w:p>
    <w:p w:rsidR="00BF01F1" w:rsidRDefault="00BF01F1" w:rsidP="00B52697">
      <w:pPr>
        <w:ind w:firstLine="709"/>
        <w:jc w:val="both"/>
      </w:pPr>
    </w:p>
    <w:p w:rsidR="0008252E" w:rsidRDefault="0008252E" w:rsidP="00B52697">
      <w:pPr>
        <w:ind w:firstLine="709"/>
        <w:jc w:val="both"/>
      </w:pPr>
    </w:p>
    <w:p w:rsidR="0008252E" w:rsidRPr="0008252E" w:rsidRDefault="0008252E" w:rsidP="0008252E">
      <w:pPr>
        <w:pStyle w:val="a4"/>
        <w:tabs>
          <w:tab w:val="left" w:pos="0"/>
          <w:tab w:val="left" w:pos="709"/>
          <w:tab w:val="left" w:pos="851"/>
          <w:tab w:val="left" w:pos="7630"/>
          <w:tab w:val="right" w:pos="9638"/>
        </w:tabs>
        <w:jc w:val="right"/>
        <w:rPr>
          <w:bCs/>
          <w:color w:val="000000"/>
          <w:sz w:val="20"/>
          <w:szCs w:val="20"/>
        </w:rPr>
      </w:pPr>
      <w:r w:rsidRPr="0008252E">
        <w:rPr>
          <w:bCs/>
          <w:color w:val="000000"/>
          <w:sz w:val="20"/>
          <w:szCs w:val="20"/>
        </w:rPr>
        <w:lastRenderedPageBreak/>
        <w:t>Приложение</w:t>
      </w:r>
    </w:p>
    <w:p w:rsidR="0008252E" w:rsidRPr="0008252E" w:rsidRDefault="0008252E" w:rsidP="0008252E">
      <w:pPr>
        <w:pStyle w:val="a4"/>
        <w:tabs>
          <w:tab w:val="left" w:pos="0"/>
        </w:tabs>
        <w:jc w:val="right"/>
        <w:rPr>
          <w:bCs/>
          <w:color w:val="000000"/>
          <w:sz w:val="20"/>
          <w:szCs w:val="20"/>
        </w:rPr>
      </w:pPr>
      <w:r w:rsidRPr="0008252E">
        <w:rPr>
          <w:bCs/>
          <w:color w:val="000000"/>
          <w:sz w:val="20"/>
          <w:szCs w:val="20"/>
        </w:rPr>
        <w:t>к решению Совета</w:t>
      </w:r>
    </w:p>
    <w:p w:rsidR="0008252E" w:rsidRPr="0008252E" w:rsidRDefault="0008252E" w:rsidP="0008252E">
      <w:pPr>
        <w:tabs>
          <w:tab w:val="right" w:pos="9072"/>
        </w:tabs>
        <w:spacing w:after="0"/>
        <w:jc w:val="right"/>
        <w:rPr>
          <w:rFonts w:ascii="Times New Roman" w:hAnsi="Times New Roman" w:cs="Times New Roman"/>
          <w:color w:val="000000"/>
          <w:sz w:val="20"/>
        </w:rPr>
      </w:pPr>
      <w:proofErr w:type="spellStart"/>
      <w:r w:rsidRPr="0008252E">
        <w:rPr>
          <w:rFonts w:ascii="Times New Roman" w:hAnsi="Times New Roman" w:cs="Times New Roman"/>
          <w:color w:val="000000"/>
          <w:sz w:val="20"/>
        </w:rPr>
        <w:t>Пестяковского</w:t>
      </w:r>
      <w:proofErr w:type="spellEnd"/>
      <w:r w:rsidRPr="0008252E">
        <w:rPr>
          <w:rFonts w:ascii="Times New Roman" w:hAnsi="Times New Roman" w:cs="Times New Roman"/>
          <w:color w:val="000000"/>
          <w:sz w:val="20"/>
        </w:rPr>
        <w:t xml:space="preserve"> муниципального района                 </w:t>
      </w:r>
    </w:p>
    <w:p w:rsidR="0008252E" w:rsidRPr="00BB5102" w:rsidRDefault="0008252E" w:rsidP="0008252E">
      <w:pPr>
        <w:pStyle w:val="a4"/>
        <w:tabs>
          <w:tab w:val="left" w:pos="0"/>
        </w:tabs>
        <w:jc w:val="right"/>
        <w:rPr>
          <w:bCs/>
          <w:color w:val="000000"/>
          <w:sz w:val="20"/>
          <w:szCs w:val="20"/>
        </w:rPr>
      </w:pPr>
      <w:r w:rsidRPr="0008252E">
        <w:rPr>
          <w:bCs/>
          <w:color w:val="000000"/>
          <w:sz w:val="20"/>
          <w:szCs w:val="20"/>
        </w:rPr>
        <w:t>от «</w:t>
      </w:r>
      <w:r>
        <w:rPr>
          <w:bCs/>
          <w:color w:val="000000"/>
          <w:sz w:val="20"/>
          <w:szCs w:val="20"/>
        </w:rPr>
        <w:t>31</w:t>
      </w:r>
      <w:r w:rsidRPr="0008252E">
        <w:rPr>
          <w:bCs/>
          <w:color w:val="000000"/>
          <w:sz w:val="20"/>
          <w:szCs w:val="20"/>
        </w:rPr>
        <w:t>» марта  2023г. №_</w:t>
      </w:r>
      <w:r>
        <w:rPr>
          <w:bCs/>
          <w:color w:val="000000"/>
          <w:sz w:val="20"/>
          <w:szCs w:val="20"/>
        </w:rPr>
        <w:t>5</w:t>
      </w:r>
      <w:r w:rsidRPr="0008252E">
        <w:rPr>
          <w:bCs/>
          <w:color w:val="000000"/>
          <w:sz w:val="20"/>
          <w:szCs w:val="20"/>
        </w:rPr>
        <w:t xml:space="preserve">_                                                                                                                     </w:t>
      </w:r>
    </w:p>
    <w:p w:rsidR="0008252E" w:rsidRPr="0008252E" w:rsidRDefault="0008252E" w:rsidP="0008252E">
      <w:pPr>
        <w:spacing w:after="0"/>
        <w:jc w:val="center"/>
        <w:rPr>
          <w:rFonts w:ascii="Times New Roman" w:eastAsia="Times New Roman" w:hAnsi="Times New Roman"/>
          <w:b/>
          <w:sz w:val="28"/>
          <w:szCs w:val="28"/>
          <w:lang w:eastAsia="ru-RU"/>
        </w:rPr>
      </w:pPr>
    </w:p>
    <w:p w:rsidR="0008252E" w:rsidRDefault="0008252E" w:rsidP="0008252E">
      <w:pPr>
        <w:spacing w:after="0"/>
        <w:jc w:val="center"/>
        <w:rPr>
          <w:rFonts w:ascii="Times New Roman" w:eastAsia="Times New Roman" w:hAnsi="Times New Roman"/>
          <w:b/>
          <w:sz w:val="28"/>
          <w:szCs w:val="28"/>
          <w:lang w:eastAsia="ru-RU"/>
        </w:rPr>
      </w:pPr>
    </w:p>
    <w:p w:rsidR="0008252E" w:rsidRPr="0008252E" w:rsidRDefault="0008252E" w:rsidP="0008252E">
      <w:pPr>
        <w:shd w:val="clear" w:color="auto" w:fill="FFFFFF"/>
        <w:spacing w:after="0"/>
        <w:ind w:firstLine="709"/>
        <w:jc w:val="center"/>
        <w:rPr>
          <w:rFonts w:ascii="Times New Roman" w:hAnsi="Times New Roman" w:cs="Times New Roman"/>
          <w:b/>
          <w:iCs/>
          <w:sz w:val="26"/>
          <w:szCs w:val="26"/>
        </w:rPr>
      </w:pPr>
      <w:r w:rsidRPr="0008252E">
        <w:rPr>
          <w:rFonts w:ascii="Times New Roman" w:hAnsi="Times New Roman" w:cs="Times New Roman"/>
          <w:b/>
          <w:iCs/>
          <w:sz w:val="26"/>
          <w:szCs w:val="26"/>
        </w:rPr>
        <w:t>Уважаемая Любовь Владимировна!</w:t>
      </w:r>
    </w:p>
    <w:p w:rsidR="0008252E" w:rsidRPr="0008252E" w:rsidRDefault="0008252E" w:rsidP="0008252E">
      <w:pPr>
        <w:shd w:val="clear" w:color="auto" w:fill="FFFFFF"/>
        <w:spacing w:after="0"/>
        <w:ind w:firstLine="709"/>
        <w:jc w:val="center"/>
        <w:rPr>
          <w:rFonts w:ascii="Times New Roman" w:hAnsi="Times New Roman" w:cs="Times New Roman"/>
          <w:sz w:val="26"/>
          <w:szCs w:val="26"/>
        </w:rPr>
      </w:pPr>
      <w:r w:rsidRPr="0008252E">
        <w:rPr>
          <w:rFonts w:ascii="Times New Roman" w:hAnsi="Times New Roman" w:cs="Times New Roman"/>
          <w:b/>
          <w:iCs/>
          <w:sz w:val="26"/>
          <w:szCs w:val="26"/>
        </w:rPr>
        <w:t xml:space="preserve">Уважаемые депутаты, </w:t>
      </w:r>
      <w:r w:rsidRPr="0008252E">
        <w:rPr>
          <w:rFonts w:ascii="Times New Roman" w:hAnsi="Times New Roman" w:cs="Times New Roman"/>
          <w:sz w:val="26"/>
          <w:szCs w:val="26"/>
        </w:rPr>
        <w:t xml:space="preserve"> </w:t>
      </w:r>
      <w:r w:rsidRPr="0008252E">
        <w:rPr>
          <w:rFonts w:ascii="Times New Roman" w:hAnsi="Times New Roman" w:cs="Times New Roman"/>
          <w:b/>
          <w:sz w:val="26"/>
          <w:szCs w:val="26"/>
        </w:rPr>
        <w:t>представители общественных организаций, руководители учреждений и предприятий, ветераны и жители района!</w:t>
      </w:r>
    </w:p>
    <w:p w:rsidR="0008252E" w:rsidRPr="0008252E" w:rsidRDefault="0008252E" w:rsidP="0008252E">
      <w:pPr>
        <w:rPr>
          <w:rFonts w:ascii="Times New Roman" w:hAnsi="Times New Roman" w:cs="Times New Roman"/>
          <w:sz w:val="26"/>
          <w:szCs w:val="26"/>
        </w:rPr>
      </w:pPr>
    </w:p>
    <w:p w:rsidR="0008252E" w:rsidRPr="0008252E" w:rsidRDefault="0008252E" w:rsidP="0008252E">
      <w:pPr>
        <w:spacing w:after="0"/>
        <w:jc w:val="both"/>
        <w:rPr>
          <w:rFonts w:ascii="Times New Roman" w:hAnsi="Times New Roman" w:cs="Times New Roman"/>
          <w:sz w:val="26"/>
          <w:szCs w:val="26"/>
        </w:rPr>
      </w:pPr>
      <w:r w:rsidRPr="0008252E">
        <w:rPr>
          <w:rFonts w:ascii="Times New Roman" w:hAnsi="Times New Roman" w:cs="Times New Roman"/>
          <w:sz w:val="26"/>
          <w:szCs w:val="26"/>
        </w:rPr>
        <w:t xml:space="preserve">    </w:t>
      </w:r>
      <w:r w:rsidRPr="0008252E">
        <w:rPr>
          <w:rFonts w:ascii="Times New Roman" w:hAnsi="Times New Roman" w:cs="Times New Roman"/>
          <w:sz w:val="26"/>
          <w:szCs w:val="26"/>
        </w:rPr>
        <w:tab/>
        <w:t xml:space="preserve">Сегодня в соответствии с требованиями 131 Федерального закона, Уставом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представляю Вам отчет о результатах </w:t>
      </w:r>
    </w:p>
    <w:p w:rsidR="0008252E" w:rsidRPr="0008252E" w:rsidRDefault="0008252E" w:rsidP="0008252E">
      <w:pPr>
        <w:spacing w:after="0"/>
        <w:jc w:val="both"/>
        <w:rPr>
          <w:rFonts w:ascii="Times New Roman" w:hAnsi="Times New Roman" w:cs="Times New Roman"/>
          <w:sz w:val="26"/>
          <w:szCs w:val="26"/>
        </w:rPr>
      </w:pPr>
      <w:r w:rsidRPr="0008252E">
        <w:rPr>
          <w:rFonts w:ascii="Times New Roman" w:hAnsi="Times New Roman" w:cs="Times New Roman"/>
          <w:sz w:val="26"/>
          <w:szCs w:val="26"/>
        </w:rPr>
        <w:t>деятельности Администрации района за 2022 год и подвожу итоги социально-экономического развития района за отчётный период, которые являются результатом общей  работы администрации, депутатского корпуса, органов местного самоуправления поселений, трудовых коллективов предприятий, учреждений и организаций, представителей малого бизнеса и всех без исключения жителей района.</w:t>
      </w:r>
    </w:p>
    <w:p w:rsidR="0008252E" w:rsidRPr="0008252E" w:rsidRDefault="0008252E" w:rsidP="0008252E">
      <w:pPr>
        <w:spacing w:after="0"/>
        <w:jc w:val="both"/>
        <w:rPr>
          <w:rFonts w:ascii="Times New Roman" w:hAnsi="Times New Roman" w:cs="Times New Roman"/>
          <w:sz w:val="26"/>
          <w:szCs w:val="26"/>
        </w:rPr>
      </w:pPr>
      <w:r w:rsidRPr="0008252E">
        <w:rPr>
          <w:rFonts w:ascii="Times New Roman" w:hAnsi="Times New Roman" w:cs="Times New Roman"/>
          <w:sz w:val="26"/>
          <w:szCs w:val="26"/>
        </w:rPr>
        <w:t xml:space="preserve">      </w:t>
      </w:r>
      <w:r w:rsidRPr="0008252E">
        <w:rPr>
          <w:rFonts w:ascii="Times New Roman" w:hAnsi="Times New Roman" w:cs="Times New Roman"/>
          <w:sz w:val="26"/>
          <w:szCs w:val="26"/>
        </w:rPr>
        <w:tab/>
      </w:r>
      <w:proofErr w:type="gramStart"/>
      <w:r w:rsidRPr="0008252E">
        <w:rPr>
          <w:rFonts w:ascii="Times New Roman" w:hAnsi="Times New Roman" w:cs="Times New Roman"/>
          <w:sz w:val="26"/>
          <w:szCs w:val="26"/>
        </w:rPr>
        <w:t>Вся наша работа строилась в соответствии с теми приоритетами, которые определены стратегией Президента Российской Федерации В. В. Путина, и задачами, которые ставит перед нами губернатор Станислав Сергеевич Воскресенский, и, конечно же, в соответствии с теми вопросами и обращениями, решение которых, прежде всего, необходимо для жителей нашего района.</w:t>
      </w:r>
      <w:proofErr w:type="gramEnd"/>
    </w:p>
    <w:p w:rsidR="0008252E" w:rsidRPr="0008252E" w:rsidRDefault="0008252E" w:rsidP="0008252E">
      <w:pPr>
        <w:spacing w:after="0"/>
        <w:jc w:val="both"/>
        <w:rPr>
          <w:rFonts w:ascii="Times New Roman" w:hAnsi="Times New Roman" w:cs="Times New Roman"/>
          <w:sz w:val="26"/>
          <w:szCs w:val="26"/>
        </w:rPr>
      </w:pPr>
      <w:r w:rsidRPr="0008252E">
        <w:rPr>
          <w:rFonts w:ascii="Times New Roman" w:hAnsi="Times New Roman" w:cs="Times New Roman"/>
          <w:sz w:val="26"/>
          <w:szCs w:val="26"/>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08252E" w:rsidRPr="0008252E" w:rsidRDefault="0008252E" w:rsidP="0008252E">
      <w:pPr>
        <w:spacing w:after="0"/>
        <w:ind w:firstLine="708"/>
        <w:jc w:val="both"/>
        <w:rPr>
          <w:rFonts w:ascii="Times New Roman" w:hAnsi="Times New Roman" w:cs="Times New Roman"/>
          <w:sz w:val="26"/>
          <w:szCs w:val="26"/>
        </w:rPr>
      </w:pPr>
      <w:r w:rsidRPr="0008252E">
        <w:rPr>
          <w:rFonts w:ascii="Times New Roman" w:hAnsi="Times New Roman" w:cs="Times New Roman"/>
          <w:sz w:val="26"/>
          <w:szCs w:val="26"/>
        </w:rPr>
        <w:t>Подводя итоги работы 2022 года, можно отметить, что большинство намеченных задач администрация муниципального образования выполнила. Некоторые вопросы находятся в стадии выполнения и решения. Есть, безусловно, и проблемы, над которыми нам еще предстоит поработать.</w:t>
      </w:r>
    </w:p>
    <w:p w:rsidR="0008252E" w:rsidRPr="0008252E" w:rsidRDefault="0008252E" w:rsidP="0008252E">
      <w:pPr>
        <w:spacing w:after="0"/>
        <w:jc w:val="both"/>
        <w:rPr>
          <w:rFonts w:ascii="Times New Roman" w:hAnsi="Times New Roman" w:cs="Times New Roman"/>
          <w:sz w:val="26"/>
          <w:szCs w:val="26"/>
        </w:rPr>
      </w:pPr>
      <w:r w:rsidRPr="0008252E">
        <w:rPr>
          <w:rFonts w:ascii="Times New Roman" w:hAnsi="Times New Roman" w:cs="Times New Roman"/>
          <w:sz w:val="26"/>
          <w:szCs w:val="26"/>
        </w:rPr>
        <w:t xml:space="preserve">      </w:t>
      </w:r>
      <w:r>
        <w:rPr>
          <w:rFonts w:ascii="Times New Roman" w:hAnsi="Times New Roman" w:cs="Times New Roman"/>
          <w:sz w:val="26"/>
          <w:szCs w:val="26"/>
        </w:rPr>
        <w:tab/>
      </w:r>
      <w:r w:rsidRPr="0008252E">
        <w:rPr>
          <w:rFonts w:ascii="Times New Roman" w:hAnsi="Times New Roman" w:cs="Times New Roman"/>
          <w:sz w:val="26"/>
          <w:szCs w:val="26"/>
        </w:rPr>
        <w:t xml:space="preserve">2022 год ставил перед нами новые задачи и испытания. Мы с вами каждый день наблюдаем за непростой ситуацией на мировой политической арене.  С момента объявления о проведении специальной военной операции,  на территории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создан и функционирует Штаб помощи «МЫВМЕСТЕ», который оказывает помощь, ребятам участвующих в военных действиях (гуманитарная помощь) и их семьям, проживающих на территории муниципалитета. С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призвано для участия специальной военной операции 17 граждан пребывающих в запасе. Поддержать семьи защитников Отечества, которые сегодня выполняют задачи в рамках специальной военной операции, наш долг.  В настоящее время семьям </w:t>
      </w:r>
      <w:proofErr w:type="gramStart"/>
      <w:r w:rsidRPr="0008252E">
        <w:rPr>
          <w:rFonts w:ascii="Times New Roman" w:hAnsi="Times New Roman" w:cs="Times New Roman"/>
          <w:sz w:val="26"/>
          <w:szCs w:val="26"/>
        </w:rPr>
        <w:t>мобилизованных, имеющих детей дошкольного и школьного возраста предоставлены</w:t>
      </w:r>
      <w:proofErr w:type="gramEnd"/>
      <w:r w:rsidRPr="0008252E">
        <w:rPr>
          <w:rFonts w:ascii="Times New Roman" w:hAnsi="Times New Roman" w:cs="Times New Roman"/>
          <w:sz w:val="26"/>
          <w:szCs w:val="26"/>
        </w:rPr>
        <w:t xml:space="preserve"> льготы: освобождение от родительской платы в дошкольных </w:t>
      </w:r>
      <w:r w:rsidRPr="0008252E">
        <w:rPr>
          <w:rFonts w:ascii="Times New Roman" w:hAnsi="Times New Roman" w:cs="Times New Roman"/>
          <w:sz w:val="26"/>
          <w:szCs w:val="26"/>
        </w:rPr>
        <w:lastRenderedPageBreak/>
        <w:t xml:space="preserve">учреждениях, обучающимся предоставляется бесплатное питание. Наш район сделал это одним из первых. Для  детей участников специальной военной операции была организована поездка на   новогодние праздничные </w:t>
      </w:r>
      <w:proofErr w:type="gramStart"/>
      <w:r w:rsidRPr="0008252E">
        <w:rPr>
          <w:rFonts w:ascii="Times New Roman" w:hAnsi="Times New Roman" w:cs="Times New Roman"/>
          <w:sz w:val="26"/>
          <w:szCs w:val="26"/>
        </w:rPr>
        <w:t>мероприятия</w:t>
      </w:r>
      <w:proofErr w:type="gramEnd"/>
      <w:r w:rsidRPr="0008252E">
        <w:rPr>
          <w:rFonts w:ascii="Times New Roman" w:hAnsi="Times New Roman" w:cs="Times New Roman"/>
          <w:sz w:val="26"/>
          <w:szCs w:val="26"/>
        </w:rPr>
        <w:t xml:space="preserve"> где они получили сладкие подарки. Так же в рамках мероприятия  «Русское Рождество» семьи  мобилизованных совершили путешествие на Ретро поезде. При поддержке Секретаря местного отделения партии «Единая Россия» Любови Владимировны Робустовой семьи участников специальной военной операции получили поддержку в виде единовременной денежной выплаты, а нуждающиеся семьи были обеспечены топливом. Администрацией района организована  акция в поддержку участников СВО и регулярно формируется и отправляется гуманитарная помощь, как от детей (открытки, письма), так и от взрослого населения (продукты питания, предметы первой необходимости, одежда, лекарства и </w:t>
      </w:r>
      <w:proofErr w:type="spellStart"/>
      <w:proofErr w:type="gramStart"/>
      <w:r w:rsidRPr="0008252E">
        <w:rPr>
          <w:rFonts w:ascii="Times New Roman" w:hAnsi="Times New Roman" w:cs="Times New Roman"/>
          <w:sz w:val="26"/>
          <w:szCs w:val="26"/>
        </w:rPr>
        <w:t>др</w:t>
      </w:r>
      <w:proofErr w:type="spellEnd"/>
      <w:proofErr w:type="gramEnd"/>
      <w:r w:rsidRPr="0008252E">
        <w:rPr>
          <w:rFonts w:ascii="Times New Roman" w:hAnsi="Times New Roman" w:cs="Times New Roman"/>
          <w:sz w:val="26"/>
          <w:szCs w:val="26"/>
        </w:rPr>
        <w:t>).   Тем, кто сегодня проявляет мужество и патриотизм, для кого защита Родины – это дело чести, окажем и будем оказывать, все меры поддержки. Особое внимание – семьям, которые временно остаются без мужского плеча. Это плечо подставим мы. Особое отношение к женам, детям защитников, помощь в любых социальных вопросах, – сегодня наша первостепенная обязанность.</w:t>
      </w:r>
    </w:p>
    <w:p w:rsidR="0008252E" w:rsidRPr="0008252E" w:rsidRDefault="0008252E" w:rsidP="0008252E">
      <w:pPr>
        <w:spacing w:after="0"/>
        <w:ind w:firstLine="708"/>
        <w:jc w:val="both"/>
        <w:rPr>
          <w:rFonts w:ascii="Times New Roman" w:hAnsi="Times New Roman" w:cs="Times New Roman"/>
          <w:sz w:val="26"/>
          <w:szCs w:val="26"/>
        </w:rPr>
      </w:pPr>
      <w:r w:rsidRPr="0008252E">
        <w:rPr>
          <w:rFonts w:ascii="Times New Roman" w:hAnsi="Times New Roman" w:cs="Times New Roman"/>
          <w:sz w:val="26"/>
          <w:szCs w:val="26"/>
        </w:rPr>
        <w:t>Несмотря на определенные трудности, в целом, за 2022 всеми нами проделана немалая работа. Насколько она была эффективной, оценят граждане района.</w:t>
      </w:r>
    </w:p>
    <w:p w:rsidR="0008252E" w:rsidRPr="0008252E" w:rsidRDefault="0008252E" w:rsidP="0008252E">
      <w:pPr>
        <w:spacing w:after="0"/>
        <w:jc w:val="both"/>
        <w:rPr>
          <w:rFonts w:ascii="Times New Roman" w:hAnsi="Times New Roman" w:cs="Times New Roman"/>
          <w:sz w:val="26"/>
          <w:szCs w:val="26"/>
        </w:rPr>
      </w:pPr>
      <w:r w:rsidRPr="0008252E">
        <w:rPr>
          <w:rFonts w:ascii="Times New Roman" w:hAnsi="Times New Roman" w:cs="Times New Roman"/>
          <w:sz w:val="26"/>
          <w:szCs w:val="26"/>
        </w:rPr>
        <w:t xml:space="preserve">   </w:t>
      </w:r>
      <w:r>
        <w:rPr>
          <w:rFonts w:ascii="Times New Roman" w:hAnsi="Times New Roman" w:cs="Times New Roman"/>
          <w:sz w:val="26"/>
          <w:szCs w:val="26"/>
        </w:rPr>
        <w:tab/>
      </w:r>
      <w:r w:rsidRPr="0008252E">
        <w:rPr>
          <w:rFonts w:ascii="Times New Roman" w:hAnsi="Times New Roman" w:cs="Times New Roman"/>
          <w:sz w:val="26"/>
          <w:szCs w:val="26"/>
        </w:rPr>
        <w:t xml:space="preserve"> Основной стратегической целью администрации района было и остается повышение качества жизни жителей района за счет бесперебойного функционирования всех систем жизнеобеспечения и их дальнейшего развития, социальной стабильности, сбалансированности районного бюджета, повышения эффективности бюджетных расходов и исполнения расходных обязательств муниципального образования.</w:t>
      </w:r>
    </w:p>
    <w:p w:rsidR="0008252E" w:rsidRPr="0008252E" w:rsidRDefault="0008252E" w:rsidP="0008252E">
      <w:pPr>
        <w:jc w:val="center"/>
        <w:rPr>
          <w:rFonts w:ascii="Times New Roman" w:hAnsi="Times New Roman" w:cs="Times New Roman"/>
          <w:b/>
          <w:sz w:val="26"/>
          <w:szCs w:val="26"/>
        </w:rPr>
      </w:pPr>
    </w:p>
    <w:p w:rsidR="0008252E" w:rsidRPr="0008252E" w:rsidRDefault="0008252E" w:rsidP="0008252E">
      <w:pPr>
        <w:jc w:val="center"/>
        <w:rPr>
          <w:rFonts w:ascii="Times New Roman" w:hAnsi="Times New Roman" w:cs="Times New Roman"/>
          <w:b/>
          <w:sz w:val="26"/>
          <w:szCs w:val="26"/>
        </w:rPr>
      </w:pPr>
      <w:r w:rsidRPr="0008252E">
        <w:rPr>
          <w:rFonts w:ascii="Times New Roman" w:hAnsi="Times New Roman" w:cs="Times New Roman"/>
          <w:b/>
          <w:sz w:val="26"/>
          <w:szCs w:val="26"/>
        </w:rPr>
        <w:t>Анализ социально-экономического положения района</w:t>
      </w:r>
    </w:p>
    <w:p w:rsidR="0008252E" w:rsidRPr="0008252E" w:rsidRDefault="0008252E" w:rsidP="0008252E">
      <w:pPr>
        <w:jc w:val="center"/>
        <w:rPr>
          <w:rFonts w:ascii="Times New Roman" w:hAnsi="Times New Roman" w:cs="Times New Roman"/>
          <w:b/>
          <w:sz w:val="26"/>
          <w:szCs w:val="26"/>
        </w:rPr>
      </w:pPr>
      <w:r w:rsidRPr="0008252E">
        <w:rPr>
          <w:rFonts w:ascii="Times New Roman" w:hAnsi="Times New Roman" w:cs="Times New Roman"/>
          <w:b/>
          <w:sz w:val="26"/>
          <w:szCs w:val="26"/>
        </w:rPr>
        <w:t>Социально-демографическая ситуация</w:t>
      </w:r>
    </w:p>
    <w:p w:rsidR="0008252E" w:rsidRPr="0008252E" w:rsidRDefault="0008252E" w:rsidP="0008252E">
      <w:pPr>
        <w:jc w:val="both"/>
        <w:rPr>
          <w:rFonts w:ascii="Times New Roman" w:hAnsi="Times New Roman" w:cs="Times New Roman"/>
          <w:sz w:val="26"/>
          <w:szCs w:val="26"/>
        </w:rPr>
      </w:pPr>
      <w:r w:rsidRPr="0008252E">
        <w:rPr>
          <w:rFonts w:ascii="Times New Roman" w:hAnsi="Times New Roman" w:cs="Times New Roman"/>
          <w:b/>
          <w:sz w:val="26"/>
          <w:szCs w:val="26"/>
        </w:rPr>
        <w:t xml:space="preserve">   </w:t>
      </w:r>
      <w:r w:rsidRPr="0008252E">
        <w:rPr>
          <w:rFonts w:ascii="Times New Roman" w:hAnsi="Times New Roman" w:cs="Times New Roman"/>
          <w:b/>
          <w:sz w:val="26"/>
          <w:szCs w:val="26"/>
        </w:rPr>
        <w:tab/>
      </w:r>
      <w:r w:rsidRPr="0008252E">
        <w:rPr>
          <w:rFonts w:ascii="Times New Roman" w:hAnsi="Times New Roman" w:cs="Times New Roman"/>
          <w:sz w:val="26"/>
          <w:szCs w:val="26"/>
        </w:rPr>
        <w:t>Численность населения района на 01 января 2023 г. по предварительным данным составила – 5162 человек. Естественная убыль населения  за 2022 год составила (-96) человек. В 2022 г. родилось 18 детей (2021 - 22), умерло 114 человек (2021 - 133), миграционный отток составил  (-11) человек. Численность постоянного населения района продолжает ежегодно снижаться, и в  2022 г.  по сравнению с предыдущим годом снизилась на 1,9% (103 человека). На сложившуюся ситуацию повлиял социально-экономический кризис 90-х годов, который повлёк за собой спад рождаемости, и, соответственно, сокращение числа женщин репродуктивного возраста. Конечно же, на это влияет и миграционный отток населения из района, а также пандемия COVID-19 стала причиной высокой смертности.</w:t>
      </w:r>
    </w:p>
    <w:p w:rsidR="0008252E" w:rsidRPr="0008252E" w:rsidRDefault="0008252E" w:rsidP="0008252E">
      <w:pPr>
        <w:jc w:val="center"/>
        <w:rPr>
          <w:rFonts w:ascii="Times New Roman" w:hAnsi="Times New Roman" w:cs="Times New Roman"/>
          <w:b/>
          <w:sz w:val="26"/>
          <w:szCs w:val="26"/>
        </w:rPr>
      </w:pPr>
      <w:r w:rsidRPr="0008252E">
        <w:rPr>
          <w:rFonts w:ascii="Times New Roman" w:hAnsi="Times New Roman" w:cs="Times New Roman"/>
          <w:b/>
          <w:sz w:val="26"/>
          <w:szCs w:val="26"/>
        </w:rPr>
        <w:lastRenderedPageBreak/>
        <w:t>Труд и занятость, уровень жизни населения</w:t>
      </w:r>
    </w:p>
    <w:p w:rsidR="0008252E" w:rsidRPr="0008252E" w:rsidRDefault="0008252E" w:rsidP="0008252E">
      <w:pPr>
        <w:rPr>
          <w:rFonts w:ascii="Times New Roman" w:hAnsi="Times New Roman" w:cs="Times New Roman"/>
          <w:sz w:val="26"/>
          <w:szCs w:val="26"/>
        </w:rPr>
      </w:pPr>
      <w:r w:rsidRPr="0008252E">
        <w:rPr>
          <w:rFonts w:ascii="Times New Roman" w:hAnsi="Times New Roman" w:cs="Times New Roman"/>
          <w:b/>
          <w:sz w:val="26"/>
          <w:szCs w:val="26"/>
        </w:rPr>
        <w:t xml:space="preserve">    </w:t>
      </w:r>
      <w:r w:rsidRPr="0008252E">
        <w:rPr>
          <w:rFonts w:ascii="Times New Roman" w:hAnsi="Times New Roman" w:cs="Times New Roman"/>
          <w:sz w:val="26"/>
          <w:szCs w:val="26"/>
        </w:rPr>
        <w:t>Уровень регистрируемой безработицы в 2022 году составил – 0,7 %, что меньше уровня 2021 года на 50%.  По состоянию на 1 января текущего года  статус безработного имели 19 человек, что меньше соответствующего периода прошлого года на 19 человек.  В целом  за 2022 год за содействием в поиске работы в ЦЗН обратились 111 человек, из них 85 получили статус безработного. Необходимо отметить, что в 2022 году были созданы дополнительные временные рабочие места в количестве 22 единиц. Средняя  заработная плата по заявленным вакансиям составила 15 279 рублей. Число вакансий на конец декабря 2022 года составило 54, всего за 2022 год – 310.</w:t>
      </w:r>
    </w:p>
    <w:p w:rsidR="0008252E" w:rsidRPr="0008252E" w:rsidRDefault="0008252E" w:rsidP="0008252E">
      <w:pPr>
        <w:pStyle w:val="a3"/>
        <w:shd w:val="clear" w:color="auto" w:fill="FFFFFF"/>
        <w:jc w:val="center"/>
        <w:rPr>
          <w:b/>
          <w:sz w:val="26"/>
          <w:szCs w:val="26"/>
        </w:rPr>
      </w:pPr>
      <w:r w:rsidRPr="0008252E">
        <w:rPr>
          <w:b/>
          <w:sz w:val="26"/>
          <w:szCs w:val="26"/>
        </w:rPr>
        <w:t>Экономический потенциал</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 xml:space="preserve">В районе зарегистрировано более 96 индивидуальных предпринимателей и малых предприятий, а также 8 </w:t>
      </w:r>
      <w:proofErr w:type="spellStart"/>
      <w:r w:rsidRPr="0008252E">
        <w:rPr>
          <w:sz w:val="26"/>
          <w:szCs w:val="26"/>
        </w:rPr>
        <w:t>самозанятых</w:t>
      </w:r>
      <w:proofErr w:type="spellEnd"/>
      <w:r w:rsidRPr="0008252E">
        <w:rPr>
          <w:sz w:val="26"/>
          <w:szCs w:val="26"/>
        </w:rPr>
        <w:t xml:space="preserve"> граждан. Основная часть предприятий и организаций составляют предприятия малого  и </w:t>
      </w:r>
      <w:proofErr w:type="spellStart"/>
      <w:r w:rsidRPr="0008252E">
        <w:rPr>
          <w:sz w:val="26"/>
          <w:szCs w:val="26"/>
        </w:rPr>
        <w:t>микробизнеса</w:t>
      </w:r>
      <w:proofErr w:type="spellEnd"/>
      <w:r w:rsidRPr="0008252E">
        <w:rPr>
          <w:sz w:val="26"/>
          <w:szCs w:val="26"/>
        </w:rPr>
        <w:t>. Предприятия района производят тренажерное оборудование, холсты, изделия народно - художественных промыслов, осуществляют пошив верхней одежды, заготовку древесины и деревообработку. В целом на предприятиях трудятся около 600 чел., что составляет 23,3 % работающего населения. Объем отгруженных товаров собственного производства, выполненных работ и услуг собственными силами составил – 56,0 млн. руб., что  на 21,8 % больше  прошлого года за счет увеличения количества оказываемых в течение отчетного периода работ и  услуг организациями (учреждениями) района.</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 xml:space="preserve">    Наиболее стабильным предприятием, представляющим обрабатывающую промышленность в районе, является Завод тренажерного оборудования «</w:t>
      </w:r>
      <w:proofErr w:type="spellStart"/>
      <w:r w:rsidRPr="0008252E">
        <w:rPr>
          <w:sz w:val="26"/>
          <w:szCs w:val="26"/>
        </w:rPr>
        <w:t>Кинезис</w:t>
      </w:r>
      <w:proofErr w:type="spellEnd"/>
      <w:r w:rsidRPr="0008252E">
        <w:rPr>
          <w:sz w:val="26"/>
          <w:szCs w:val="26"/>
        </w:rPr>
        <w:t xml:space="preserve">». Степень загрузки производственных мощностей предприятия 100%. В настоящее время на заводе трудится более 16 человек.  </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 xml:space="preserve">     Важнейшим сектором экономики района является потребительский рынок, представляющий собой сеть предприятий торговли, общественного питания и сферы услуг. Всего на территории района зарегистрировано 53 </w:t>
      </w:r>
      <w:proofErr w:type="gramStart"/>
      <w:r w:rsidRPr="0008252E">
        <w:rPr>
          <w:sz w:val="26"/>
          <w:szCs w:val="26"/>
        </w:rPr>
        <w:t>торговых</w:t>
      </w:r>
      <w:proofErr w:type="gramEnd"/>
      <w:r w:rsidRPr="0008252E">
        <w:rPr>
          <w:sz w:val="26"/>
          <w:szCs w:val="26"/>
        </w:rPr>
        <w:t xml:space="preserve"> объекта. Объем оборота розничной торговли за 2022 год составил 273,5  млн. рублей. Товарная насыщенность потребительского рынка района носит устойчивый характер. В сельских поселениях функционируют 3 мобильных торговых объекта. В районе работает торговое аптечное предприятие, которое имеет статус «социальной аптеки», это  МУП «Фармация» </w:t>
      </w:r>
      <w:proofErr w:type="gramStart"/>
      <w:r w:rsidRPr="0008252E">
        <w:rPr>
          <w:sz w:val="26"/>
          <w:szCs w:val="26"/>
        </w:rPr>
        <w:t>и  ООО</w:t>
      </w:r>
      <w:proofErr w:type="gramEnd"/>
      <w:r w:rsidRPr="0008252E">
        <w:rPr>
          <w:sz w:val="26"/>
          <w:szCs w:val="26"/>
        </w:rPr>
        <w:t xml:space="preserve"> «Олимп». На территории п. Пестяки еженедельно проводится  ярмарка выходного дня с предоставлением более 70 торговых мест, а так же универсальные и праздничные ярмарки, посвященные памятным датам.</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 xml:space="preserve">    Предприятия общественного питания в районе представлены – 4 столовыми, из них общедоступного типа -1 (столовая </w:t>
      </w:r>
      <w:proofErr w:type="spellStart"/>
      <w:r w:rsidRPr="0008252E">
        <w:rPr>
          <w:sz w:val="26"/>
          <w:szCs w:val="26"/>
        </w:rPr>
        <w:t>Пестяковского</w:t>
      </w:r>
      <w:proofErr w:type="spellEnd"/>
      <w:r w:rsidRPr="0008252E">
        <w:rPr>
          <w:sz w:val="26"/>
          <w:szCs w:val="26"/>
        </w:rPr>
        <w:t xml:space="preserve"> </w:t>
      </w:r>
      <w:proofErr w:type="spellStart"/>
      <w:r w:rsidRPr="0008252E">
        <w:rPr>
          <w:sz w:val="26"/>
          <w:szCs w:val="26"/>
        </w:rPr>
        <w:t>РАйПО</w:t>
      </w:r>
      <w:proofErr w:type="spellEnd"/>
      <w:r w:rsidRPr="0008252E">
        <w:rPr>
          <w:sz w:val="26"/>
          <w:szCs w:val="26"/>
        </w:rPr>
        <w:t xml:space="preserve">), закрытого типа – 3 (школьные),  2 кафе (ИП Муратов В.А, ООО «Олимп»), 1 закусочной (ООО «Венера»). Общее количество посадочных мест – 299. </w:t>
      </w:r>
    </w:p>
    <w:p w:rsidR="0008252E" w:rsidRPr="0008252E" w:rsidRDefault="0008252E" w:rsidP="0008252E">
      <w:pPr>
        <w:pStyle w:val="a3"/>
        <w:shd w:val="clear" w:color="auto" w:fill="FFFFFF"/>
        <w:jc w:val="both"/>
        <w:rPr>
          <w:sz w:val="26"/>
          <w:szCs w:val="26"/>
        </w:rPr>
      </w:pPr>
      <w:r w:rsidRPr="0008252E">
        <w:rPr>
          <w:sz w:val="26"/>
          <w:szCs w:val="26"/>
        </w:rPr>
        <w:t xml:space="preserve">Бытовое обслуживание населения представлено  услугами парикмахерской, услугами  по  ремонту обуви, по ремонту и пошиву одежды, оказанием ритуальных услуг, обслуживанием автотранспортных средств и </w:t>
      </w:r>
      <w:proofErr w:type="spellStart"/>
      <w:r w:rsidRPr="0008252E">
        <w:rPr>
          <w:sz w:val="26"/>
          <w:szCs w:val="26"/>
        </w:rPr>
        <w:t>фотоуслугами</w:t>
      </w:r>
      <w:proofErr w:type="spellEnd"/>
      <w:r w:rsidRPr="0008252E">
        <w:rPr>
          <w:sz w:val="26"/>
          <w:szCs w:val="26"/>
        </w:rPr>
        <w:t>.</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lastRenderedPageBreak/>
        <w:t xml:space="preserve">Для поддержки развития малого предпринимательства на официальном сайте района создана вкладка «Малое и среднее предпринимательство», где размещена необходимая информация для </w:t>
      </w:r>
      <w:proofErr w:type="gramStart"/>
      <w:r w:rsidRPr="0008252E">
        <w:rPr>
          <w:sz w:val="26"/>
          <w:szCs w:val="26"/>
        </w:rPr>
        <w:t>бизнес-сообщества</w:t>
      </w:r>
      <w:proofErr w:type="gramEnd"/>
      <w:r w:rsidRPr="0008252E">
        <w:rPr>
          <w:sz w:val="26"/>
          <w:szCs w:val="26"/>
        </w:rPr>
        <w:t xml:space="preserve">. </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 xml:space="preserve">Для повышения эффективности экономики ведется работа по формированию актуальных инвестиционных площадок для включения их в каталог, размещенный на инвестиционном портале Ивановской области, на данный момент размещено 12 «зеленых площадок» (земли </w:t>
      </w:r>
      <w:proofErr w:type="spellStart"/>
      <w:r w:rsidRPr="0008252E">
        <w:rPr>
          <w:sz w:val="26"/>
          <w:szCs w:val="26"/>
        </w:rPr>
        <w:t>сельхозназначения</w:t>
      </w:r>
      <w:proofErr w:type="spellEnd"/>
      <w:r w:rsidRPr="0008252E">
        <w:rPr>
          <w:sz w:val="26"/>
          <w:szCs w:val="26"/>
        </w:rPr>
        <w:t xml:space="preserve">) и 3 «коричневые площадки» (строения), также актуализирован инвестиционный паспорт района. </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В сфере инвестиционной деятельности за 2022 год предприятиями и организациями всех форм собственности по официальным статистическим данным  освоено более 38,1 миллионов рублей.</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 xml:space="preserve">Это данные официальной статистики, а статистика, так называемая «избирательная наука», которая не учитывает данные малого и </w:t>
      </w:r>
      <w:proofErr w:type="spellStart"/>
      <w:r w:rsidRPr="0008252E">
        <w:rPr>
          <w:sz w:val="26"/>
          <w:szCs w:val="26"/>
        </w:rPr>
        <w:t>микробизнеса</w:t>
      </w:r>
      <w:proofErr w:type="spellEnd"/>
      <w:r w:rsidRPr="0008252E">
        <w:rPr>
          <w:sz w:val="26"/>
          <w:szCs w:val="26"/>
        </w:rPr>
        <w:t>.</w:t>
      </w:r>
    </w:p>
    <w:p w:rsidR="0008252E" w:rsidRPr="0008252E" w:rsidRDefault="0008252E" w:rsidP="0008252E">
      <w:pPr>
        <w:pStyle w:val="a3"/>
        <w:shd w:val="clear" w:color="auto" w:fill="FFFFFF"/>
        <w:spacing w:after="0" w:line="240" w:lineRule="auto"/>
        <w:ind w:firstLine="709"/>
        <w:jc w:val="both"/>
        <w:rPr>
          <w:sz w:val="26"/>
          <w:szCs w:val="26"/>
        </w:rPr>
      </w:pPr>
      <w:r w:rsidRPr="0008252E">
        <w:rPr>
          <w:sz w:val="26"/>
          <w:szCs w:val="26"/>
        </w:rPr>
        <w:t>Привлечение инвестиций – это приоритетная задача, стоящая перед администрацией района, поскольку рост инвестиций приводит к созданию новых рабочих мест, наполняемости доходной части бюджета, развитию инфраструктуры и, напрямую, влияет на уровень и качество жизни населения. К сожалению, пока приходится констатировать, что все инвесторы, изучающие наш район, не решились пока вкладывать в него деньги. Факторами, сдерживающими приток инвестиций в экономику района, остаются отсутствие газоснабжения, неудовлетворительное состояние дорог, нехватка рабочих рук.   Поэтому приоритеты  инвестиционной политики района, как и в прошлом году, будут направлены в сферу жилищно-коммунального хозяйства,  дорожное строительство.</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b/>
          <w:sz w:val="26"/>
          <w:szCs w:val="26"/>
        </w:rPr>
        <w:t xml:space="preserve">      </w:t>
      </w:r>
    </w:p>
    <w:p w:rsidR="0008252E" w:rsidRP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Сельское хозяйство</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На современном этапе в связи с программой </w:t>
      </w:r>
      <w:proofErr w:type="spellStart"/>
      <w:r w:rsidRPr="0008252E">
        <w:rPr>
          <w:rFonts w:ascii="Times New Roman" w:hAnsi="Times New Roman" w:cs="Times New Roman"/>
          <w:sz w:val="26"/>
          <w:szCs w:val="26"/>
        </w:rPr>
        <w:t>импортозамещения</w:t>
      </w:r>
      <w:proofErr w:type="spellEnd"/>
      <w:r w:rsidRPr="0008252E">
        <w:rPr>
          <w:rFonts w:ascii="Times New Roman" w:hAnsi="Times New Roman" w:cs="Times New Roman"/>
          <w:sz w:val="26"/>
          <w:szCs w:val="26"/>
        </w:rPr>
        <w:t xml:space="preserve"> особую роль приобретает развитие агропромышленного комплекса. Всего в районной структуре функционируют 3 крестьянских фермерских хозяйств (КФХ Омаров И.Я., КФХ Быстров Г.Н., КФХ Белов И.В.) и более 3 тысяч личных подсобных хозяйств населения. Площади сельскохозяйственных культур в хозяйствах всех категорий в текущем году составили 498 гектара, по сравнению с 2021 годом уменьшились на 1296 гектар или на 72,2%</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Валовое производство молока увеличилось на 60% к уровню 2021  года. Поголовье КРС увеличилось по сравнению с прошлым годом на 38% , поголовье овец и коз уменьшилось на 5%, поголовье птицы увеличилось на 3,2%.</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Мяса произведено на 66% больше по сравнению с прошлым годом. Производство яиц в 2022 году на 31 % уменьшилось к уровню 2021 года. Производство шерсти осталось на уровне 2021 года.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Приоритетными задачами остаются сохранение действующих крестьянско-фермерских хозяйств, вовлечение ЛПХ в КФХ, участие в  государственных программах и эффективное использование средств государственной   поддержки, а так же привлечение инвесторов в район.</w:t>
      </w:r>
    </w:p>
    <w:p w:rsidR="0008252E" w:rsidRPr="0008252E" w:rsidRDefault="0008252E" w:rsidP="0008252E">
      <w:pPr>
        <w:jc w:val="both"/>
        <w:rPr>
          <w:rFonts w:ascii="Times New Roman" w:hAnsi="Times New Roman" w:cs="Times New Roman"/>
          <w:sz w:val="26"/>
          <w:szCs w:val="26"/>
        </w:rPr>
      </w:pPr>
    </w:p>
    <w:p w:rsidR="0008252E" w:rsidRPr="0008252E" w:rsidRDefault="0008252E" w:rsidP="0008252E">
      <w:pPr>
        <w:jc w:val="center"/>
        <w:rPr>
          <w:rFonts w:ascii="Times New Roman" w:hAnsi="Times New Roman" w:cs="Times New Roman"/>
          <w:b/>
          <w:sz w:val="26"/>
          <w:szCs w:val="26"/>
        </w:rPr>
      </w:pPr>
      <w:r w:rsidRPr="0008252E">
        <w:rPr>
          <w:rFonts w:ascii="Times New Roman" w:hAnsi="Times New Roman" w:cs="Times New Roman"/>
          <w:b/>
          <w:sz w:val="26"/>
          <w:szCs w:val="26"/>
        </w:rPr>
        <w:t>Пассажирское сообщение</w:t>
      </w:r>
    </w:p>
    <w:p w:rsidR="0008252E" w:rsidRPr="0008252E" w:rsidRDefault="0008252E" w:rsidP="0008252E">
      <w:pPr>
        <w:jc w:val="both"/>
        <w:rPr>
          <w:rFonts w:ascii="Times New Roman" w:hAnsi="Times New Roman" w:cs="Times New Roman"/>
          <w:sz w:val="26"/>
          <w:szCs w:val="26"/>
        </w:rPr>
      </w:pPr>
      <w:r w:rsidRPr="0008252E">
        <w:rPr>
          <w:rFonts w:ascii="Times New Roman" w:hAnsi="Times New Roman" w:cs="Times New Roman"/>
          <w:sz w:val="26"/>
          <w:szCs w:val="26"/>
        </w:rPr>
        <w:t xml:space="preserve">        Главную роль в обеспечении потребности населения в перевозках на территории района играет автомобильный транспорт общего пользования. </w:t>
      </w:r>
      <w:r w:rsidRPr="0008252E">
        <w:rPr>
          <w:rFonts w:ascii="Times New Roman" w:hAnsi="Times New Roman" w:cs="Times New Roman"/>
          <w:sz w:val="26"/>
          <w:szCs w:val="26"/>
        </w:rPr>
        <w:lastRenderedPageBreak/>
        <w:t>Транспортный компле</w:t>
      </w:r>
      <w:proofErr w:type="gramStart"/>
      <w:r w:rsidRPr="0008252E">
        <w:rPr>
          <w:rFonts w:ascii="Times New Roman" w:hAnsi="Times New Roman" w:cs="Times New Roman"/>
          <w:sz w:val="26"/>
          <w:szCs w:val="26"/>
        </w:rPr>
        <w:t>кс вкл</w:t>
      </w:r>
      <w:proofErr w:type="gramEnd"/>
      <w:r w:rsidRPr="0008252E">
        <w:rPr>
          <w:rFonts w:ascii="Times New Roman" w:hAnsi="Times New Roman" w:cs="Times New Roman"/>
          <w:sz w:val="26"/>
          <w:szCs w:val="26"/>
        </w:rPr>
        <w:t>ючает в себя автобусные маршруты общей протяжённостью 195,2 км. Пассажирооборот в 2022 году составил 9 191 пассажиров, увеличился  по сравнению с 2021 годом (8 619)  на 6,64%. Перевозки пассажиров и багажа по 7 автобусным маршрутам на территории района, осуществляет МУП «</w:t>
      </w:r>
      <w:proofErr w:type="spellStart"/>
      <w:r w:rsidRPr="0008252E">
        <w:rPr>
          <w:rFonts w:ascii="Times New Roman" w:hAnsi="Times New Roman" w:cs="Times New Roman"/>
          <w:sz w:val="26"/>
          <w:szCs w:val="26"/>
        </w:rPr>
        <w:t>Пестяковское</w:t>
      </w:r>
      <w:proofErr w:type="spellEnd"/>
      <w:r w:rsidRPr="0008252E">
        <w:rPr>
          <w:rFonts w:ascii="Times New Roman" w:hAnsi="Times New Roman" w:cs="Times New Roman"/>
          <w:sz w:val="26"/>
          <w:szCs w:val="26"/>
        </w:rPr>
        <w:t xml:space="preserve"> ЖКХ». Имеющийся автопарк – 3 - а/</w:t>
      </w:r>
      <w:proofErr w:type="gramStart"/>
      <w:r w:rsidRPr="0008252E">
        <w:rPr>
          <w:rFonts w:ascii="Times New Roman" w:hAnsi="Times New Roman" w:cs="Times New Roman"/>
          <w:sz w:val="26"/>
          <w:szCs w:val="26"/>
        </w:rPr>
        <w:t>м</w:t>
      </w:r>
      <w:proofErr w:type="gramEnd"/>
      <w:r w:rsidRPr="0008252E">
        <w:rPr>
          <w:rFonts w:ascii="Times New Roman" w:hAnsi="Times New Roman" w:cs="Times New Roman"/>
          <w:sz w:val="26"/>
          <w:szCs w:val="26"/>
        </w:rPr>
        <w:t xml:space="preserve"> «Газель».</w:t>
      </w:r>
    </w:p>
    <w:p w:rsidR="0008252E" w:rsidRPr="0008252E" w:rsidRDefault="0008252E" w:rsidP="0008252E">
      <w:pPr>
        <w:jc w:val="center"/>
        <w:rPr>
          <w:rFonts w:ascii="Times New Roman" w:hAnsi="Times New Roman" w:cs="Times New Roman"/>
          <w:b/>
          <w:sz w:val="26"/>
          <w:szCs w:val="26"/>
        </w:rPr>
      </w:pPr>
      <w:r w:rsidRPr="0008252E">
        <w:rPr>
          <w:rFonts w:ascii="Times New Roman" w:hAnsi="Times New Roman" w:cs="Times New Roman"/>
          <w:b/>
          <w:sz w:val="26"/>
          <w:szCs w:val="26"/>
        </w:rPr>
        <w:t>Жилищная политика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рамках реализации подпрограммы «Обеспечение жильем молодых семей» муниципальной программы   «Обеспечение доступным и комфортным жильем населения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в отчетном году предоставлена субсидия  в размере 396,9 </w:t>
      </w:r>
      <w:proofErr w:type="spellStart"/>
      <w:r w:rsidRPr="0008252E">
        <w:rPr>
          <w:rFonts w:ascii="Times New Roman" w:hAnsi="Times New Roman" w:cs="Times New Roman"/>
          <w:sz w:val="26"/>
          <w:szCs w:val="26"/>
        </w:rPr>
        <w:t>тыс</w:t>
      </w:r>
      <w:proofErr w:type="gramStart"/>
      <w:r w:rsidRPr="0008252E">
        <w:rPr>
          <w:rFonts w:ascii="Times New Roman" w:hAnsi="Times New Roman" w:cs="Times New Roman"/>
          <w:sz w:val="26"/>
          <w:szCs w:val="26"/>
        </w:rPr>
        <w:t>.р</w:t>
      </w:r>
      <w:proofErr w:type="gramEnd"/>
      <w:r w:rsidRPr="0008252E">
        <w:rPr>
          <w:rFonts w:ascii="Times New Roman" w:hAnsi="Times New Roman" w:cs="Times New Roman"/>
          <w:sz w:val="26"/>
          <w:szCs w:val="26"/>
        </w:rPr>
        <w:t>уб</w:t>
      </w:r>
      <w:proofErr w:type="spellEnd"/>
      <w:r w:rsidRPr="0008252E">
        <w:rPr>
          <w:rFonts w:ascii="Times New Roman" w:hAnsi="Times New Roman" w:cs="Times New Roman"/>
          <w:sz w:val="26"/>
          <w:szCs w:val="26"/>
        </w:rPr>
        <w:t xml:space="preserve">, </w:t>
      </w:r>
      <w:proofErr w:type="spellStart"/>
      <w:r w:rsidRPr="0008252E">
        <w:rPr>
          <w:rFonts w:ascii="Times New Roman" w:hAnsi="Times New Roman" w:cs="Times New Roman"/>
          <w:sz w:val="26"/>
          <w:szCs w:val="26"/>
        </w:rPr>
        <w:t>софинансирование</w:t>
      </w:r>
      <w:proofErr w:type="spellEnd"/>
      <w:r w:rsidRPr="0008252E">
        <w:rPr>
          <w:rFonts w:ascii="Times New Roman" w:hAnsi="Times New Roman" w:cs="Times New Roman"/>
          <w:sz w:val="26"/>
          <w:szCs w:val="26"/>
        </w:rPr>
        <w:t xml:space="preserve"> из областного бюджета составило 395,5 тыс. рублей;  из местного бюджета 1,4 тыс. рублей на предоставление субсидий гражданам на приобретение жилого помещения. В результате 1 семья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района смогла улучшить жилищные условия в 2022 году в рамках вышеуказанной подпрограммы. </w:t>
      </w:r>
    </w:p>
    <w:p w:rsidR="0008252E" w:rsidRPr="0008252E" w:rsidRDefault="0008252E" w:rsidP="0008252E">
      <w:pPr>
        <w:spacing w:after="0" w:line="240" w:lineRule="auto"/>
        <w:ind w:firstLine="709"/>
        <w:jc w:val="both"/>
        <w:rPr>
          <w:rFonts w:ascii="Times New Roman" w:hAnsi="Times New Roman" w:cs="Times New Roman"/>
          <w:sz w:val="26"/>
          <w:szCs w:val="26"/>
        </w:rPr>
      </w:pPr>
      <w:proofErr w:type="gramStart"/>
      <w:r w:rsidRPr="0008252E">
        <w:rPr>
          <w:rFonts w:ascii="Times New Roman" w:hAnsi="Times New Roman" w:cs="Times New Roman"/>
          <w:sz w:val="26"/>
          <w:szCs w:val="26"/>
        </w:rPr>
        <w:t>В соответствии с Законом Ивановской области от 14.03.1997г. № 7-ОЗ «О дополнительных гарантиях социальной поддержки детей-сирот и детей, оставшихся без попечения родителей Ивановской области», Администрацией района приобретено жилое помещение (квартира) в муниципальную собственность для обеспечения жилой площадью лица из числа детей-сирот и детей, оставшихся без попечения родителей, за счет средств областного и местного бюджетов, стоимостью 506 660,00 (Пятьсот шесть тысяч</w:t>
      </w:r>
      <w:proofErr w:type="gramEnd"/>
      <w:r w:rsidRPr="0008252E">
        <w:rPr>
          <w:rFonts w:ascii="Times New Roman" w:hAnsi="Times New Roman" w:cs="Times New Roman"/>
          <w:sz w:val="26"/>
          <w:szCs w:val="26"/>
        </w:rPr>
        <w:t xml:space="preserve"> шестьсот шестьдесят) рублей 00 копеек.</w:t>
      </w:r>
    </w:p>
    <w:p w:rsidR="0008252E" w:rsidRPr="0008252E" w:rsidRDefault="0008252E" w:rsidP="0008252E">
      <w:pPr>
        <w:rPr>
          <w:rFonts w:ascii="Times New Roman" w:hAnsi="Times New Roman" w:cs="Times New Roman"/>
          <w:b/>
          <w:sz w:val="26"/>
          <w:szCs w:val="26"/>
        </w:rPr>
      </w:pPr>
    </w:p>
    <w:p w:rsidR="0008252E" w:rsidRPr="0008252E" w:rsidRDefault="0008252E" w:rsidP="0008252E">
      <w:pPr>
        <w:jc w:val="center"/>
        <w:rPr>
          <w:rFonts w:ascii="Times New Roman" w:hAnsi="Times New Roman" w:cs="Times New Roman"/>
          <w:b/>
          <w:sz w:val="26"/>
          <w:szCs w:val="26"/>
        </w:rPr>
      </w:pPr>
      <w:r w:rsidRPr="0008252E">
        <w:rPr>
          <w:rFonts w:ascii="Times New Roman" w:hAnsi="Times New Roman" w:cs="Times New Roman"/>
          <w:b/>
          <w:sz w:val="26"/>
          <w:szCs w:val="26"/>
        </w:rPr>
        <w:t>Образование</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Система образования района включает в себя 4 общеобразовательных учреждения: </w:t>
      </w:r>
      <w:proofErr w:type="spellStart"/>
      <w:r w:rsidRPr="0008252E">
        <w:rPr>
          <w:rFonts w:ascii="Times New Roman" w:hAnsi="Times New Roman" w:cs="Times New Roman"/>
          <w:sz w:val="26"/>
          <w:szCs w:val="26"/>
        </w:rPr>
        <w:t>Пестяковскую</w:t>
      </w:r>
      <w:proofErr w:type="spellEnd"/>
      <w:r w:rsidRPr="0008252E">
        <w:rPr>
          <w:rFonts w:ascii="Times New Roman" w:hAnsi="Times New Roman" w:cs="Times New Roman"/>
          <w:sz w:val="26"/>
          <w:szCs w:val="26"/>
        </w:rPr>
        <w:t xml:space="preserve"> СШ, </w:t>
      </w:r>
      <w:proofErr w:type="spellStart"/>
      <w:r w:rsidRPr="0008252E">
        <w:rPr>
          <w:rFonts w:ascii="Times New Roman" w:hAnsi="Times New Roman" w:cs="Times New Roman"/>
          <w:sz w:val="26"/>
          <w:szCs w:val="26"/>
        </w:rPr>
        <w:t>Нижнеландеховскую</w:t>
      </w:r>
      <w:proofErr w:type="spellEnd"/>
      <w:r w:rsidRPr="0008252E">
        <w:rPr>
          <w:rFonts w:ascii="Times New Roman" w:hAnsi="Times New Roman" w:cs="Times New Roman"/>
          <w:sz w:val="26"/>
          <w:szCs w:val="26"/>
        </w:rPr>
        <w:t xml:space="preserve"> ОШ, </w:t>
      </w:r>
      <w:proofErr w:type="spellStart"/>
      <w:r w:rsidRPr="0008252E">
        <w:rPr>
          <w:rFonts w:ascii="Times New Roman" w:hAnsi="Times New Roman" w:cs="Times New Roman"/>
          <w:sz w:val="26"/>
          <w:szCs w:val="26"/>
        </w:rPr>
        <w:t>Филятскую</w:t>
      </w:r>
      <w:proofErr w:type="spellEnd"/>
      <w:r w:rsidRPr="0008252E">
        <w:rPr>
          <w:rFonts w:ascii="Times New Roman" w:hAnsi="Times New Roman" w:cs="Times New Roman"/>
          <w:sz w:val="26"/>
          <w:szCs w:val="26"/>
        </w:rPr>
        <w:t xml:space="preserve"> ОШ, </w:t>
      </w:r>
      <w:proofErr w:type="spellStart"/>
      <w:r w:rsidRPr="0008252E">
        <w:rPr>
          <w:rFonts w:ascii="Times New Roman" w:hAnsi="Times New Roman" w:cs="Times New Roman"/>
          <w:sz w:val="26"/>
          <w:szCs w:val="26"/>
        </w:rPr>
        <w:t>Беклемищенскую</w:t>
      </w:r>
      <w:proofErr w:type="spellEnd"/>
      <w:r w:rsidRPr="0008252E">
        <w:rPr>
          <w:rFonts w:ascii="Times New Roman" w:hAnsi="Times New Roman" w:cs="Times New Roman"/>
          <w:sz w:val="26"/>
          <w:szCs w:val="26"/>
        </w:rPr>
        <w:t xml:space="preserve"> начальную школу - детский сад.</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В районе 2 дошкольных образовательных учреждения:  детский сад №1 п. Пестяки, детский сад «Солнышко» и одна дошкольная  группа при </w:t>
      </w:r>
      <w:proofErr w:type="spellStart"/>
      <w:r w:rsidRPr="0008252E">
        <w:rPr>
          <w:rFonts w:ascii="Times New Roman" w:hAnsi="Times New Roman" w:cs="Times New Roman"/>
          <w:sz w:val="26"/>
          <w:szCs w:val="26"/>
        </w:rPr>
        <w:t>Беклемищенской</w:t>
      </w:r>
      <w:proofErr w:type="spellEnd"/>
      <w:r w:rsidRPr="0008252E">
        <w:rPr>
          <w:rFonts w:ascii="Times New Roman" w:hAnsi="Times New Roman" w:cs="Times New Roman"/>
          <w:sz w:val="26"/>
          <w:szCs w:val="26"/>
        </w:rPr>
        <w:t xml:space="preserve"> начальной школе - детский сад. Две дошкольные группы в </w:t>
      </w:r>
      <w:proofErr w:type="spellStart"/>
      <w:r w:rsidRPr="0008252E">
        <w:rPr>
          <w:rFonts w:ascii="Times New Roman" w:hAnsi="Times New Roman" w:cs="Times New Roman"/>
          <w:sz w:val="26"/>
          <w:szCs w:val="26"/>
        </w:rPr>
        <w:t>Филятской</w:t>
      </w:r>
      <w:proofErr w:type="spellEnd"/>
      <w:r w:rsidRPr="0008252E">
        <w:rPr>
          <w:rFonts w:ascii="Times New Roman" w:hAnsi="Times New Roman" w:cs="Times New Roman"/>
          <w:sz w:val="26"/>
          <w:szCs w:val="26"/>
        </w:rPr>
        <w:t xml:space="preserve"> и </w:t>
      </w:r>
      <w:proofErr w:type="spellStart"/>
      <w:r w:rsidRPr="0008252E">
        <w:rPr>
          <w:rFonts w:ascii="Times New Roman" w:hAnsi="Times New Roman" w:cs="Times New Roman"/>
          <w:sz w:val="26"/>
          <w:szCs w:val="26"/>
        </w:rPr>
        <w:t>Нижнеландеховской</w:t>
      </w:r>
      <w:proofErr w:type="spellEnd"/>
      <w:r w:rsidRPr="0008252E">
        <w:rPr>
          <w:rFonts w:ascii="Times New Roman" w:hAnsi="Times New Roman" w:cs="Times New Roman"/>
          <w:sz w:val="26"/>
          <w:szCs w:val="26"/>
        </w:rPr>
        <w:t xml:space="preserve"> основных школах были закрыты с 1 сентября 2022 года в связи отсутствием детей дошкольного возраста.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В прошедшем году она  увеличилась незначительно и составила 1 613 рублей. Ежегодно в рамках муниципальной программы детским садам выделяются денежные средства на приобретение продуктов питания. В  2022 году финансирование за счет средств местного бюджета составило 545 347,19  рублей. Полностью освобождены от оплаты за дошкольное учреждение дети участников СВО. В дошкольных образовательных учреждениях района проводится систематическая работа по укреплению материально-технической базы и предметно-развивающей среды. В 2022 году  в рамках регионального проекта «Территория детства»  в детском саду «Солнышко» заасфальтирована  территория перед зданием, дорожки к верандам, </w:t>
      </w:r>
      <w:proofErr w:type="spellStart"/>
      <w:r w:rsidRPr="0008252E">
        <w:rPr>
          <w:rFonts w:ascii="Times New Roman" w:hAnsi="Times New Roman" w:cs="Times New Roman"/>
          <w:sz w:val="26"/>
          <w:szCs w:val="26"/>
        </w:rPr>
        <w:t>отмостки</w:t>
      </w:r>
      <w:proofErr w:type="spellEnd"/>
      <w:r w:rsidRPr="0008252E">
        <w:rPr>
          <w:rFonts w:ascii="Times New Roman" w:hAnsi="Times New Roman" w:cs="Times New Roman"/>
          <w:sz w:val="26"/>
          <w:szCs w:val="26"/>
        </w:rPr>
        <w:t xml:space="preserve"> по всему периметру здания на сумму </w:t>
      </w:r>
      <w:r w:rsidRPr="0008252E">
        <w:rPr>
          <w:rFonts w:ascii="Times New Roman" w:hAnsi="Times New Roman" w:cs="Times New Roman"/>
          <w:sz w:val="26"/>
          <w:szCs w:val="26"/>
        </w:rPr>
        <w:lastRenderedPageBreak/>
        <w:t>1 148 864,40 рублей.  В этом же детском саду в 2022 году реализовывался еще один региональный проект  «Создание безопасных условий пребывания в дошкольных образовательных организациях». В рамках данного проекта были выполнены работы по замене оконных блоков и канализации» на сумму 3 361 707,21 рубль.  В 2023 году продолжится реализация данного проекта. На капитальный ремонт здания выделены денежные средства в размере   000,00 рублей. В планах заменить электрику в детском саду «Солнышко».</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школах района  в 2022 году обучалось 365 детей.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мае-июне 2022  года государственную итоговую аттестацию прошли 6 выпускников 11 класса. Выпускники 9 классов успешно прошли тестирование и были допущены к государственной итоговой аттестации.  В летний период ими также была успешно пройдена итоговая аттестация. Все выпускники получили аттестаты об основном и среднем общем образовании.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Участие во всероссийских проверочных работах, диагностических работах, исследовательских работах обучающихся школ района показали хорошие результаты. В районе нет школ с низкими образовательными результатами.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2022 году в учреждениях образования была организована поддержка горячего питания обучающихся школ района. Стоимость горячего завтрака на одного ребенка из малообеспеченных и малоимущих семей в  школах составила от 30 до 36  рублей в день.  Общее количество детей из вышеуказанной категории с   5 по 11 класс составило 78 человек. Из муниципального бюджета было выделено на питание данной категории детей 363 819,76 рублей.   Также было принято решение организовать бесплатное питание для детей  из числа участников СВО.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С 1сентября 2020года обучающиеся 1-4 классов получали горячее питание из федеральной субсидии совместно с местным </w:t>
      </w:r>
      <w:proofErr w:type="spellStart"/>
      <w:r w:rsidRPr="0008252E">
        <w:rPr>
          <w:rFonts w:ascii="Times New Roman" w:hAnsi="Times New Roman" w:cs="Times New Roman"/>
          <w:sz w:val="26"/>
          <w:szCs w:val="26"/>
        </w:rPr>
        <w:t>софинансированием</w:t>
      </w:r>
      <w:proofErr w:type="spellEnd"/>
      <w:r w:rsidRPr="0008252E">
        <w:rPr>
          <w:rFonts w:ascii="Times New Roman" w:hAnsi="Times New Roman" w:cs="Times New Roman"/>
          <w:sz w:val="26"/>
          <w:szCs w:val="26"/>
        </w:rPr>
        <w:t xml:space="preserve"> в размере  63рублей 03 копейки.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Для доступности посещения школьных учреждений осуществлялся подвоз школьным транспортом. В 2022 году подвозился  31 ребенок по 6 школьным маршрутам. В рамках федеральной поставки в </w:t>
      </w:r>
      <w:proofErr w:type="spellStart"/>
      <w:r w:rsidRPr="0008252E">
        <w:rPr>
          <w:rFonts w:ascii="Times New Roman" w:hAnsi="Times New Roman" w:cs="Times New Roman"/>
          <w:sz w:val="26"/>
          <w:szCs w:val="26"/>
        </w:rPr>
        <w:t>Пестяковскую</w:t>
      </w:r>
      <w:proofErr w:type="spellEnd"/>
      <w:r w:rsidRPr="0008252E">
        <w:rPr>
          <w:rFonts w:ascii="Times New Roman" w:hAnsi="Times New Roman" w:cs="Times New Roman"/>
          <w:sz w:val="26"/>
          <w:szCs w:val="26"/>
        </w:rPr>
        <w:t xml:space="preserve"> среднюю школу приобретена новая Газель для подвоза обучающихся к месту учебы и обратно.</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2022 году проведена работа по укреплению материально-технической базы образовательных организаций.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w:t>
      </w:r>
      <w:proofErr w:type="spellStart"/>
      <w:r w:rsidRPr="0008252E">
        <w:rPr>
          <w:rFonts w:ascii="Times New Roman" w:hAnsi="Times New Roman" w:cs="Times New Roman"/>
          <w:sz w:val="26"/>
          <w:szCs w:val="26"/>
        </w:rPr>
        <w:t>Филятской</w:t>
      </w:r>
      <w:proofErr w:type="spellEnd"/>
      <w:r w:rsidRPr="0008252E">
        <w:rPr>
          <w:rFonts w:ascii="Times New Roman" w:hAnsi="Times New Roman" w:cs="Times New Roman"/>
          <w:sz w:val="26"/>
          <w:szCs w:val="26"/>
        </w:rPr>
        <w:t xml:space="preserve"> и </w:t>
      </w:r>
      <w:proofErr w:type="spellStart"/>
      <w:r w:rsidRPr="0008252E">
        <w:rPr>
          <w:rFonts w:ascii="Times New Roman" w:hAnsi="Times New Roman" w:cs="Times New Roman"/>
          <w:sz w:val="26"/>
          <w:szCs w:val="26"/>
        </w:rPr>
        <w:t>Нижнеландеховской</w:t>
      </w:r>
      <w:proofErr w:type="spellEnd"/>
      <w:r w:rsidRPr="0008252E">
        <w:rPr>
          <w:rFonts w:ascii="Times New Roman" w:hAnsi="Times New Roman" w:cs="Times New Roman"/>
          <w:sz w:val="26"/>
          <w:szCs w:val="26"/>
        </w:rPr>
        <w:t xml:space="preserve"> основных школах были реализованы 2 федеральных проекта «Цифровая образовательная среда», в </w:t>
      </w:r>
      <w:proofErr w:type="spellStart"/>
      <w:r w:rsidRPr="0008252E">
        <w:rPr>
          <w:rFonts w:ascii="Times New Roman" w:hAnsi="Times New Roman" w:cs="Times New Roman"/>
          <w:sz w:val="26"/>
          <w:szCs w:val="26"/>
        </w:rPr>
        <w:t>Нижнеландеховской</w:t>
      </w:r>
      <w:proofErr w:type="spellEnd"/>
      <w:r w:rsidRPr="0008252E">
        <w:rPr>
          <w:rFonts w:ascii="Times New Roman" w:hAnsi="Times New Roman" w:cs="Times New Roman"/>
          <w:sz w:val="26"/>
          <w:szCs w:val="26"/>
        </w:rPr>
        <w:t xml:space="preserve"> основной школе открыт новый центр «Точка роста», отремонтирован кабинет. В школы поступили ноутбуки, МФУ, цифровые лаборатории по химии и физике. Малокомплектные школы полностью оснащены компьютерным оборудованием.</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школах района был организован досуг детей через внеурочную занятость и </w:t>
      </w:r>
      <w:proofErr w:type="gramStart"/>
      <w:r w:rsidRPr="0008252E">
        <w:rPr>
          <w:rFonts w:ascii="Times New Roman" w:hAnsi="Times New Roman" w:cs="Times New Roman"/>
          <w:sz w:val="26"/>
          <w:szCs w:val="26"/>
        </w:rPr>
        <w:t>обучение по</w:t>
      </w:r>
      <w:proofErr w:type="gramEnd"/>
      <w:r w:rsidRPr="0008252E">
        <w:rPr>
          <w:rFonts w:ascii="Times New Roman" w:hAnsi="Times New Roman" w:cs="Times New Roman"/>
          <w:sz w:val="26"/>
          <w:szCs w:val="26"/>
        </w:rPr>
        <w:t xml:space="preserve"> дополнительным программам. Всего работал 31 кружок и спортивные секции. Их посещали 256 учащихся. На базе центра «Точка роста» в  </w:t>
      </w:r>
      <w:proofErr w:type="spellStart"/>
      <w:r w:rsidRPr="0008252E">
        <w:rPr>
          <w:rFonts w:ascii="Times New Roman" w:hAnsi="Times New Roman" w:cs="Times New Roman"/>
          <w:sz w:val="26"/>
          <w:szCs w:val="26"/>
        </w:rPr>
        <w:t>Пестяковской</w:t>
      </w:r>
      <w:proofErr w:type="spellEnd"/>
      <w:r w:rsidRPr="0008252E">
        <w:rPr>
          <w:rFonts w:ascii="Times New Roman" w:hAnsi="Times New Roman" w:cs="Times New Roman"/>
          <w:sz w:val="26"/>
          <w:szCs w:val="26"/>
        </w:rPr>
        <w:t xml:space="preserve"> средней школе проводились школьные и районные мероприятия, в том числе реализация дополнительных программ. Активно в данной школе реализуется региональный проект «Билет в будущее» </w:t>
      </w:r>
      <w:proofErr w:type="spellStart"/>
      <w:r w:rsidRPr="0008252E">
        <w:rPr>
          <w:rFonts w:ascii="Times New Roman" w:hAnsi="Times New Roman" w:cs="Times New Roman"/>
          <w:sz w:val="26"/>
          <w:szCs w:val="26"/>
        </w:rPr>
        <w:t>профориентационной</w:t>
      </w:r>
      <w:proofErr w:type="spellEnd"/>
      <w:r w:rsidRPr="0008252E">
        <w:rPr>
          <w:rFonts w:ascii="Times New Roman" w:hAnsi="Times New Roman" w:cs="Times New Roman"/>
          <w:sz w:val="26"/>
          <w:szCs w:val="26"/>
        </w:rPr>
        <w:t xml:space="preserve"> направленности. Цель — сформировать у учащихся средней и старшей школы навыки по осознанному выбору будущей профессии. Проект включает </w:t>
      </w:r>
      <w:proofErr w:type="spellStart"/>
      <w:r w:rsidRPr="0008252E">
        <w:rPr>
          <w:rFonts w:ascii="Times New Roman" w:hAnsi="Times New Roman" w:cs="Times New Roman"/>
          <w:sz w:val="26"/>
          <w:szCs w:val="26"/>
        </w:rPr>
        <w:t>профориентационное</w:t>
      </w:r>
      <w:proofErr w:type="spellEnd"/>
      <w:r w:rsidRPr="0008252E">
        <w:rPr>
          <w:rFonts w:ascii="Times New Roman" w:hAnsi="Times New Roman" w:cs="Times New Roman"/>
          <w:sz w:val="26"/>
          <w:szCs w:val="26"/>
        </w:rPr>
        <w:t xml:space="preserve"> тестирование на цифровой платформе и </w:t>
      </w:r>
      <w:proofErr w:type="gramStart"/>
      <w:r w:rsidRPr="0008252E">
        <w:rPr>
          <w:rFonts w:ascii="Times New Roman" w:hAnsi="Times New Roman" w:cs="Times New Roman"/>
          <w:sz w:val="26"/>
          <w:szCs w:val="26"/>
        </w:rPr>
        <w:t>различные</w:t>
      </w:r>
      <w:proofErr w:type="gramEnd"/>
      <w:r w:rsidRPr="0008252E">
        <w:rPr>
          <w:rFonts w:ascii="Times New Roman" w:hAnsi="Times New Roman" w:cs="Times New Roman"/>
          <w:sz w:val="26"/>
          <w:szCs w:val="26"/>
        </w:rPr>
        <w:t xml:space="preserve"> офлайн-мероприятия. Организованно все школы включились в проект «</w:t>
      </w:r>
      <w:proofErr w:type="spellStart"/>
      <w:r w:rsidRPr="0008252E">
        <w:rPr>
          <w:rFonts w:ascii="Times New Roman" w:hAnsi="Times New Roman" w:cs="Times New Roman"/>
          <w:sz w:val="26"/>
          <w:szCs w:val="26"/>
        </w:rPr>
        <w:t>Киноуроки</w:t>
      </w:r>
      <w:proofErr w:type="spellEnd"/>
      <w:r w:rsidRPr="0008252E">
        <w:rPr>
          <w:rFonts w:ascii="Times New Roman" w:hAnsi="Times New Roman" w:cs="Times New Roman"/>
          <w:sz w:val="26"/>
          <w:szCs w:val="26"/>
        </w:rPr>
        <w:t xml:space="preserve">». Цель данного проекта: на примере короткометражных фильмов показать ценности нашего народа </w:t>
      </w:r>
      <w:r w:rsidRPr="0008252E">
        <w:rPr>
          <w:rFonts w:ascii="Times New Roman" w:hAnsi="Times New Roman" w:cs="Times New Roman"/>
          <w:sz w:val="26"/>
          <w:szCs w:val="26"/>
        </w:rPr>
        <w:lastRenderedPageBreak/>
        <w:t xml:space="preserve">и государства. Проект «Разговоры о </w:t>
      </w:r>
      <w:proofErr w:type="gramStart"/>
      <w:r w:rsidRPr="0008252E">
        <w:rPr>
          <w:rFonts w:ascii="Times New Roman" w:hAnsi="Times New Roman" w:cs="Times New Roman"/>
          <w:sz w:val="26"/>
          <w:szCs w:val="26"/>
        </w:rPr>
        <w:t>важном</w:t>
      </w:r>
      <w:proofErr w:type="gramEnd"/>
      <w:r w:rsidRPr="0008252E">
        <w:rPr>
          <w:rFonts w:ascii="Times New Roman" w:hAnsi="Times New Roman" w:cs="Times New Roman"/>
          <w:sz w:val="26"/>
          <w:szCs w:val="26"/>
        </w:rPr>
        <w:t>» с поднятием российского флага направлен на патриотическое воспитание обучающихся.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К сфере образования относится учреждение дополнительного образования «</w:t>
      </w:r>
      <w:proofErr w:type="spellStart"/>
      <w:r w:rsidRPr="0008252E">
        <w:rPr>
          <w:rFonts w:ascii="Times New Roman" w:hAnsi="Times New Roman" w:cs="Times New Roman"/>
          <w:sz w:val="26"/>
          <w:szCs w:val="26"/>
        </w:rPr>
        <w:t>Пестяковский</w:t>
      </w:r>
      <w:proofErr w:type="spellEnd"/>
      <w:r w:rsidRPr="0008252E">
        <w:rPr>
          <w:rFonts w:ascii="Times New Roman" w:hAnsi="Times New Roman" w:cs="Times New Roman"/>
          <w:sz w:val="26"/>
          <w:szCs w:val="26"/>
        </w:rPr>
        <w:t xml:space="preserve">  Дом детского творчества» с общим количеством воспитанников и обучающихся в 2022 году  226 человек. Работает 20 объединений и кружков. В Доме детского творчества впервые открыта региональная инновационная площадка по волонтерскому движению. Проект прошел экспертную  оценку, будет реализовываться в течение трех лет.  Увеличение количества детей, охваченных услугами дополнительного образования, объясняется созданием новых мест. Учреждение приняло участие в региональном проекте «Новые места в дополнительном образовании». Закуплено оборудование для кружка по робототехнике (6 наборов), ноутбук и стол для роботов, фотоаппарат для волонтеров, штатив к фотоаппарату и 6 зеркал.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2022 году на базе Дома детского творчества был создан муниципальный опорный центр для реализации персонифицированного финансирования </w:t>
      </w:r>
      <w:proofErr w:type="gramStart"/>
      <w:r w:rsidRPr="0008252E">
        <w:rPr>
          <w:rFonts w:ascii="Times New Roman" w:hAnsi="Times New Roman" w:cs="Times New Roman"/>
          <w:sz w:val="26"/>
          <w:szCs w:val="26"/>
        </w:rPr>
        <w:t>обучающихся</w:t>
      </w:r>
      <w:proofErr w:type="gramEnd"/>
      <w:r w:rsidRPr="0008252E">
        <w:rPr>
          <w:rFonts w:ascii="Times New Roman" w:hAnsi="Times New Roman" w:cs="Times New Roman"/>
          <w:sz w:val="26"/>
          <w:szCs w:val="26"/>
        </w:rPr>
        <w:t>.</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Цель персонифицированного дополнительного образования – дать детям доступное и качественное дополнительное образование, что возможно при соблюдении трёх условий.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Во-первых, доступ ребенка и его родителей (законных представителей) к </w:t>
      </w:r>
      <w:proofErr w:type="gramStart"/>
      <w:r w:rsidRPr="0008252E">
        <w:rPr>
          <w:rFonts w:ascii="Times New Roman" w:hAnsi="Times New Roman" w:cs="Times New Roman"/>
          <w:sz w:val="26"/>
          <w:szCs w:val="26"/>
        </w:rPr>
        <w:t>полной</w:t>
      </w:r>
      <w:proofErr w:type="gramEnd"/>
      <w:r w:rsidRPr="0008252E">
        <w:rPr>
          <w:rFonts w:ascii="Times New Roman" w:hAnsi="Times New Roman" w:cs="Times New Roman"/>
          <w:sz w:val="26"/>
          <w:szCs w:val="26"/>
        </w:rPr>
        <w:t xml:space="preserve"> информация о возможностях дополнительного образования в районе и регионе.</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Во-вторых, предоставление возможности семье выбирать обучение в любой образовательной организации, организации культуры или спорта (муниципальной, государственной, частной), имеющей лицензию на осуществление образовательной деятельности по подвиду дополнительного образования «Дополнительное образование детей и взрослых». </w:t>
      </w:r>
    </w:p>
    <w:p w:rsidR="0008252E" w:rsidRPr="0008252E" w:rsidRDefault="0008252E" w:rsidP="0008252E">
      <w:pPr>
        <w:spacing w:after="0" w:line="240" w:lineRule="auto"/>
        <w:ind w:firstLine="709"/>
        <w:jc w:val="both"/>
        <w:rPr>
          <w:rFonts w:ascii="Times New Roman" w:hAnsi="Times New Roman" w:cs="Times New Roman"/>
          <w:sz w:val="26"/>
          <w:szCs w:val="26"/>
        </w:rPr>
      </w:pPr>
      <w:proofErr w:type="gramStart"/>
      <w:r w:rsidRPr="0008252E">
        <w:rPr>
          <w:rFonts w:ascii="Times New Roman" w:hAnsi="Times New Roman" w:cs="Times New Roman"/>
          <w:sz w:val="26"/>
          <w:szCs w:val="26"/>
        </w:rPr>
        <w:t>В-третьих, наличие на региональном и муниципальном уровнях порядка финансирования дополнительного образования, функционирование необходимых механизмов, в том числе обеспечивающих получение детьми дополнительного образования в частных организациях.</w:t>
      </w:r>
      <w:proofErr w:type="gramEnd"/>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Деятельность учреждения дополнительного образования также была направлена  на организацию внеурочной деятельности по ФГОС (туристско-краеведческой, художественной, спортивной, технической). В течение 2022 года было проведено более 35 мероприятий разной направленности. Охват участия составил  2250 человек.</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период летних каникул на базе школ и Дома детского творчества были организованы лагеря дневного пребывания. В них отдохнули 10 человек из малоимущих и малообеспеченных семей и 60 человек по заявлениям родителей.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Ближайшие цели и перспективы в сфере образования: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реализация проекта «Создание безопасных условий в дошкольных образовательных учреждениях» на базе д/с «Солнышко»,</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организация государственной итоговой аттестации,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реализация проекта в дополнительном образовании по персонифицированному финансированию в системе Навигатор,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реализация мероприятий в рамках Года педагога и наставника.</w:t>
      </w:r>
    </w:p>
    <w:p w:rsidR="0008252E" w:rsidRPr="0008252E" w:rsidRDefault="0008252E" w:rsidP="0008252E">
      <w:pPr>
        <w:spacing w:after="0" w:line="240" w:lineRule="auto"/>
        <w:ind w:firstLine="709"/>
        <w:jc w:val="both"/>
        <w:rPr>
          <w:rFonts w:ascii="Times New Roman" w:hAnsi="Times New Roman" w:cs="Times New Roman"/>
          <w:sz w:val="26"/>
          <w:szCs w:val="26"/>
        </w:rPr>
      </w:pPr>
    </w:p>
    <w:p w:rsidR="0008252E" w:rsidRPr="0008252E" w:rsidRDefault="0008252E" w:rsidP="0008252E">
      <w:pPr>
        <w:spacing w:after="0" w:line="240" w:lineRule="auto"/>
        <w:ind w:firstLine="709"/>
        <w:jc w:val="both"/>
        <w:rPr>
          <w:rFonts w:ascii="Times New Roman" w:hAnsi="Times New Roman" w:cs="Times New Roman"/>
          <w:b/>
          <w:sz w:val="26"/>
          <w:szCs w:val="26"/>
        </w:rPr>
      </w:pPr>
    </w:p>
    <w:p w:rsidR="0008252E" w:rsidRPr="0008252E" w:rsidRDefault="0008252E" w:rsidP="0008252E">
      <w:pPr>
        <w:spacing w:after="0" w:line="240" w:lineRule="auto"/>
        <w:ind w:firstLine="709"/>
        <w:rPr>
          <w:rFonts w:ascii="Times New Roman" w:hAnsi="Times New Roman" w:cs="Times New Roman"/>
          <w:b/>
          <w:sz w:val="26"/>
          <w:szCs w:val="26"/>
        </w:rPr>
      </w:pPr>
    </w:p>
    <w:p w:rsid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Отдел культуры, молодежной политики, спорта и туризма</w:t>
      </w:r>
    </w:p>
    <w:p w:rsidR="0008252E" w:rsidRPr="0008252E" w:rsidRDefault="0008252E" w:rsidP="0008252E">
      <w:pPr>
        <w:spacing w:after="0" w:line="240" w:lineRule="auto"/>
        <w:ind w:firstLine="709"/>
        <w:jc w:val="center"/>
        <w:rPr>
          <w:rFonts w:ascii="Times New Roman" w:hAnsi="Times New Roman" w:cs="Times New Roman"/>
          <w:b/>
          <w:sz w:val="26"/>
          <w:szCs w:val="26"/>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Работа отдела в 2022 году осуществлялась по трем программам: «Развитие культуры», «Развитие физической культуры и спорта, туризма и реализация молодежной политики», «Развитие культуры на территории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w:t>
      </w:r>
    </w:p>
    <w:p w:rsidR="0008252E" w:rsidRDefault="0008252E" w:rsidP="0008252E">
      <w:pPr>
        <w:spacing w:after="0" w:line="240" w:lineRule="auto"/>
        <w:ind w:firstLine="709"/>
        <w:jc w:val="center"/>
        <w:rPr>
          <w:rFonts w:ascii="Times New Roman" w:hAnsi="Times New Roman" w:cs="Times New Roman"/>
          <w:b/>
          <w:sz w:val="26"/>
          <w:szCs w:val="26"/>
        </w:rPr>
      </w:pPr>
    </w:p>
    <w:p w:rsidR="0008252E" w:rsidRP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Культура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Культурное обслуживание населения муниципального района  осуществляют 13  культурно-досуговых учреждений, в том числе 3 сельских Дома культуры, 9 сельских клубов, городской Дом культуры, Дом ремесел, 10 массовых библиотек, краеведческий музей и детская музыкальная школа. В городском Доме культуры работают 2 коллектива, имеющих звание «народный»: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За период работы в 2022 году сеть учреждений культуры  сохранена. В конце  года закрыт </w:t>
      </w:r>
      <w:proofErr w:type="spellStart"/>
      <w:r w:rsidRPr="0008252E">
        <w:rPr>
          <w:rFonts w:ascii="Times New Roman" w:hAnsi="Times New Roman" w:cs="Times New Roman"/>
          <w:sz w:val="26"/>
          <w:szCs w:val="26"/>
        </w:rPr>
        <w:t>Мордвиновский</w:t>
      </w:r>
      <w:proofErr w:type="spellEnd"/>
      <w:r w:rsidRPr="0008252E">
        <w:rPr>
          <w:rFonts w:ascii="Times New Roman" w:hAnsi="Times New Roman" w:cs="Times New Roman"/>
          <w:sz w:val="26"/>
          <w:szCs w:val="26"/>
        </w:rPr>
        <w:t xml:space="preserve"> сельский клуб как сетевая единица. Обслуживание жителей будут осуществлять </w:t>
      </w:r>
      <w:proofErr w:type="spellStart"/>
      <w:r w:rsidRPr="0008252E">
        <w:rPr>
          <w:rFonts w:ascii="Times New Roman" w:hAnsi="Times New Roman" w:cs="Times New Roman"/>
          <w:sz w:val="26"/>
          <w:szCs w:val="26"/>
        </w:rPr>
        <w:t>Никулинский</w:t>
      </w:r>
      <w:proofErr w:type="spellEnd"/>
      <w:r w:rsidRPr="0008252E">
        <w:rPr>
          <w:rFonts w:ascii="Times New Roman" w:hAnsi="Times New Roman" w:cs="Times New Roman"/>
          <w:sz w:val="26"/>
          <w:szCs w:val="26"/>
        </w:rPr>
        <w:t xml:space="preserve"> сельский клуб и </w:t>
      </w:r>
      <w:proofErr w:type="spellStart"/>
      <w:r w:rsidRPr="0008252E">
        <w:rPr>
          <w:rFonts w:ascii="Times New Roman" w:hAnsi="Times New Roman" w:cs="Times New Roman"/>
          <w:sz w:val="26"/>
          <w:szCs w:val="26"/>
        </w:rPr>
        <w:t>Неверово-Слободский</w:t>
      </w:r>
      <w:proofErr w:type="spellEnd"/>
      <w:r w:rsidRPr="0008252E">
        <w:rPr>
          <w:rFonts w:ascii="Times New Roman" w:hAnsi="Times New Roman" w:cs="Times New Roman"/>
          <w:sz w:val="26"/>
          <w:szCs w:val="26"/>
        </w:rPr>
        <w:t xml:space="preserve"> СДК.</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Организационно-управленческое взаимодействие с учреждениями культуры осуществляет Отдел культуры, молодежной политики, спорта и туризма Администрации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На содержание учреждений культуры в 2022 году из консолидированного бюджета израсходовано 29 млн.336 тысяч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Всего за 2022 год учреждениями культуры было проведено 1481 мероприятие, услугами учреждений воспользовались 66 139 человек.</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целях самореализации творческого потенциала населения, в данных учреждениях действует 85 клубных формирований, в которых занимаются 961 участник.</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2022 год был объявлен годом культурного наследия народов России</w:t>
      </w:r>
      <w:proofErr w:type="gramStart"/>
      <w:r w:rsidRPr="0008252E">
        <w:rPr>
          <w:rFonts w:ascii="Times New Roman" w:hAnsi="Times New Roman" w:cs="Times New Roman"/>
          <w:sz w:val="26"/>
          <w:szCs w:val="26"/>
        </w:rPr>
        <w:t xml:space="preserve">.. </w:t>
      </w:r>
      <w:proofErr w:type="gramEnd"/>
      <w:r w:rsidRPr="0008252E">
        <w:rPr>
          <w:rFonts w:ascii="Times New Roman" w:hAnsi="Times New Roman" w:cs="Times New Roman"/>
          <w:sz w:val="26"/>
          <w:szCs w:val="26"/>
        </w:rPr>
        <w:t>Этой дате был посвящен целый цикл мероприятий по сохранению народных традиций и обрядов. Финальным ярким аккордом стал районный фестиваль самодеятельного народного творчества «Хоровод традиций».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Художественный руководитель </w:t>
      </w:r>
      <w:proofErr w:type="spellStart"/>
      <w:r w:rsidRPr="0008252E">
        <w:rPr>
          <w:rFonts w:ascii="Times New Roman" w:hAnsi="Times New Roman" w:cs="Times New Roman"/>
          <w:sz w:val="26"/>
          <w:szCs w:val="26"/>
        </w:rPr>
        <w:t>Филятского</w:t>
      </w:r>
      <w:proofErr w:type="spellEnd"/>
      <w:r w:rsidRPr="0008252E">
        <w:rPr>
          <w:rFonts w:ascii="Times New Roman" w:hAnsi="Times New Roman" w:cs="Times New Roman"/>
          <w:sz w:val="26"/>
          <w:szCs w:val="26"/>
        </w:rPr>
        <w:t xml:space="preserve"> сельского клуба  приняла участие в областном конкурсе профессионального мастерства «Лучший культработник».</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октябре 2022 г. на сцене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Дома культуры прошел 6 областной фестиваль ветеранских хоров "С песней по жизни". В мероприятии приняли участие 10 творческих коллективов области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МУ «Дом ремесел»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 принял участие в областной акции «Губернский сарафан», </w:t>
      </w:r>
      <w:proofErr w:type="gramStart"/>
      <w:r w:rsidRPr="0008252E">
        <w:rPr>
          <w:rFonts w:ascii="Times New Roman" w:hAnsi="Times New Roman" w:cs="Times New Roman"/>
          <w:sz w:val="26"/>
          <w:szCs w:val="26"/>
        </w:rPr>
        <w:t>использовав</w:t>
      </w:r>
      <w:proofErr w:type="gramEnd"/>
      <w:r w:rsidRPr="0008252E">
        <w:rPr>
          <w:rFonts w:ascii="Times New Roman" w:hAnsi="Times New Roman" w:cs="Times New Roman"/>
          <w:sz w:val="26"/>
          <w:szCs w:val="26"/>
        </w:rPr>
        <w:t xml:space="preserve"> символику району при пошиве изделия.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С апреля месяца по просьбе активной молодежи в </w:t>
      </w:r>
      <w:proofErr w:type="spellStart"/>
      <w:r w:rsidRPr="0008252E">
        <w:rPr>
          <w:rFonts w:ascii="Times New Roman" w:hAnsi="Times New Roman" w:cs="Times New Roman"/>
          <w:sz w:val="26"/>
          <w:szCs w:val="26"/>
        </w:rPr>
        <w:t>Пестяковском</w:t>
      </w:r>
      <w:proofErr w:type="spellEnd"/>
      <w:r w:rsidRPr="0008252E">
        <w:rPr>
          <w:rFonts w:ascii="Times New Roman" w:hAnsi="Times New Roman" w:cs="Times New Roman"/>
          <w:sz w:val="26"/>
          <w:szCs w:val="26"/>
        </w:rPr>
        <w:t xml:space="preserve"> Доме культуры возобновлено проведение дискотек</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Впервые учреждения культуры приняли участие в акции «Ночь кино» Просмотр кинофильмов был организован под открытым небом. Такая форма работы положительно были воспринята жителями и гостями района.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Из культурных событий 2022 года можно отметить районные фестивали  «Весенняя капель», «Хороши </w:t>
      </w:r>
      <w:proofErr w:type="spellStart"/>
      <w:r w:rsidRPr="0008252E">
        <w:rPr>
          <w:rFonts w:ascii="Times New Roman" w:hAnsi="Times New Roman" w:cs="Times New Roman"/>
          <w:sz w:val="26"/>
          <w:szCs w:val="26"/>
        </w:rPr>
        <w:t>Пестяковские</w:t>
      </w:r>
      <w:proofErr w:type="spellEnd"/>
      <w:r w:rsidRPr="0008252E">
        <w:rPr>
          <w:rFonts w:ascii="Times New Roman" w:hAnsi="Times New Roman" w:cs="Times New Roman"/>
          <w:sz w:val="26"/>
          <w:szCs w:val="26"/>
        </w:rPr>
        <w:t xml:space="preserve"> зори»</w:t>
      </w:r>
      <w:proofErr w:type="gramStart"/>
      <w:r w:rsidRPr="0008252E">
        <w:rPr>
          <w:rFonts w:ascii="Times New Roman" w:hAnsi="Times New Roman" w:cs="Times New Roman"/>
          <w:sz w:val="26"/>
          <w:szCs w:val="26"/>
        </w:rPr>
        <w:t>.</w:t>
      </w:r>
      <w:proofErr w:type="gramEnd"/>
      <w:r w:rsidRPr="0008252E">
        <w:rPr>
          <w:rFonts w:ascii="Times New Roman" w:hAnsi="Times New Roman" w:cs="Times New Roman"/>
          <w:sz w:val="26"/>
          <w:szCs w:val="26"/>
        </w:rPr>
        <w:t xml:space="preserve"> </w:t>
      </w:r>
      <w:proofErr w:type="gramStart"/>
      <w:r w:rsidRPr="0008252E">
        <w:rPr>
          <w:rFonts w:ascii="Times New Roman" w:hAnsi="Times New Roman" w:cs="Times New Roman"/>
          <w:sz w:val="26"/>
          <w:szCs w:val="26"/>
        </w:rPr>
        <w:t>р</w:t>
      </w:r>
      <w:proofErr w:type="gramEnd"/>
      <w:r w:rsidRPr="0008252E">
        <w:rPr>
          <w:rFonts w:ascii="Times New Roman" w:hAnsi="Times New Roman" w:cs="Times New Roman"/>
          <w:sz w:val="26"/>
          <w:szCs w:val="26"/>
        </w:rPr>
        <w:t xml:space="preserve">айонный смотр </w:t>
      </w:r>
      <w:r w:rsidRPr="0008252E">
        <w:rPr>
          <w:rFonts w:ascii="Times New Roman" w:hAnsi="Times New Roman" w:cs="Times New Roman"/>
          <w:sz w:val="26"/>
          <w:szCs w:val="26"/>
        </w:rPr>
        <w:lastRenderedPageBreak/>
        <w:t xml:space="preserve">художественной самодеятельности первичных ветеранских организаций «Песни, с которыми мы победили».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Праздник «Царский гриб» является брэндом района. В прошлом году из-за погодных условий он прошел на центральной площади </w:t>
      </w:r>
      <w:proofErr w:type="spellStart"/>
      <w:r w:rsidRPr="0008252E">
        <w:rPr>
          <w:rFonts w:ascii="Times New Roman" w:hAnsi="Times New Roman" w:cs="Times New Roman"/>
          <w:sz w:val="26"/>
          <w:szCs w:val="26"/>
        </w:rPr>
        <w:t>п</w:t>
      </w:r>
      <w:proofErr w:type="gramStart"/>
      <w:r w:rsidRPr="0008252E">
        <w:rPr>
          <w:rFonts w:ascii="Times New Roman" w:hAnsi="Times New Roman" w:cs="Times New Roman"/>
          <w:sz w:val="26"/>
          <w:szCs w:val="26"/>
        </w:rPr>
        <w:t>.П</w:t>
      </w:r>
      <w:proofErr w:type="gramEnd"/>
      <w:r w:rsidRPr="0008252E">
        <w:rPr>
          <w:rFonts w:ascii="Times New Roman" w:hAnsi="Times New Roman" w:cs="Times New Roman"/>
          <w:sz w:val="26"/>
          <w:szCs w:val="26"/>
        </w:rPr>
        <w:t>естяки</w:t>
      </w:r>
      <w:proofErr w:type="spellEnd"/>
      <w:r w:rsidRPr="0008252E">
        <w:rPr>
          <w:rFonts w:ascii="Times New Roman" w:hAnsi="Times New Roman" w:cs="Times New Roman"/>
          <w:sz w:val="26"/>
          <w:szCs w:val="26"/>
        </w:rPr>
        <w:t>. В рамках праздника состоялась презентация поселений, «грибных подворий», ярмарка, выставки – конкурсы поделок и кулинарных изделий.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10 библиотек района выполняют важные социальные и коммуникативные функции.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Основными показателями деятельности учреждений является количество посещений. За  2022 год посещаемость составила  42444 чел. Показатель книговыдачи составил  83820  экземпляр.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Всего в библиотеках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района зарегистрировано  4,4 тыс. читателей, что составляет  78 % от числа жителей.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Доступ к сети интернет имеет всего лишь 4 библиотеки, что составляет 33% от общего количества библиотек.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На комплектование  библиотек из местного бюджета ежегодно выделяется более 170 тысяч рублей.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Большую  исследовательскую  работу по изучению истории родного края, ремесел, жизни и деятельности известных людей района проводит краеведческий музей.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краеведческом музее работают постоянные выставки: «Сени», «Русская горница», «Купеческая гостиная», на которой представлены предметы   быта, изделия народных промыслов и ремесел.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2022 году в музее оформлено 12 новых выставок - экспозиций, принято более 2000 посетителей.  </w:t>
      </w:r>
      <w:proofErr w:type="spellStart"/>
      <w:r w:rsidRPr="0008252E">
        <w:rPr>
          <w:rFonts w:ascii="Times New Roman" w:hAnsi="Times New Roman" w:cs="Times New Roman"/>
          <w:sz w:val="26"/>
          <w:szCs w:val="26"/>
        </w:rPr>
        <w:t>Пестяковский</w:t>
      </w:r>
      <w:proofErr w:type="spellEnd"/>
      <w:r w:rsidRPr="0008252E">
        <w:rPr>
          <w:rFonts w:ascii="Times New Roman" w:hAnsi="Times New Roman" w:cs="Times New Roman"/>
          <w:sz w:val="26"/>
          <w:szCs w:val="26"/>
        </w:rPr>
        <w:t xml:space="preserve"> краеведческий музей является участником ежегодных социокультурных акций «Ночь музеев» и «Ночь искусств».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Состояние материально-технической базы учреждений культуры  постоянно находится в центре внимания администрации района, поселений, руководителей учреждений. Определенная работа была проведена по ее улучшению и в прошедшем году.</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рамках национального проекта «Культура» приобретены сценические костюмы и аппаратура в </w:t>
      </w:r>
      <w:proofErr w:type="spellStart"/>
      <w:r w:rsidRPr="0008252E">
        <w:rPr>
          <w:rFonts w:ascii="Times New Roman" w:hAnsi="Times New Roman" w:cs="Times New Roman"/>
          <w:sz w:val="26"/>
          <w:szCs w:val="26"/>
        </w:rPr>
        <w:t>Шалаевский</w:t>
      </w:r>
      <w:proofErr w:type="spellEnd"/>
      <w:r w:rsidRPr="0008252E">
        <w:rPr>
          <w:rFonts w:ascii="Times New Roman" w:hAnsi="Times New Roman" w:cs="Times New Roman"/>
          <w:sz w:val="26"/>
          <w:szCs w:val="26"/>
        </w:rPr>
        <w:t xml:space="preserve"> клуб.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На средства областного бюджета произведен капитальный ремонт системы отопления городской библиотеки.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За счет средств местного бюджета проведен  текущий ремонт пола в </w:t>
      </w:r>
      <w:proofErr w:type="spellStart"/>
      <w:r w:rsidRPr="0008252E">
        <w:rPr>
          <w:rFonts w:ascii="Times New Roman" w:hAnsi="Times New Roman" w:cs="Times New Roman"/>
          <w:sz w:val="26"/>
          <w:szCs w:val="26"/>
        </w:rPr>
        <w:t>Никулинской</w:t>
      </w:r>
      <w:proofErr w:type="spellEnd"/>
      <w:r w:rsidRPr="0008252E">
        <w:rPr>
          <w:rFonts w:ascii="Times New Roman" w:hAnsi="Times New Roman" w:cs="Times New Roman"/>
          <w:sz w:val="26"/>
          <w:szCs w:val="26"/>
        </w:rPr>
        <w:t xml:space="preserve">  библиотеке, ремонт танцевального зала в </w:t>
      </w:r>
      <w:proofErr w:type="spellStart"/>
      <w:r w:rsidRPr="0008252E">
        <w:rPr>
          <w:rFonts w:ascii="Times New Roman" w:hAnsi="Times New Roman" w:cs="Times New Roman"/>
          <w:sz w:val="26"/>
          <w:szCs w:val="26"/>
        </w:rPr>
        <w:t>Шалаевском</w:t>
      </w:r>
      <w:proofErr w:type="spellEnd"/>
      <w:r w:rsidRPr="0008252E">
        <w:rPr>
          <w:rFonts w:ascii="Times New Roman" w:hAnsi="Times New Roman" w:cs="Times New Roman"/>
          <w:sz w:val="26"/>
          <w:szCs w:val="26"/>
        </w:rPr>
        <w:t xml:space="preserve"> клубе, ремонт потолка в </w:t>
      </w:r>
      <w:proofErr w:type="spellStart"/>
      <w:r w:rsidRPr="0008252E">
        <w:rPr>
          <w:rFonts w:ascii="Times New Roman" w:hAnsi="Times New Roman" w:cs="Times New Roman"/>
          <w:sz w:val="26"/>
          <w:szCs w:val="26"/>
        </w:rPr>
        <w:t>Шалаевской</w:t>
      </w:r>
      <w:proofErr w:type="spellEnd"/>
      <w:r w:rsidRPr="0008252E">
        <w:rPr>
          <w:rFonts w:ascii="Times New Roman" w:hAnsi="Times New Roman" w:cs="Times New Roman"/>
          <w:sz w:val="26"/>
          <w:szCs w:val="26"/>
        </w:rPr>
        <w:t xml:space="preserve"> библиотеке, ремонт помещения детского отдела в городской библиотеке.  За счет спонсорских средств установлен  навес в </w:t>
      </w:r>
      <w:proofErr w:type="gramStart"/>
      <w:r w:rsidRPr="0008252E">
        <w:rPr>
          <w:rFonts w:ascii="Times New Roman" w:hAnsi="Times New Roman" w:cs="Times New Roman"/>
          <w:sz w:val="26"/>
          <w:szCs w:val="26"/>
        </w:rPr>
        <w:t>краеведческом</w:t>
      </w:r>
      <w:proofErr w:type="gramEnd"/>
      <w:r w:rsidRPr="0008252E">
        <w:rPr>
          <w:rFonts w:ascii="Times New Roman" w:hAnsi="Times New Roman" w:cs="Times New Roman"/>
          <w:sz w:val="26"/>
          <w:szCs w:val="26"/>
        </w:rPr>
        <w:t xml:space="preserve"> музе и городской библиотеке приобретены сценические костюмы в </w:t>
      </w:r>
      <w:proofErr w:type="spellStart"/>
      <w:r w:rsidRPr="0008252E">
        <w:rPr>
          <w:rFonts w:ascii="Times New Roman" w:hAnsi="Times New Roman" w:cs="Times New Roman"/>
          <w:sz w:val="26"/>
          <w:szCs w:val="26"/>
        </w:rPr>
        <w:t>Нижнеландеховский</w:t>
      </w:r>
      <w:proofErr w:type="spellEnd"/>
      <w:r w:rsidRPr="0008252E">
        <w:rPr>
          <w:rFonts w:ascii="Times New Roman" w:hAnsi="Times New Roman" w:cs="Times New Roman"/>
          <w:sz w:val="26"/>
          <w:szCs w:val="26"/>
        </w:rPr>
        <w:t xml:space="preserve"> СДК.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Многие мероприятия в районе </w:t>
      </w:r>
      <w:proofErr w:type="gramStart"/>
      <w:r w:rsidRPr="0008252E">
        <w:rPr>
          <w:rFonts w:ascii="Times New Roman" w:hAnsi="Times New Roman" w:cs="Times New Roman"/>
          <w:sz w:val="26"/>
          <w:szCs w:val="26"/>
        </w:rPr>
        <w:t>проходят при финансовой поддержке  Робустовой Л.В. Большую помощь Любовь Владимировна оказывает</w:t>
      </w:r>
      <w:proofErr w:type="gramEnd"/>
      <w:r w:rsidRPr="0008252E">
        <w:rPr>
          <w:rFonts w:ascii="Times New Roman" w:hAnsi="Times New Roman" w:cs="Times New Roman"/>
          <w:sz w:val="26"/>
          <w:szCs w:val="26"/>
        </w:rPr>
        <w:t xml:space="preserve"> учреждениям культуры. Ремонты, приобретение аппаратуры, сценических костюмов, организация праздничных мероприятий в учреждениях – ее большая заслуга.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Подводя итоги за 2022 год, необходимо отметить, что культурно-досуговые учреждения культуры приложили все усилия для обеспечения полноценного отдыха населения и создания условий занятия творчеством, также старались, чтобы работа учреждений проводилась на должном уровне и отвечала всем требованиям </w:t>
      </w:r>
      <w:r w:rsidRPr="0008252E">
        <w:rPr>
          <w:rFonts w:ascii="Times New Roman" w:hAnsi="Times New Roman" w:cs="Times New Roman"/>
          <w:sz w:val="26"/>
          <w:szCs w:val="26"/>
        </w:rPr>
        <w:lastRenderedPageBreak/>
        <w:t xml:space="preserve">сегодняшнего дня, а деятельность творческих коллективов была содержательной и плодотворной.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После выхода из пандемии посетителей в наших учреждениях не стало меньше. И это радует и настраивает на дальнейшую творческую работу на благо жителей нашего района!</w:t>
      </w:r>
    </w:p>
    <w:p w:rsidR="0008252E" w:rsidRP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 xml:space="preserve">                          </w:t>
      </w:r>
    </w:p>
    <w:p w:rsidR="0008252E" w:rsidRPr="0008252E" w:rsidRDefault="0008252E" w:rsidP="0008252E">
      <w:pPr>
        <w:spacing w:after="0" w:line="240" w:lineRule="auto"/>
        <w:ind w:left="3539" w:firstLine="709"/>
        <w:rPr>
          <w:rFonts w:ascii="Times New Roman" w:hAnsi="Times New Roman" w:cs="Times New Roman"/>
          <w:b/>
          <w:sz w:val="26"/>
          <w:szCs w:val="26"/>
        </w:rPr>
      </w:pPr>
      <w:r w:rsidRPr="0008252E">
        <w:rPr>
          <w:rFonts w:ascii="Times New Roman" w:hAnsi="Times New Roman" w:cs="Times New Roman"/>
          <w:b/>
          <w:sz w:val="26"/>
          <w:szCs w:val="26"/>
        </w:rPr>
        <w:t>СПОРТ</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Физическая культура и спорт активно развиваются в нашем районе. Консолидированный бюджет на развитие спорта составил 1 млн.871 тысяча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2022 году  было проведено  около 70  спортивно – массовых мероприятий.  Удельный вес населения,  систематически занимающегося физической культурой и спортом, в </w:t>
      </w:r>
      <w:proofErr w:type="spellStart"/>
      <w:r w:rsidRPr="0008252E">
        <w:rPr>
          <w:rFonts w:ascii="Times New Roman" w:hAnsi="Times New Roman" w:cs="Times New Roman"/>
          <w:sz w:val="26"/>
          <w:szCs w:val="26"/>
        </w:rPr>
        <w:t>Пестяковском</w:t>
      </w:r>
      <w:proofErr w:type="spellEnd"/>
      <w:r w:rsidRPr="0008252E">
        <w:rPr>
          <w:rFonts w:ascii="Times New Roman" w:hAnsi="Times New Roman" w:cs="Times New Roman"/>
          <w:sz w:val="26"/>
          <w:szCs w:val="26"/>
        </w:rPr>
        <w:t xml:space="preserve"> муниципальном  районе в 2022 году  составил  21 % (в 2021 году – 19,8%).</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течение года проведены районные соревнования и турниры по волейболу, баскетболу, хоккею, мини – футболу среди детей и взрослых, стрельбе из пневматического оружия,  шашкам, настольному теннису и фитнесу. Большое количество участников привлекает ставший традиционным  автопробег, посвященный нашим знаменитым землякам братьям Дубининым. Приняли участие во Всероссийской акции 10 тысяч шагов к жизни» и всероссийском дне бега «Кросс наций»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течение года проведены мероприятия, с целью популяризации ГТО. Среди них – Зимний фестиваль ГТО, спортивные программы «Олимпийский день мы знаем – ГТО мы выбираем»</w:t>
      </w:r>
      <w:proofErr w:type="gramStart"/>
      <w:r w:rsidRPr="0008252E">
        <w:rPr>
          <w:rFonts w:ascii="Times New Roman" w:hAnsi="Times New Roman" w:cs="Times New Roman"/>
          <w:sz w:val="26"/>
          <w:szCs w:val="26"/>
        </w:rPr>
        <w:t xml:space="preserve"> ,</w:t>
      </w:r>
      <w:proofErr w:type="gramEnd"/>
      <w:r w:rsidRPr="0008252E">
        <w:rPr>
          <w:rFonts w:ascii="Times New Roman" w:hAnsi="Times New Roman" w:cs="Times New Roman"/>
          <w:sz w:val="26"/>
          <w:szCs w:val="26"/>
        </w:rPr>
        <w:t xml:space="preserve"> «Сделай шаг к ГТО», творческий </w:t>
      </w:r>
      <w:proofErr w:type="spellStart"/>
      <w:r w:rsidRPr="0008252E">
        <w:rPr>
          <w:rFonts w:ascii="Times New Roman" w:hAnsi="Times New Roman" w:cs="Times New Roman"/>
          <w:sz w:val="26"/>
          <w:szCs w:val="26"/>
        </w:rPr>
        <w:t>конурс</w:t>
      </w:r>
      <w:proofErr w:type="spellEnd"/>
      <w:r w:rsidRPr="0008252E">
        <w:rPr>
          <w:rFonts w:ascii="Times New Roman" w:hAnsi="Times New Roman" w:cs="Times New Roman"/>
          <w:sz w:val="26"/>
          <w:szCs w:val="26"/>
        </w:rPr>
        <w:t xml:space="preserve"> «ГТО – путь к успеху».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Представители от района приняли участие  в соревнованиях  </w:t>
      </w:r>
      <w:proofErr w:type="spellStart"/>
      <w:r w:rsidRPr="0008252E">
        <w:rPr>
          <w:rFonts w:ascii="Times New Roman" w:hAnsi="Times New Roman" w:cs="Times New Roman"/>
          <w:sz w:val="26"/>
          <w:szCs w:val="26"/>
        </w:rPr>
        <w:t>Параспартакиады</w:t>
      </w:r>
      <w:proofErr w:type="spellEnd"/>
      <w:r w:rsidRPr="0008252E">
        <w:rPr>
          <w:rFonts w:ascii="Times New Roman" w:hAnsi="Times New Roman" w:cs="Times New Roman"/>
          <w:sz w:val="26"/>
          <w:szCs w:val="26"/>
        </w:rPr>
        <w:t xml:space="preserve"> Ивановской области, Спартакиаде представительных и исполнительных органов муниципальных образований Ивановской области, Спартакиаде среди муниципальных образований, Фестивале ГТО, Спартакиаде пенсионеров «Территория здоровья»  и других областных мероприятиях.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А также район стал площадкой для проведения всероссийской массовой лыжной гонки «Лыжня России-2022», межмуниципальной спортивно-развлекательной программы «Пешком за здоровьем».</w:t>
      </w:r>
    </w:p>
    <w:p w:rsidR="0008252E" w:rsidRPr="0008252E" w:rsidRDefault="0008252E" w:rsidP="0008252E">
      <w:pPr>
        <w:spacing w:after="0" w:line="240" w:lineRule="auto"/>
        <w:ind w:firstLine="709"/>
        <w:jc w:val="center"/>
        <w:rPr>
          <w:rFonts w:ascii="Times New Roman" w:hAnsi="Times New Roman" w:cs="Times New Roman"/>
          <w:b/>
          <w:sz w:val="26"/>
          <w:szCs w:val="26"/>
        </w:rPr>
      </w:pPr>
    </w:p>
    <w:p w:rsid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 xml:space="preserve"> МОЛОДЁЖНАЯ ПОЛИТИКА</w:t>
      </w:r>
    </w:p>
    <w:p w:rsidR="0008252E" w:rsidRPr="0008252E" w:rsidRDefault="0008252E" w:rsidP="0008252E">
      <w:pPr>
        <w:spacing w:after="0" w:line="240" w:lineRule="auto"/>
        <w:ind w:firstLine="709"/>
        <w:jc w:val="center"/>
        <w:rPr>
          <w:rFonts w:ascii="Times New Roman" w:hAnsi="Times New Roman" w:cs="Times New Roman"/>
          <w:b/>
          <w:sz w:val="26"/>
          <w:szCs w:val="26"/>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районе живут, учатся, работают  представители молодежи в возрасте от 14 до 30 лет более одной тысячи человек,   что составляет 18 % от общего количества населения.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Активно ведется работа в сфере молодежной политики по патриотическому воспитанию.   Молодежь  участвует в проведении акций «Вахта памяти», «Георгиевская ленточка»,  активно работают по благоустройству территории у памятников погибшим войнам. </w:t>
      </w:r>
      <w:proofErr w:type="gramStart"/>
      <w:r w:rsidRPr="0008252E">
        <w:rPr>
          <w:rFonts w:ascii="Times New Roman" w:hAnsi="Times New Roman" w:cs="Times New Roman"/>
          <w:sz w:val="26"/>
          <w:szCs w:val="26"/>
        </w:rPr>
        <w:t>Проведены - районный конкурс патриотической песни «Славим Россию»,  спортивно – патриотические программы «А ну – ка парни!», «К защите Родины готов!», слет юных патриотов «Равнение на Победу!», районный этап акции «Я Гражданин России».</w:t>
      </w:r>
      <w:proofErr w:type="gramEnd"/>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Традиционно, в летний период организована работа трудового отряда из числа ребят, состоящих на учете в КДН, и находящихся в сложной жизненной </w:t>
      </w:r>
      <w:r w:rsidRPr="0008252E">
        <w:rPr>
          <w:rFonts w:ascii="Times New Roman" w:hAnsi="Times New Roman" w:cs="Times New Roman"/>
          <w:sz w:val="26"/>
          <w:szCs w:val="26"/>
        </w:rPr>
        <w:lastRenderedPageBreak/>
        <w:t>ситуации «Чистая провинция». В 2022 году его численность составила 14 человек. Подростки выполняют  работу  по благоустройству территории п. Пестяки.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Активность молодежи проявляется в творческих мероприятиях:  районный слет «Безопасное колесо», «Светофор», День молодежи, районный праздник «Урожай 2022».</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течени</w:t>
      </w:r>
      <w:proofErr w:type="gramStart"/>
      <w:r w:rsidRPr="0008252E">
        <w:rPr>
          <w:rFonts w:ascii="Times New Roman" w:hAnsi="Times New Roman" w:cs="Times New Roman"/>
          <w:sz w:val="26"/>
          <w:szCs w:val="26"/>
        </w:rPr>
        <w:t>и</w:t>
      </w:r>
      <w:proofErr w:type="gramEnd"/>
      <w:r w:rsidRPr="0008252E">
        <w:rPr>
          <w:rFonts w:ascii="Times New Roman" w:hAnsi="Times New Roman" w:cs="Times New Roman"/>
          <w:sz w:val="26"/>
          <w:szCs w:val="26"/>
        </w:rPr>
        <w:t xml:space="preserve"> года проведено мероприятий.</w:t>
      </w:r>
    </w:p>
    <w:p w:rsidR="0008252E" w:rsidRPr="0008252E" w:rsidRDefault="0008252E" w:rsidP="0008252E">
      <w:pPr>
        <w:spacing w:after="0" w:line="240" w:lineRule="auto"/>
        <w:ind w:firstLine="709"/>
        <w:jc w:val="both"/>
        <w:rPr>
          <w:rFonts w:ascii="Times New Roman" w:hAnsi="Times New Roman" w:cs="Times New Roman"/>
          <w:sz w:val="26"/>
          <w:szCs w:val="26"/>
        </w:rPr>
      </w:pPr>
    </w:p>
    <w:p w:rsidR="0008252E" w:rsidRDefault="0008252E" w:rsidP="0008252E">
      <w:pPr>
        <w:spacing w:after="0" w:line="240" w:lineRule="auto"/>
        <w:ind w:firstLine="709"/>
        <w:jc w:val="both"/>
        <w:rPr>
          <w:rFonts w:ascii="Times New Roman" w:hAnsi="Times New Roman" w:cs="Times New Roman"/>
          <w:b/>
          <w:sz w:val="26"/>
          <w:szCs w:val="26"/>
        </w:rPr>
      </w:pPr>
      <w:r w:rsidRPr="0008252E">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8252E">
        <w:rPr>
          <w:rFonts w:ascii="Times New Roman" w:hAnsi="Times New Roman" w:cs="Times New Roman"/>
          <w:b/>
          <w:sz w:val="26"/>
          <w:szCs w:val="26"/>
        </w:rPr>
        <w:t>Финансы</w:t>
      </w:r>
    </w:p>
    <w:p w:rsidR="0008252E" w:rsidRPr="0008252E" w:rsidRDefault="0008252E" w:rsidP="0008252E">
      <w:pPr>
        <w:spacing w:after="0" w:line="240" w:lineRule="auto"/>
        <w:ind w:firstLine="709"/>
        <w:jc w:val="both"/>
        <w:rPr>
          <w:rFonts w:ascii="Times New Roman" w:hAnsi="Times New Roman" w:cs="Times New Roman"/>
          <w:b/>
          <w:sz w:val="26"/>
          <w:szCs w:val="26"/>
        </w:rPr>
      </w:pPr>
    </w:p>
    <w:p w:rsidR="0008252E" w:rsidRPr="0008252E" w:rsidRDefault="0008252E" w:rsidP="0008252E">
      <w:pPr>
        <w:shd w:val="clear" w:color="auto" w:fill="FFFFFF"/>
        <w:spacing w:after="0" w:line="240" w:lineRule="auto"/>
        <w:ind w:right="32" w:firstLine="709"/>
        <w:jc w:val="both"/>
        <w:rPr>
          <w:rFonts w:ascii="Times New Roman" w:hAnsi="Times New Roman" w:cs="Times New Roman"/>
          <w:sz w:val="26"/>
          <w:szCs w:val="26"/>
        </w:rPr>
      </w:pPr>
      <w:r w:rsidRPr="0008252E">
        <w:rPr>
          <w:rFonts w:ascii="Times New Roman" w:hAnsi="Times New Roman" w:cs="Times New Roman"/>
          <w:sz w:val="26"/>
          <w:szCs w:val="26"/>
        </w:rPr>
        <w:t>Одной из важных задач в деятельности Администрации района является организация исполнения бюджета района и бюджета городского поселения, развитие налогового потенциала на территории района и увеличение его доходной части.</w:t>
      </w:r>
    </w:p>
    <w:p w:rsidR="0008252E" w:rsidRPr="0008252E" w:rsidRDefault="0008252E" w:rsidP="0008252E">
      <w:pPr>
        <w:shd w:val="clear" w:color="auto" w:fill="FFFFFF"/>
        <w:spacing w:after="0" w:line="240" w:lineRule="auto"/>
        <w:ind w:right="32"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За 2022 год в доходную часть бюджета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поступило 145,7 млн. руб. или 99,6 % от годового назначения. Налоговые и неналоговые доходы бюджета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исполнены в сумме 21,3 млн. руб. (103,4 % от запланированных доходов в сумме 20,6 </w:t>
      </w:r>
      <w:proofErr w:type="spellStart"/>
      <w:r w:rsidRPr="0008252E">
        <w:rPr>
          <w:rFonts w:ascii="Times New Roman" w:hAnsi="Times New Roman" w:cs="Times New Roman"/>
          <w:sz w:val="26"/>
          <w:szCs w:val="26"/>
        </w:rPr>
        <w:t>млн</w:t>
      </w:r>
      <w:proofErr w:type="gramStart"/>
      <w:r w:rsidRPr="0008252E">
        <w:rPr>
          <w:rFonts w:ascii="Times New Roman" w:hAnsi="Times New Roman" w:cs="Times New Roman"/>
          <w:sz w:val="26"/>
          <w:szCs w:val="26"/>
        </w:rPr>
        <w:t>.р</w:t>
      </w:r>
      <w:proofErr w:type="gramEnd"/>
      <w:r w:rsidRPr="0008252E">
        <w:rPr>
          <w:rFonts w:ascii="Times New Roman" w:hAnsi="Times New Roman" w:cs="Times New Roman"/>
          <w:sz w:val="26"/>
          <w:szCs w:val="26"/>
        </w:rPr>
        <w:t>уб</w:t>
      </w:r>
      <w:proofErr w:type="spellEnd"/>
      <w:r w:rsidRPr="0008252E">
        <w:rPr>
          <w:rFonts w:ascii="Times New Roman" w:hAnsi="Times New Roman" w:cs="Times New Roman"/>
          <w:sz w:val="26"/>
          <w:szCs w:val="26"/>
        </w:rPr>
        <w:t xml:space="preserve">.), безвозмездные поступления – 124,5 млн. руб. Удельный вес налоговых и неналоговых доходов в общем объеме доходов бюджета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составил 14,6 %, безвозмездных поступлений – 85,4 %.</w:t>
      </w:r>
    </w:p>
    <w:p w:rsidR="0008252E" w:rsidRPr="0008252E" w:rsidRDefault="0008252E" w:rsidP="0008252E">
      <w:pPr>
        <w:shd w:val="clear" w:color="auto" w:fill="FFFFFF"/>
        <w:spacing w:after="0" w:line="240" w:lineRule="auto"/>
        <w:ind w:right="32"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Расходная часть бюджета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за 2022 год исполнена в сумме 144,6 млн. руб. или на 95,9 % от запланированных расходов в размере 150,8 млн. руб.</w:t>
      </w:r>
    </w:p>
    <w:p w:rsidR="0008252E" w:rsidRPr="0008252E" w:rsidRDefault="0008252E" w:rsidP="0008252E">
      <w:pPr>
        <w:shd w:val="clear" w:color="auto" w:fill="FFFFFF"/>
        <w:spacing w:after="0" w:line="240" w:lineRule="auto"/>
        <w:ind w:right="32"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Бюджет района по расходам сохранил социальную направленность. </w:t>
      </w:r>
      <w:proofErr w:type="gramStart"/>
      <w:r w:rsidRPr="0008252E">
        <w:rPr>
          <w:rFonts w:ascii="Times New Roman" w:hAnsi="Times New Roman" w:cs="Times New Roman"/>
          <w:sz w:val="26"/>
          <w:szCs w:val="26"/>
        </w:rPr>
        <w:t xml:space="preserve">Расходы в области социальной сферы за 2022 год от объема расходов бюджета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составили 86,5 млн. руб. или 59,8 %.   В 2022 году финансировались 11 муниципальных программ и 32 подпрограммы по муниципальному району,  с общим объемом финансирования в сумме 144,6 млн. руб. Доля расходов бюджета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финансируемая в рамках программ, в общем объеме расходов бюджета в 2022</w:t>
      </w:r>
      <w:proofErr w:type="gramEnd"/>
      <w:r w:rsidRPr="0008252E">
        <w:rPr>
          <w:rFonts w:ascii="Times New Roman" w:hAnsi="Times New Roman" w:cs="Times New Roman"/>
          <w:sz w:val="26"/>
          <w:szCs w:val="26"/>
        </w:rPr>
        <w:t xml:space="preserve"> году составила 100%.</w:t>
      </w:r>
    </w:p>
    <w:p w:rsidR="0008252E" w:rsidRPr="0008252E" w:rsidRDefault="0008252E" w:rsidP="0008252E">
      <w:pPr>
        <w:shd w:val="clear" w:color="auto" w:fill="FFFFFF"/>
        <w:spacing w:after="0" w:line="240" w:lineRule="auto"/>
        <w:ind w:right="32" w:firstLine="709"/>
        <w:jc w:val="both"/>
        <w:rPr>
          <w:rFonts w:ascii="Times New Roman" w:hAnsi="Times New Roman" w:cs="Times New Roman"/>
          <w:sz w:val="26"/>
          <w:szCs w:val="26"/>
        </w:rPr>
      </w:pPr>
    </w:p>
    <w:p w:rsidR="0008252E" w:rsidRPr="0008252E" w:rsidRDefault="0008252E" w:rsidP="0008252E">
      <w:pPr>
        <w:shd w:val="clear" w:color="auto" w:fill="FFFFFF"/>
        <w:spacing w:after="0" w:line="240" w:lineRule="auto"/>
        <w:ind w:right="32" w:firstLine="709"/>
        <w:jc w:val="both"/>
        <w:rPr>
          <w:rFonts w:ascii="Times New Roman" w:hAnsi="Times New Roman" w:cs="Times New Roman"/>
          <w:sz w:val="26"/>
          <w:szCs w:val="26"/>
        </w:rPr>
      </w:pPr>
    </w:p>
    <w:p w:rsidR="0008252E" w:rsidRP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Муниципальный контроль</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Муниципальный контроль на территории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и на территории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 осуществлялся в рамках полномочий, установленных    Федеральным   законом   от   6 октября   2003  года  № 131-Ф3 «Об общих принципах организации местного самоуправления в Российской Федерации».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соответствии с утвержденным планом контрольных мероприятий по осуществлению внутреннего муниципального финансового контроля в 2022 году было проведено 5  проверок по вопросу правомерности, эффективности и целевого использования средств бюджета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Направлено 5 представлений в адрес руководителей проверенных учреждений.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Во исполнение  Федерального закона  РФ от 31.07.2020 года № 248-ФЗ  « О государственном контроле (надзоре) и муниципальном контроле в Российской Федерации», проведено  23 контрольно надзорных мероприятия без взаимодействия с контролируемым лицом, направлено 23 предостережения, из них: </w:t>
      </w:r>
      <w:r w:rsidRPr="0008252E">
        <w:rPr>
          <w:rFonts w:ascii="Times New Roman" w:hAnsi="Times New Roman" w:cs="Times New Roman"/>
          <w:sz w:val="26"/>
          <w:szCs w:val="26"/>
        </w:rPr>
        <w:lastRenderedPageBreak/>
        <w:t>11 предостережений по муниципальному контролю в сфере благоустройства и 12 предостережений по муниципальному земельному контролю.</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рамках полномочий по составлению протоколов об административных правонарушениях, предусмотренных  Законом Ивановской области  от 24.04.2008 №11-ОЗ « Об административных правонарушениях в Ивановской области»  составлен 21 протокол по ст.5.5.  Протоколы направлялись   мировому судье для вынесения  постановлений  об административном наказании.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Сумма наложенных административных штрафов составила  78,7 </w:t>
      </w:r>
      <w:proofErr w:type="spellStart"/>
      <w:r w:rsidRPr="0008252E">
        <w:rPr>
          <w:rFonts w:ascii="Times New Roman" w:hAnsi="Times New Roman" w:cs="Times New Roman"/>
          <w:sz w:val="26"/>
          <w:szCs w:val="26"/>
        </w:rPr>
        <w:t>тыс</w:t>
      </w:r>
      <w:proofErr w:type="gramStart"/>
      <w:r w:rsidRPr="0008252E">
        <w:rPr>
          <w:rFonts w:ascii="Times New Roman" w:hAnsi="Times New Roman" w:cs="Times New Roman"/>
          <w:sz w:val="26"/>
          <w:szCs w:val="26"/>
        </w:rPr>
        <w:t>.р</w:t>
      </w:r>
      <w:proofErr w:type="gramEnd"/>
      <w:r w:rsidRPr="0008252E">
        <w:rPr>
          <w:rFonts w:ascii="Times New Roman" w:hAnsi="Times New Roman" w:cs="Times New Roman"/>
          <w:sz w:val="26"/>
          <w:szCs w:val="26"/>
        </w:rPr>
        <w:t>ублей</w:t>
      </w:r>
      <w:proofErr w:type="spellEnd"/>
    </w:p>
    <w:p w:rsidR="0008252E" w:rsidRPr="0008252E" w:rsidRDefault="0008252E" w:rsidP="0008252E">
      <w:pPr>
        <w:spacing w:after="0" w:line="240" w:lineRule="auto"/>
        <w:ind w:firstLine="709"/>
        <w:jc w:val="center"/>
        <w:rPr>
          <w:rFonts w:ascii="Times New Roman" w:hAnsi="Times New Roman" w:cs="Times New Roman"/>
          <w:b/>
          <w:sz w:val="26"/>
          <w:szCs w:val="26"/>
        </w:rPr>
      </w:pPr>
    </w:p>
    <w:p w:rsidR="0008252E" w:rsidRPr="0008252E" w:rsidRDefault="0008252E" w:rsidP="0008252E">
      <w:pPr>
        <w:spacing w:after="0" w:line="240" w:lineRule="auto"/>
        <w:ind w:firstLine="709"/>
        <w:jc w:val="center"/>
        <w:rPr>
          <w:rFonts w:ascii="Times New Roman" w:hAnsi="Times New Roman" w:cs="Times New Roman"/>
          <w:b/>
          <w:sz w:val="26"/>
          <w:szCs w:val="26"/>
        </w:rPr>
      </w:pPr>
      <w:proofErr w:type="spellStart"/>
      <w:r w:rsidRPr="0008252E">
        <w:rPr>
          <w:rFonts w:ascii="Times New Roman" w:hAnsi="Times New Roman" w:cs="Times New Roman"/>
          <w:b/>
          <w:sz w:val="26"/>
          <w:szCs w:val="26"/>
        </w:rPr>
        <w:t>Имущественно</w:t>
      </w:r>
      <w:proofErr w:type="spellEnd"/>
      <w:r w:rsidRPr="0008252E">
        <w:rPr>
          <w:rFonts w:ascii="Times New Roman" w:hAnsi="Times New Roman" w:cs="Times New Roman"/>
          <w:b/>
          <w:sz w:val="26"/>
          <w:szCs w:val="26"/>
        </w:rPr>
        <w:t>-земельные отношения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Основная цель управления имущественным комплексом района - обеспечение сохранности, эффективности использования всех объектов муниципальной собственности и земельных участков с максимальной финансовой отдачей, формирующей доходную часть бюджета.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рамках реализации № 518-ФЗ «О внесении изменений в отдельные законодательные акты Российской Федерации» проводится работа по выявлению правообладателей ранее учтенных объектов недвижимости. Зарегистрировано право собственности на 250  объектов, снято с кадастрового учета в связи  прекращением существования объектов в количестве 160, внесены изменения в сведения ЕГРН 217 объектов.</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Утверждена декларация на  гидротехническое сооружение на                 р. </w:t>
      </w:r>
      <w:proofErr w:type="spellStart"/>
      <w:r w:rsidRPr="0008252E">
        <w:rPr>
          <w:rFonts w:ascii="Times New Roman" w:hAnsi="Times New Roman" w:cs="Times New Roman"/>
          <w:sz w:val="26"/>
          <w:szCs w:val="26"/>
        </w:rPr>
        <w:t>Пурешка</w:t>
      </w:r>
      <w:proofErr w:type="spellEnd"/>
      <w:r w:rsidRPr="0008252E">
        <w:rPr>
          <w:rFonts w:ascii="Times New Roman" w:hAnsi="Times New Roman" w:cs="Times New Roman"/>
          <w:sz w:val="26"/>
          <w:szCs w:val="26"/>
        </w:rPr>
        <w:t xml:space="preserve">.  Сведения о </w:t>
      </w:r>
      <w:proofErr w:type="gramStart"/>
      <w:r w:rsidRPr="0008252E">
        <w:rPr>
          <w:rFonts w:ascii="Times New Roman" w:hAnsi="Times New Roman" w:cs="Times New Roman"/>
          <w:sz w:val="26"/>
          <w:szCs w:val="26"/>
        </w:rPr>
        <w:t>данном</w:t>
      </w:r>
      <w:proofErr w:type="gramEnd"/>
      <w:r w:rsidRPr="0008252E">
        <w:rPr>
          <w:rFonts w:ascii="Times New Roman" w:hAnsi="Times New Roman" w:cs="Times New Roman"/>
          <w:sz w:val="26"/>
          <w:szCs w:val="26"/>
        </w:rPr>
        <w:t xml:space="preserve">  ГТС внесены в Российский Реестр ГТС.</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Поступило от аренды имущества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140,4 тыс. руб., за аналогичный период 2021 год 95,9 тыс. руб., что больше 11 %.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Поступило денежных средств от сдачи в аренду земельных участков                                                  380,3 тыс. руб., за аналогичный период 2021 года 318,4 тыс. рублей, что больше на 16 %.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Всего поступило денежных средств от продажи земельных участков  184,0 тыс. руб., за аналогичный период 2021 года 258,0 тыс. руб. что на 74,0 тыс. руб. меньше, в связи с уменьшением количества обращений  о продаже свободных земельных участков.     </w:t>
      </w:r>
    </w:p>
    <w:p w:rsidR="0008252E" w:rsidRPr="0008252E" w:rsidRDefault="0008252E" w:rsidP="0008252E">
      <w:pPr>
        <w:spacing w:after="0" w:line="240" w:lineRule="auto"/>
        <w:ind w:firstLine="709"/>
        <w:jc w:val="both"/>
        <w:rPr>
          <w:rFonts w:ascii="Times New Roman" w:hAnsi="Times New Roman" w:cs="Times New Roman"/>
          <w:sz w:val="26"/>
          <w:szCs w:val="26"/>
        </w:rPr>
      </w:pPr>
      <w:proofErr w:type="gramStart"/>
      <w:r w:rsidRPr="0008252E">
        <w:rPr>
          <w:rFonts w:ascii="Times New Roman" w:hAnsi="Times New Roman" w:cs="Times New Roman"/>
          <w:sz w:val="26"/>
          <w:szCs w:val="26"/>
        </w:rPr>
        <w:t>В рамках реализации положений Федерального закона от 24.07.2007г    № 209-ФЗ «О развитии малого и среднего предпринимательства в Российской Федерации» в перечень имущества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состоянию  на 01.01.2023г.  включены 11 объектов.</w:t>
      </w:r>
      <w:proofErr w:type="gramEnd"/>
      <w:r w:rsidRPr="0008252E">
        <w:rPr>
          <w:rFonts w:ascii="Times New Roman" w:hAnsi="Times New Roman" w:cs="Times New Roman"/>
          <w:sz w:val="26"/>
          <w:szCs w:val="26"/>
        </w:rPr>
        <w:t xml:space="preserve"> В 2022 г. из данного перечня предоставлен МСП один земельный участок в аренду на 5 лет.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За период с 2013 по 2022 годы, в исполнении Закона Ивановской области от 31.12.2002 г.  № 111-ОЗ  предоставлено в собственность многодетным  семьям 53 земельных участка, в том числе  за  2022 год предоставлено 7 земельных  участков.</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рамках реализации Закона Ивановской области от 23.12.2019 г.  № 90-ОЗ предоставлено гражданам в безвозмездное пользование на 6 лет для ведения личного подсобного хозяйства 13 земельных участков, в том числе 1 участок для осуществления деятельности крестьянского фермерского хозяйства.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lastRenderedPageBreak/>
        <w:t>Проведено межевание и постановка на кадастровый учет земельных участков из земель сельскохозяйственного назначения (в рамках предоставленной субсидии в сумме 850 тыс. рублей) площадью 1700 га.</w:t>
      </w:r>
    </w:p>
    <w:p w:rsidR="0008252E" w:rsidRPr="0008252E" w:rsidRDefault="0008252E" w:rsidP="0008252E">
      <w:pPr>
        <w:spacing w:after="0" w:line="240" w:lineRule="auto"/>
        <w:ind w:firstLine="709"/>
        <w:jc w:val="both"/>
        <w:rPr>
          <w:rFonts w:ascii="Times New Roman" w:hAnsi="Times New Roman" w:cs="Times New Roman"/>
          <w:sz w:val="26"/>
          <w:szCs w:val="26"/>
        </w:rPr>
      </w:pPr>
    </w:p>
    <w:p w:rsid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Градостроительная политика</w:t>
      </w:r>
    </w:p>
    <w:p w:rsidR="00E86E42" w:rsidRPr="0008252E" w:rsidRDefault="00E86E42" w:rsidP="0008252E">
      <w:pPr>
        <w:spacing w:after="0" w:line="240" w:lineRule="auto"/>
        <w:ind w:firstLine="709"/>
        <w:jc w:val="center"/>
        <w:rPr>
          <w:rFonts w:ascii="Times New Roman" w:hAnsi="Times New Roman" w:cs="Times New Roman"/>
          <w:b/>
          <w:sz w:val="26"/>
          <w:szCs w:val="26"/>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2022 году подготовлено техническое задание и проведена работа по   координатному описанию границ 20-ти населенных пунктов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и </w:t>
      </w:r>
      <w:proofErr w:type="spellStart"/>
      <w:r w:rsidRPr="0008252E">
        <w:rPr>
          <w:rFonts w:ascii="Times New Roman" w:hAnsi="Times New Roman" w:cs="Times New Roman"/>
          <w:sz w:val="26"/>
          <w:szCs w:val="26"/>
        </w:rPr>
        <w:t>Нижнеландеховского</w:t>
      </w:r>
      <w:proofErr w:type="spellEnd"/>
      <w:r w:rsidRPr="0008252E">
        <w:rPr>
          <w:rFonts w:ascii="Times New Roman" w:hAnsi="Times New Roman" w:cs="Times New Roman"/>
          <w:sz w:val="26"/>
          <w:szCs w:val="26"/>
        </w:rPr>
        <w:t xml:space="preserve"> сельских поселений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сведения о данных границах внесены в государственный кадастр недвижимости.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рамках программы  подготовка  внесения изменений в документы территориального планирования получена областная  субсидия  в сумме        1 584 000,00 руб., в результате выполнена работа по внесению изменений в Схему территориального планирования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(подготовлена новая схема). И в настоящий момент все согласования пройдены, схема утверждена.</w:t>
      </w:r>
    </w:p>
    <w:p w:rsidR="00E86E42" w:rsidRDefault="00E86E42" w:rsidP="00E86E42">
      <w:pPr>
        <w:spacing w:after="0" w:line="240" w:lineRule="auto"/>
        <w:ind w:firstLine="709"/>
        <w:rPr>
          <w:rFonts w:ascii="Times New Roman" w:hAnsi="Times New Roman" w:cs="Times New Roman"/>
          <w:sz w:val="26"/>
          <w:szCs w:val="26"/>
        </w:rPr>
      </w:pPr>
    </w:p>
    <w:p w:rsidR="0008252E" w:rsidRDefault="0008252E" w:rsidP="00E86E42">
      <w:pPr>
        <w:spacing w:after="0" w:line="240" w:lineRule="auto"/>
        <w:ind w:left="3539" w:firstLine="709"/>
        <w:rPr>
          <w:rFonts w:ascii="Times New Roman" w:hAnsi="Times New Roman" w:cs="Times New Roman"/>
          <w:b/>
          <w:sz w:val="26"/>
          <w:szCs w:val="26"/>
        </w:rPr>
      </w:pPr>
      <w:r w:rsidRPr="0008252E">
        <w:rPr>
          <w:rFonts w:ascii="Times New Roman" w:hAnsi="Times New Roman" w:cs="Times New Roman"/>
          <w:b/>
          <w:sz w:val="26"/>
          <w:szCs w:val="26"/>
        </w:rPr>
        <w:t>ЭКОЛОГИЯ</w:t>
      </w:r>
    </w:p>
    <w:p w:rsidR="00E86E42" w:rsidRPr="0008252E" w:rsidRDefault="00E86E42" w:rsidP="0008252E">
      <w:pPr>
        <w:spacing w:after="0" w:line="240" w:lineRule="auto"/>
        <w:ind w:firstLine="709"/>
        <w:jc w:val="center"/>
        <w:rPr>
          <w:rFonts w:ascii="Times New Roman" w:hAnsi="Times New Roman" w:cs="Times New Roman"/>
          <w:b/>
          <w:sz w:val="26"/>
          <w:szCs w:val="26"/>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июне 2022 году в рамках муниципального контракта по отлову безнадзорных животных (собак)  произведен отлов безнадзорных животных на территории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 в количестве 5 особей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Администрацией района в июле - августе путем проведения опрыскивания гербицидами  проведены работы по </w:t>
      </w:r>
      <w:proofErr w:type="spellStart"/>
      <w:r w:rsidRPr="0008252E">
        <w:rPr>
          <w:rFonts w:ascii="Times New Roman" w:hAnsi="Times New Roman" w:cs="Times New Roman"/>
          <w:sz w:val="26"/>
          <w:szCs w:val="26"/>
        </w:rPr>
        <w:t>двухкратной</w:t>
      </w:r>
      <w:proofErr w:type="spellEnd"/>
      <w:r w:rsidRPr="0008252E">
        <w:rPr>
          <w:rFonts w:ascii="Times New Roman" w:hAnsi="Times New Roman" w:cs="Times New Roman"/>
          <w:sz w:val="26"/>
          <w:szCs w:val="26"/>
        </w:rPr>
        <w:t xml:space="preserve">  химической обработке от  борщевика Сосновского территорий п. Пестяки   на общей площади  5 га,  а именно  за ул. Полевая, за ул. Доронинская,                           за ул. Заозерная, ул. Советская.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w:t>
      </w:r>
    </w:p>
    <w:p w:rsidR="0008252E" w:rsidRPr="0008252E" w:rsidRDefault="0008252E" w:rsidP="0008252E">
      <w:pPr>
        <w:spacing w:after="0" w:line="240" w:lineRule="auto"/>
        <w:ind w:firstLine="709"/>
        <w:jc w:val="center"/>
        <w:rPr>
          <w:rFonts w:ascii="Times New Roman" w:eastAsia="Times New Roman" w:hAnsi="Times New Roman" w:cs="Times New Roman"/>
          <w:b/>
          <w:sz w:val="26"/>
          <w:szCs w:val="26"/>
          <w:lang w:eastAsia="ru-RU"/>
        </w:rPr>
      </w:pPr>
      <w:r w:rsidRPr="0008252E">
        <w:rPr>
          <w:rFonts w:ascii="Times New Roman" w:eastAsia="Times New Roman" w:hAnsi="Times New Roman" w:cs="Times New Roman"/>
          <w:b/>
          <w:sz w:val="26"/>
          <w:szCs w:val="26"/>
          <w:lang w:eastAsia="ru-RU"/>
        </w:rPr>
        <w:t>Жилищно-коммунальное хозяйство</w:t>
      </w:r>
    </w:p>
    <w:p w:rsidR="0008252E" w:rsidRPr="0008252E" w:rsidRDefault="0008252E" w:rsidP="0008252E">
      <w:pPr>
        <w:spacing w:after="0" w:line="240" w:lineRule="auto"/>
        <w:ind w:firstLine="709"/>
        <w:jc w:val="center"/>
        <w:rPr>
          <w:rFonts w:ascii="Times New Roman" w:eastAsia="Times New Roman" w:hAnsi="Times New Roman" w:cs="Times New Roman"/>
          <w:b/>
          <w:sz w:val="26"/>
          <w:szCs w:val="26"/>
          <w:lang w:eastAsia="ru-RU"/>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На территории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единой теплоснабжающей организацией, а также гарантирующим поставщиком в сфере водоснабжения и водоотведения является МУП «</w:t>
      </w:r>
      <w:proofErr w:type="spellStart"/>
      <w:r w:rsidRPr="0008252E">
        <w:rPr>
          <w:rFonts w:ascii="Times New Roman" w:hAnsi="Times New Roman" w:cs="Times New Roman"/>
          <w:sz w:val="26"/>
          <w:szCs w:val="26"/>
        </w:rPr>
        <w:t>Пестяковское</w:t>
      </w:r>
      <w:proofErr w:type="spellEnd"/>
      <w:r w:rsidRPr="0008252E">
        <w:rPr>
          <w:rFonts w:ascii="Times New Roman" w:hAnsi="Times New Roman" w:cs="Times New Roman"/>
          <w:sz w:val="26"/>
          <w:szCs w:val="26"/>
        </w:rPr>
        <w:t xml:space="preserve"> ЖКХ».</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октябре 2022 года сотрудниками администрации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совместно с представителями МУП «</w:t>
      </w:r>
      <w:proofErr w:type="spellStart"/>
      <w:r w:rsidRPr="0008252E">
        <w:rPr>
          <w:rFonts w:ascii="Times New Roman" w:hAnsi="Times New Roman" w:cs="Times New Roman"/>
          <w:sz w:val="26"/>
          <w:szCs w:val="26"/>
        </w:rPr>
        <w:t>Пестяковское</w:t>
      </w:r>
      <w:proofErr w:type="spellEnd"/>
      <w:r w:rsidRPr="0008252E">
        <w:rPr>
          <w:rFonts w:ascii="Times New Roman" w:hAnsi="Times New Roman" w:cs="Times New Roman"/>
          <w:sz w:val="26"/>
          <w:szCs w:val="26"/>
        </w:rPr>
        <w:t xml:space="preserve"> ЖКХ» проделана большая работа при подготовке к отопительному периоду 2022-2023 гг. по результатам этой работы от </w:t>
      </w:r>
      <w:proofErr w:type="spellStart"/>
      <w:r w:rsidRPr="0008252E">
        <w:rPr>
          <w:rFonts w:ascii="Times New Roman" w:hAnsi="Times New Roman" w:cs="Times New Roman"/>
          <w:sz w:val="26"/>
          <w:szCs w:val="26"/>
        </w:rPr>
        <w:t>Ростехнадзора</w:t>
      </w:r>
      <w:proofErr w:type="spellEnd"/>
      <w:r w:rsidRPr="0008252E">
        <w:rPr>
          <w:rFonts w:ascii="Times New Roman" w:hAnsi="Times New Roman" w:cs="Times New Roman"/>
          <w:sz w:val="26"/>
          <w:szCs w:val="26"/>
        </w:rPr>
        <w:t xml:space="preserve"> были получены паспорта готовности к отопительному периоду 2022-2023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 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При прохождении отопительного периода возникло много проблем, решение которых требует серьезных финансовых затрат (замена оборудования на объектах теплоснабжения в виду их длительной эксплуатации, замена ветхих сетей водоснабжения и теплоснабжения). Администрацией района проведена работа, по результатам которой район в 2023 году получит субсидию из областного бюджета в сумме 2,9 </w:t>
      </w:r>
      <w:proofErr w:type="spellStart"/>
      <w:r w:rsidRPr="0008252E">
        <w:rPr>
          <w:rFonts w:ascii="Times New Roman" w:hAnsi="Times New Roman" w:cs="Times New Roman"/>
          <w:sz w:val="26"/>
          <w:szCs w:val="26"/>
        </w:rPr>
        <w:t>млн</w:t>
      </w:r>
      <w:proofErr w:type="gramStart"/>
      <w:r w:rsidRPr="0008252E">
        <w:rPr>
          <w:rFonts w:ascii="Times New Roman" w:hAnsi="Times New Roman" w:cs="Times New Roman"/>
          <w:sz w:val="26"/>
          <w:szCs w:val="26"/>
        </w:rPr>
        <w:t>.р</w:t>
      </w:r>
      <w:proofErr w:type="gramEnd"/>
      <w:r w:rsidRPr="0008252E">
        <w:rPr>
          <w:rFonts w:ascii="Times New Roman" w:hAnsi="Times New Roman" w:cs="Times New Roman"/>
          <w:sz w:val="26"/>
          <w:szCs w:val="26"/>
        </w:rPr>
        <w:t>уб</w:t>
      </w:r>
      <w:proofErr w:type="spellEnd"/>
      <w:r w:rsidRPr="0008252E">
        <w:rPr>
          <w:rFonts w:ascii="Times New Roman" w:hAnsi="Times New Roman" w:cs="Times New Roman"/>
          <w:sz w:val="26"/>
          <w:szCs w:val="26"/>
        </w:rPr>
        <w:t xml:space="preserve"> на закупку оборудования в рамках программы «Модернизация объектов ЖКХ Ивановской области» и 2,3 </w:t>
      </w:r>
      <w:proofErr w:type="spellStart"/>
      <w:r w:rsidRPr="0008252E">
        <w:rPr>
          <w:rFonts w:ascii="Times New Roman" w:hAnsi="Times New Roman" w:cs="Times New Roman"/>
          <w:sz w:val="26"/>
          <w:szCs w:val="26"/>
        </w:rPr>
        <w:t>млн.руб</w:t>
      </w:r>
      <w:proofErr w:type="spellEnd"/>
      <w:r w:rsidRPr="0008252E">
        <w:rPr>
          <w:rFonts w:ascii="Times New Roman" w:hAnsi="Times New Roman" w:cs="Times New Roman"/>
          <w:sz w:val="26"/>
          <w:szCs w:val="26"/>
        </w:rPr>
        <w:t xml:space="preserve"> на установку дымовой трубы.</w:t>
      </w:r>
    </w:p>
    <w:p w:rsidR="0008252E" w:rsidRPr="0008252E" w:rsidRDefault="0008252E" w:rsidP="0008252E">
      <w:pPr>
        <w:spacing w:after="0" w:line="240" w:lineRule="auto"/>
        <w:ind w:firstLine="709"/>
        <w:jc w:val="both"/>
        <w:rPr>
          <w:rFonts w:ascii="Times New Roman" w:hAnsi="Times New Roman" w:cs="Times New Roman"/>
          <w:sz w:val="26"/>
          <w:szCs w:val="26"/>
        </w:rPr>
      </w:pPr>
      <w:proofErr w:type="gramStart"/>
      <w:r w:rsidRPr="0008252E">
        <w:rPr>
          <w:rFonts w:ascii="Times New Roman" w:hAnsi="Times New Roman" w:cs="Times New Roman"/>
          <w:sz w:val="26"/>
          <w:szCs w:val="26"/>
        </w:rPr>
        <w:t>Все оборудование, приобретенное в рамках реализации программы 2021 года  установлено</w:t>
      </w:r>
      <w:proofErr w:type="gramEnd"/>
      <w:r w:rsidRPr="0008252E">
        <w:rPr>
          <w:rFonts w:ascii="Times New Roman" w:hAnsi="Times New Roman" w:cs="Times New Roman"/>
          <w:sz w:val="26"/>
          <w:szCs w:val="26"/>
        </w:rPr>
        <w:t xml:space="preserve"> на объектах ЖКХ.</w:t>
      </w:r>
    </w:p>
    <w:p w:rsidR="0008252E" w:rsidRPr="0008252E" w:rsidRDefault="0008252E" w:rsidP="0008252E">
      <w:pPr>
        <w:spacing w:after="0" w:line="240" w:lineRule="auto"/>
        <w:ind w:firstLine="709"/>
        <w:rPr>
          <w:rFonts w:ascii="Times New Roman" w:hAnsi="Times New Roman" w:cs="Times New Roman"/>
          <w:sz w:val="26"/>
          <w:szCs w:val="26"/>
        </w:rPr>
      </w:pPr>
    </w:p>
    <w:p w:rsidR="0008252E" w:rsidRP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lastRenderedPageBreak/>
        <w:t>Ремонт и содержание дорог общего пользования</w:t>
      </w:r>
    </w:p>
    <w:p w:rsidR="0008252E" w:rsidRPr="0008252E" w:rsidRDefault="0008252E" w:rsidP="0008252E">
      <w:pPr>
        <w:spacing w:after="0" w:line="240" w:lineRule="auto"/>
        <w:ind w:firstLine="709"/>
        <w:jc w:val="center"/>
        <w:rPr>
          <w:rFonts w:ascii="Times New Roman" w:hAnsi="Times New Roman" w:cs="Times New Roman"/>
          <w:sz w:val="26"/>
          <w:szCs w:val="26"/>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В соответствии с Программой «Комплексное развитие систем коммунальной инфраструктуры» в рамках дорожной деятельности и муниципального дорожного фонда в 2022 году проведен ремонт автомобильных дорог общего пользования местного значения: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w:t>
      </w:r>
      <w:proofErr w:type="spellStart"/>
      <w:r w:rsidRPr="0008252E">
        <w:rPr>
          <w:rFonts w:ascii="Times New Roman" w:hAnsi="Times New Roman" w:cs="Times New Roman"/>
          <w:sz w:val="26"/>
          <w:szCs w:val="26"/>
        </w:rPr>
        <w:t>Пестяковское</w:t>
      </w:r>
      <w:proofErr w:type="spellEnd"/>
      <w:r w:rsidRPr="0008252E">
        <w:rPr>
          <w:rFonts w:ascii="Times New Roman" w:hAnsi="Times New Roman" w:cs="Times New Roman"/>
          <w:sz w:val="26"/>
          <w:szCs w:val="26"/>
        </w:rPr>
        <w:t xml:space="preserve"> городское поселение:</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участки автомобильных дорог по ул. </w:t>
      </w:r>
      <w:proofErr w:type="gramStart"/>
      <w:r w:rsidRPr="0008252E">
        <w:rPr>
          <w:rFonts w:ascii="Times New Roman" w:hAnsi="Times New Roman" w:cs="Times New Roman"/>
          <w:sz w:val="26"/>
          <w:szCs w:val="26"/>
        </w:rPr>
        <w:t>Социалистическая</w:t>
      </w:r>
      <w:proofErr w:type="gramEnd"/>
      <w:r w:rsidRPr="0008252E">
        <w:rPr>
          <w:rFonts w:ascii="Times New Roman" w:hAnsi="Times New Roman" w:cs="Times New Roman"/>
          <w:sz w:val="26"/>
          <w:szCs w:val="26"/>
        </w:rPr>
        <w:t>(3 этап) протяженностью 217м, ул. Калинина у дома № 5А протяженностью 174 м;</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автомобильных дорог общего пользования  ул. Мира протяженностью 207 м., ул. </w:t>
      </w:r>
      <w:proofErr w:type="gramStart"/>
      <w:r w:rsidRPr="0008252E">
        <w:rPr>
          <w:rFonts w:ascii="Times New Roman" w:hAnsi="Times New Roman" w:cs="Times New Roman"/>
          <w:sz w:val="26"/>
          <w:szCs w:val="26"/>
        </w:rPr>
        <w:t>Ленина-Рабочая</w:t>
      </w:r>
      <w:proofErr w:type="gramEnd"/>
      <w:r w:rsidRPr="0008252E">
        <w:rPr>
          <w:rFonts w:ascii="Times New Roman" w:hAnsi="Times New Roman" w:cs="Times New Roman"/>
          <w:sz w:val="26"/>
          <w:szCs w:val="26"/>
        </w:rPr>
        <w:t xml:space="preserve"> протяженностью 325 м. в асфальтовом исполнении;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автомобильной дороги Фурманова-Луговая протяженностью 547 м.,  в  щебеночном исполнении в сумме 13 187322,28 рублей</w:t>
      </w:r>
      <w:proofErr w:type="gramStart"/>
      <w:r w:rsidRPr="0008252E">
        <w:rPr>
          <w:rFonts w:ascii="Times New Roman" w:hAnsi="Times New Roman" w:cs="Times New Roman"/>
          <w:sz w:val="26"/>
          <w:szCs w:val="26"/>
        </w:rPr>
        <w:t xml:space="preserve">  ;</w:t>
      </w:r>
      <w:proofErr w:type="gramEnd"/>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участков автомобильных дорог Нижний Ландех-</w:t>
      </w:r>
      <w:proofErr w:type="spellStart"/>
      <w:r w:rsidRPr="0008252E">
        <w:rPr>
          <w:rFonts w:ascii="Times New Roman" w:hAnsi="Times New Roman" w:cs="Times New Roman"/>
          <w:sz w:val="26"/>
          <w:szCs w:val="26"/>
        </w:rPr>
        <w:t>Щербинино</w:t>
      </w:r>
      <w:proofErr w:type="spellEnd"/>
      <w:r w:rsidRPr="0008252E">
        <w:rPr>
          <w:rFonts w:ascii="Times New Roman" w:hAnsi="Times New Roman" w:cs="Times New Roman"/>
          <w:sz w:val="26"/>
          <w:szCs w:val="26"/>
        </w:rPr>
        <w:t xml:space="preserve"> протяженностью 957 м. 3 272 425,20 рублей, Пестяки-</w:t>
      </w:r>
      <w:proofErr w:type="spellStart"/>
      <w:r w:rsidRPr="0008252E">
        <w:rPr>
          <w:rFonts w:ascii="Times New Roman" w:hAnsi="Times New Roman" w:cs="Times New Roman"/>
          <w:sz w:val="26"/>
          <w:szCs w:val="26"/>
        </w:rPr>
        <w:t>Поляково</w:t>
      </w:r>
      <w:proofErr w:type="spellEnd"/>
      <w:r w:rsidRPr="0008252E">
        <w:rPr>
          <w:rFonts w:ascii="Times New Roman" w:hAnsi="Times New Roman" w:cs="Times New Roman"/>
          <w:sz w:val="26"/>
          <w:szCs w:val="26"/>
        </w:rPr>
        <w:t>, протяженностью 200 м, в  щебеночном исполнении 819 661,90 руб.;</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ямочный ремонт участков автомобильных  дорог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 ул. Тупицына, ул. Социалистическая, ул. Мира,</w:t>
      </w:r>
      <w:proofErr w:type="gramStart"/>
      <w:r w:rsidRPr="0008252E">
        <w:rPr>
          <w:rFonts w:ascii="Times New Roman" w:hAnsi="Times New Roman" w:cs="Times New Roman"/>
          <w:sz w:val="26"/>
          <w:szCs w:val="26"/>
        </w:rPr>
        <w:t xml:space="preserve"> ,</w:t>
      </w:r>
      <w:proofErr w:type="gramEnd"/>
      <w:r w:rsidRPr="0008252E">
        <w:rPr>
          <w:rFonts w:ascii="Times New Roman" w:hAnsi="Times New Roman" w:cs="Times New Roman"/>
          <w:sz w:val="26"/>
          <w:szCs w:val="26"/>
        </w:rPr>
        <w:t xml:space="preserve"> дорога кладбище, проезд Советская  на сумму 114 226,80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проведена государственная экспертиза проектно-сметной документации на проведение ремонта  автомобильных дорог общего пользования местного значения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 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на ремонт участков автомобильных дорог ул. </w:t>
      </w:r>
      <w:proofErr w:type="gramStart"/>
      <w:r w:rsidRPr="0008252E">
        <w:rPr>
          <w:rFonts w:ascii="Times New Roman" w:hAnsi="Times New Roman" w:cs="Times New Roman"/>
          <w:sz w:val="26"/>
          <w:szCs w:val="26"/>
        </w:rPr>
        <w:t>Ленина-Рабочая</w:t>
      </w:r>
      <w:proofErr w:type="gramEnd"/>
      <w:r w:rsidRPr="0008252E">
        <w:rPr>
          <w:rFonts w:ascii="Times New Roman" w:hAnsi="Times New Roman" w:cs="Times New Roman"/>
          <w:sz w:val="26"/>
          <w:szCs w:val="26"/>
        </w:rPr>
        <w:t>,  ул. Социалистическая(3 этап), ул. Мира на сумму 26 640,00 рублей; Нижний Ландех-</w:t>
      </w:r>
      <w:proofErr w:type="spellStart"/>
      <w:r w:rsidRPr="0008252E">
        <w:rPr>
          <w:rFonts w:ascii="Times New Roman" w:hAnsi="Times New Roman" w:cs="Times New Roman"/>
          <w:sz w:val="26"/>
          <w:szCs w:val="26"/>
        </w:rPr>
        <w:t>Щербинино</w:t>
      </w:r>
      <w:proofErr w:type="spellEnd"/>
      <w:r w:rsidRPr="0008252E">
        <w:rPr>
          <w:rFonts w:ascii="Times New Roman" w:hAnsi="Times New Roman" w:cs="Times New Roman"/>
          <w:sz w:val="26"/>
          <w:szCs w:val="26"/>
        </w:rPr>
        <w:t xml:space="preserve"> на сумму 8880,00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работы, услуги по содержанию автомобильных дорог в  зимний период (расчистка улиц</w:t>
      </w:r>
      <w:proofErr w:type="gramStart"/>
      <w:r w:rsidRPr="0008252E">
        <w:rPr>
          <w:rFonts w:ascii="Times New Roman" w:hAnsi="Times New Roman" w:cs="Times New Roman"/>
          <w:sz w:val="26"/>
          <w:szCs w:val="26"/>
        </w:rPr>
        <w:t xml:space="preserve"> )</w:t>
      </w:r>
      <w:proofErr w:type="gramEnd"/>
      <w:r w:rsidRPr="0008252E">
        <w:rPr>
          <w:rFonts w:ascii="Times New Roman" w:hAnsi="Times New Roman" w:cs="Times New Roman"/>
          <w:sz w:val="26"/>
          <w:szCs w:val="26"/>
        </w:rPr>
        <w:t>, работы по зимнему содержанию автомобильных дорог прилегающих к транзитным улицам в п. Пестяки на сумму 1 116 179,31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 проведен строительный контроль работ по ремонту автомобильных дорог общего пользования местного значения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городского поселения 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на ремонт участков автомобильных дорог ул. </w:t>
      </w:r>
      <w:proofErr w:type="gramStart"/>
      <w:r w:rsidRPr="0008252E">
        <w:rPr>
          <w:rFonts w:ascii="Times New Roman" w:hAnsi="Times New Roman" w:cs="Times New Roman"/>
          <w:sz w:val="26"/>
          <w:szCs w:val="26"/>
        </w:rPr>
        <w:t>Ленина-Рабочая</w:t>
      </w:r>
      <w:proofErr w:type="gramEnd"/>
      <w:r w:rsidRPr="0008252E">
        <w:rPr>
          <w:rFonts w:ascii="Times New Roman" w:hAnsi="Times New Roman" w:cs="Times New Roman"/>
          <w:sz w:val="26"/>
          <w:szCs w:val="26"/>
        </w:rPr>
        <w:t>,  ул. Социалистическая(3 этап), ул. Мира на сумму 112 010,15 рублей; Нижний Ландех-</w:t>
      </w:r>
      <w:proofErr w:type="spellStart"/>
      <w:r w:rsidRPr="0008252E">
        <w:rPr>
          <w:rFonts w:ascii="Times New Roman" w:hAnsi="Times New Roman" w:cs="Times New Roman"/>
          <w:sz w:val="26"/>
          <w:szCs w:val="26"/>
        </w:rPr>
        <w:t>Щербинино</w:t>
      </w:r>
      <w:proofErr w:type="spellEnd"/>
      <w:r w:rsidRPr="0008252E">
        <w:rPr>
          <w:rFonts w:ascii="Times New Roman" w:hAnsi="Times New Roman" w:cs="Times New Roman"/>
          <w:sz w:val="26"/>
          <w:szCs w:val="26"/>
        </w:rPr>
        <w:t xml:space="preserve"> на сумму 23 060,80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  профилирование автомобильных дорог на сумму 193098,38 рублей:</w:t>
      </w:r>
    </w:p>
    <w:p w:rsidR="0008252E" w:rsidRPr="0008252E" w:rsidRDefault="0008252E" w:rsidP="0008252E">
      <w:pPr>
        <w:spacing w:after="0" w:line="240" w:lineRule="auto"/>
        <w:ind w:firstLine="709"/>
        <w:jc w:val="center"/>
        <w:rPr>
          <w:rFonts w:ascii="Times New Roman" w:hAnsi="Times New Roman" w:cs="Times New Roman"/>
          <w:sz w:val="26"/>
          <w:szCs w:val="26"/>
        </w:rPr>
      </w:pPr>
    </w:p>
    <w:p w:rsid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БЛАГОУСТРОЙСТВО</w:t>
      </w:r>
    </w:p>
    <w:p w:rsidR="00E86E42" w:rsidRPr="0008252E" w:rsidRDefault="00E86E42" w:rsidP="0008252E">
      <w:pPr>
        <w:spacing w:after="0" w:line="240" w:lineRule="auto"/>
        <w:ind w:firstLine="709"/>
        <w:jc w:val="center"/>
        <w:rPr>
          <w:rFonts w:ascii="Times New Roman" w:hAnsi="Times New Roman" w:cs="Times New Roman"/>
          <w:b/>
          <w:sz w:val="26"/>
          <w:szCs w:val="26"/>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 2022 году Администрацией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муниципального района в рамках благоустройства и санитарного содержания  п. Пестяки были проведены следующие мероприятия: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Ежедневный сбор мусора на пешеходных тротуарах и в местах общественного пользования;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Расчистка снега на пешеходных тротуарах и тропах;</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Посыпка  фрикционными (абразивными) </w:t>
      </w:r>
      <w:proofErr w:type="spellStart"/>
      <w:r w:rsidRPr="0008252E">
        <w:rPr>
          <w:rFonts w:ascii="Times New Roman" w:hAnsi="Times New Roman" w:cs="Times New Roman"/>
          <w:sz w:val="26"/>
          <w:szCs w:val="26"/>
        </w:rPr>
        <w:t>противогололедными</w:t>
      </w:r>
      <w:proofErr w:type="spellEnd"/>
      <w:r w:rsidRPr="0008252E">
        <w:rPr>
          <w:rFonts w:ascii="Times New Roman" w:hAnsi="Times New Roman" w:cs="Times New Roman"/>
          <w:sz w:val="26"/>
          <w:szCs w:val="26"/>
        </w:rPr>
        <w:t xml:space="preserve"> средствами в местах общественного пользования;</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Выкашивание обочин тротуаров, общественных территорий и обочин дорог; </w:t>
      </w:r>
      <w:r w:rsidRPr="0008252E">
        <w:rPr>
          <w:rFonts w:ascii="Times New Roman" w:hAnsi="Times New Roman" w:cs="Times New Roman"/>
          <w:sz w:val="26"/>
          <w:szCs w:val="26"/>
        </w:rPr>
        <w:tab/>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lastRenderedPageBreak/>
        <w:t>Обслуживание труб водоотвода и водоотводных канав (сбор мусора, выкашивание травы, расчистка);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Обслуживание пешеходных мостков;</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Содержание зеленных насаждений</w:t>
      </w:r>
      <w:r w:rsidRPr="0008252E">
        <w:rPr>
          <w:rFonts w:ascii="Times New Roman" w:hAnsi="Times New Roman" w:cs="Times New Roman"/>
          <w:sz w:val="26"/>
          <w:szCs w:val="26"/>
        </w:rPr>
        <w:tab/>
        <w:t>(проведена вырубка молодой поросли и кустарника, опиловка 22 ед. деревьев, спил 33 ед. аварийных деревьев, проведена формирующая обрезка декоративных кустов),</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Содержание детских игровых площадок (мелкий ремонт оборудования, выкашивание травы, сбор мусора);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Содержание общественных туалетов (очистка кабинок, санитарная обработка)</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Содержание прибрежной территории р. </w:t>
      </w:r>
      <w:proofErr w:type="spellStart"/>
      <w:r w:rsidRPr="0008252E">
        <w:rPr>
          <w:rFonts w:ascii="Times New Roman" w:hAnsi="Times New Roman" w:cs="Times New Roman"/>
          <w:sz w:val="26"/>
          <w:szCs w:val="26"/>
        </w:rPr>
        <w:t>Пурешок</w:t>
      </w:r>
      <w:proofErr w:type="spellEnd"/>
      <w:r w:rsidRPr="0008252E">
        <w:rPr>
          <w:rFonts w:ascii="Times New Roman" w:hAnsi="Times New Roman" w:cs="Times New Roman"/>
          <w:sz w:val="26"/>
          <w:szCs w:val="26"/>
        </w:rPr>
        <w:t xml:space="preserve"> и оз. </w:t>
      </w:r>
      <w:proofErr w:type="spellStart"/>
      <w:r w:rsidRPr="0008252E">
        <w:rPr>
          <w:rFonts w:ascii="Times New Roman" w:hAnsi="Times New Roman" w:cs="Times New Roman"/>
          <w:sz w:val="26"/>
          <w:szCs w:val="26"/>
        </w:rPr>
        <w:t>Пестяковское</w:t>
      </w:r>
      <w:proofErr w:type="spellEnd"/>
      <w:r w:rsidRPr="0008252E">
        <w:rPr>
          <w:rFonts w:ascii="Times New Roman" w:hAnsi="Times New Roman" w:cs="Times New Roman"/>
          <w:sz w:val="26"/>
          <w:szCs w:val="26"/>
        </w:rPr>
        <w:t xml:space="preserve"> (сбор мусора, ремонт лавочек и песочницы)</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работы были выполнены на сумму 1127643,00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proofErr w:type="gramStart"/>
      <w:r w:rsidRPr="0008252E">
        <w:rPr>
          <w:rFonts w:ascii="Times New Roman" w:hAnsi="Times New Roman" w:cs="Times New Roman"/>
          <w:sz w:val="26"/>
          <w:szCs w:val="26"/>
        </w:rPr>
        <w:t>Так-же</w:t>
      </w:r>
      <w:proofErr w:type="gramEnd"/>
      <w:r w:rsidRPr="0008252E">
        <w:rPr>
          <w:rFonts w:ascii="Times New Roman" w:hAnsi="Times New Roman" w:cs="Times New Roman"/>
          <w:sz w:val="26"/>
          <w:szCs w:val="26"/>
        </w:rPr>
        <w:t xml:space="preserve"> в рамках  благоустройства территории п. Пестяки выполнены работы по расчистке и обустройству ливневых (водоотводных) канав вдоль участков автомобильных дорог общей протяженностью 670 метров на сумму 276 547,77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Проведены работы по обустройству контейнерных площадок на территории п. Пестяки в количестве 16 объектов на сумму 370000,00 рублей и на территории </w:t>
      </w:r>
      <w:proofErr w:type="spellStart"/>
      <w:r w:rsidRPr="0008252E">
        <w:rPr>
          <w:rFonts w:ascii="Times New Roman" w:hAnsi="Times New Roman" w:cs="Times New Roman"/>
          <w:sz w:val="26"/>
          <w:szCs w:val="26"/>
        </w:rPr>
        <w:t>Пестяковского</w:t>
      </w:r>
      <w:proofErr w:type="spellEnd"/>
      <w:r w:rsidRPr="0008252E">
        <w:rPr>
          <w:rFonts w:ascii="Times New Roman" w:hAnsi="Times New Roman" w:cs="Times New Roman"/>
          <w:sz w:val="26"/>
          <w:szCs w:val="26"/>
        </w:rPr>
        <w:t xml:space="preserve"> сельского поселения в количестве 15 объектов на сумму 498 000,00 руб.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Вывезено:</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780 </w:t>
      </w:r>
      <w:proofErr w:type="spellStart"/>
      <w:r w:rsidRPr="0008252E">
        <w:rPr>
          <w:rFonts w:ascii="Times New Roman" w:hAnsi="Times New Roman" w:cs="Times New Roman"/>
          <w:sz w:val="26"/>
          <w:szCs w:val="26"/>
        </w:rPr>
        <w:t>куб.м</w:t>
      </w:r>
      <w:proofErr w:type="spellEnd"/>
      <w:r w:rsidRPr="0008252E">
        <w:rPr>
          <w:rFonts w:ascii="Times New Roman" w:hAnsi="Times New Roman" w:cs="Times New Roman"/>
          <w:sz w:val="26"/>
          <w:szCs w:val="26"/>
        </w:rPr>
        <w:t>. мусора в рамках чистки и уборки территорий после проведения субботников и ликвидации несанкционированных свалок на сумму 437810,80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78 </w:t>
      </w:r>
      <w:proofErr w:type="spellStart"/>
      <w:r w:rsidRPr="0008252E">
        <w:rPr>
          <w:rFonts w:ascii="Times New Roman" w:hAnsi="Times New Roman" w:cs="Times New Roman"/>
          <w:sz w:val="26"/>
          <w:szCs w:val="26"/>
        </w:rPr>
        <w:t>куб.м</w:t>
      </w:r>
      <w:proofErr w:type="spellEnd"/>
      <w:r w:rsidRPr="0008252E">
        <w:rPr>
          <w:rFonts w:ascii="Times New Roman" w:hAnsi="Times New Roman" w:cs="Times New Roman"/>
          <w:sz w:val="26"/>
          <w:szCs w:val="26"/>
        </w:rPr>
        <w:t>. ТКО после уборки площади по проведении еженедельной ярмарки в сумме 44 071,49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320 </w:t>
      </w:r>
      <w:proofErr w:type="spellStart"/>
      <w:r w:rsidRPr="0008252E">
        <w:rPr>
          <w:rFonts w:ascii="Times New Roman" w:hAnsi="Times New Roman" w:cs="Times New Roman"/>
          <w:sz w:val="26"/>
          <w:szCs w:val="26"/>
        </w:rPr>
        <w:t>куб.м</w:t>
      </w:r>
      <w:proofErr w:type="spellEnd"/>
      <w:r w:rsidRPr="0008252E">
        <w:rPr>
          <w:rFonts w:ascii="Times New Roman" w:hAnsi="Times New Roman" w:cs="Times New Roman"/>
          <w:sz w:val="26"/>
          <w:szCs w:val="26"/>
        </w:rPr>
        <w:t>. мусора в рамках очистки мусорных контейнеров на территории кладбища в сумме 179 540,48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рамках выполнения работ по техническому обслуживанию уличного освещения специализированной организацией были проведены работы, в том числе по замене 54 ед. нерабочих светильников, в сумме 995 884,37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Выполнены работы по замене д. опор и неизолированных проводов линий УО на провод СИП (650 метров) на территории п. Пестяки на сумму     961 747,42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рамках благоустройства п. Пестяки (расчистка снега и сгребание грунта) механизированным способом выполнены работы по расчистке общественных площадей, подъездов к открытым пожарным водоема</w:t>
      </w:r>
      <w:proofErr w:type="gramStart"/>
      <w:r w:rsidRPr="0008252E">
        <w:rPr>
          <w:rFonts w:ascii="Times New Roman" w:hAnsi="Times New Roman" w:cs="Times New Roman"/>
          <w:sz w:val="26"/>
          <w:szCs w:val="26"/>
        </w:rPr>
        <w:t>м(</w:t>
      </w:r>
      <w:proofErr w:type="gramEnd"/>
      <w:r w:rsidRPr="0008252E">
        <w:rPr>
          <w:rFonts w:ascii="Times New Roman" w:hAnsi="Times New Roman" w:cs="Times New Roman"/>
          <w:sz w:val="26"/>
          <w:szCs w:val="26"/>
        </w:rPr>
        <w:t xml:space="preserve">для свободного подъезда </w:t>
      </w:r>
      <w:proofErr w:type="spellStart"/>
      <w:r w:rsidRPr="0008252E">
        <w:rPr>
          <w:rFonts w:ascii="Times New Roman" w:hAnsi="Times New Roman" w:cs="Times New Roman"/>
          <w:sz w:val="26"/>
          <w:szCs w:val="26"/>
        </w:rPr>
        <w:t>спец.техники</w:t>
      </w:r>
      <w:proofErr w:type="spellEnd"/>
      <w:r w:rsidRPr="0008252E">
        <w:rPr>
          <w:rFonts w:ascii="Times New Roman" w:hAnsi="Times New Roman" w:cs="Times New Roman"/>
          <w:sz w:val="26"/>
          <w:szCs w:val="26"/>
        </w:rPr>
        <w:t xml:space="preserve">), расчистка снега у мест (площадок) складирования ТКО (для свободного подъезда </w:t>
      </w:r>
      <w:proofErr w:type="spellStart"/>
      <w:r w:rsidRPr="0008252E">
        <w:rPr>
          <w:rFonts w:ascii="Times New Roman" w:hAnsi="Times New Roman" w:cs="Times New Roman"/>
          <w:sz w:val="26"/>
          <w:szCs w:val="26"/>
        </w:rPr>
        <w:t>спец.техники</w:t>
      </w:r>
      <w:proofErr w:type="spellEnd"/>
      <w:r w:rsidRPr="0008252E">
        <w:rPr>
          <w:rFonts w:ascii="Times New Roman" w:hAnsi="Times New Roman" w:cs="Times New Roman"/>
          <w:sz w:val="26"/>
          <w:szCs w:val="26"/>
        </w:rPr>
        <w:t xml:space="preserve">), проведены работы по сгребанию и выравниванию грунта в рамках благоустройства  п. Пестяки на сумму    492 365,56 рублей. </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Энергосбережение и повышение энергетической эффективности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актуализация схемы теплоснабжения в </w:t>
      </w:r>
      <w:proofErr w:type="spellStart"/>
      <w:r w:rsidRPr="0008252E">
        <w:rPr>
          <w:rFonts w:ascii="Times New Roman" w:hAnsi="Times New Roman" w:cs="Times New Roman"/>
          <w:sz w:val="26"/>
          <w:szCs w:val="26"/>
        </w:rPr>
        <w:t>Пестяковском</w:t>
      </w:r>
      <w:proofErr w:type="spellEnd"/>
      <w:r w:rsidRPr="0008252E">
        <w:rPr>
          <w:rFonts w:ascii="Times New Roman" w:hAnsi="Times New Roman" w:cs="Times New Roman"/>
          <w:sz w:val="26"/>
          <w:szCs w:val="26"/>
        </w:rPr>
        <w:t xml:space="preserve"> муниципальном районе (с. Демидово) в сумме 29 850,00 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приобретены энергосберегающие светодиодные светильники для уличного освещения на сумму 197 038,50 рублей в количестве 54 шт.</w:t>
      </w:r>
    </w:p>
    <w:p w:rsidR="0008252E" w:rsidRPr="0008252E" w:rsidRDefault="0008252E" w:rsidP="0008252E">
      <w:pPr>
        <w:spacing w:after="0" w:line="240" w:lineRule="auto"/>
        <w:ind w:firstLine="709"/>
        <w:jc w:val="both"/>
        <w:rPr>
          <w:rFonts w:ascii="Times New Roman" w:hAnsi="Times New Roman" w:cs="Times New Roman"/>
          <w:sz w:val="26"/>
          <w:szCs w:val="26"/>
        </w:rPr>
      </w:pP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lastRenderedPageBreak/>
        <w:t>Формирование комфортной городской среды</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в рамках государственной программы Ивановской области «Формирование современной городской среды» была выделена субсидия  на реализацию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больничной территории (сосновой аллеи и березовой рощи)) из плана 1170 000,00 руб. израсходовано 1 170 000,00рублей:</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в том числе за счет средств областного бюджета 900 000 руб.,</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за счет средств местного бюджета 238 300 руб.,  за счет средств населения – 11700 руб., за счет сре</w:t>
      </w:r>
      <w:proofErr w:type="gramStart"/>
      <w:r w:rsidRPr="0008252E">
        <w:rPr>
          <w:rFonts w:ascii="Times New Roman" w:hAnsi="Times New Roman" w:cs="Times New Roman"/>
          <w:sz w:val="26"/>
          <w:szCs w:val="26"/>
        </w:rPr>
        <w:t>дств гр</w:t>
      </w:r>
      <w:proofErr w:type="gramEnd"/>
      <w:r w:rsidRPr="0008252E">
        <w:rPr>
          <w:rFonts w:ascii="Times New Roman" w:hAnsi="Times New Roman" w:cs="Times New Roman"/>
          <w:sz w:val="26"/>
          <w:szCs w:val="26"/>
        </w:rPr>
        <w:t>аждан поддерживающих проект.</w:t>
      </w:r>
    </w:p>
    <w:p w:rsidR="0008252E" w:rsidRPr="0008252E" w:rsidRDefault="0008252E" w:rsidP="0008252E">
      <w:pPr>
        <w:spacing w:after="0" w:line="240" w:lineRule="auto"/>
        <w:ind w:firstLine="709"/>
        <w:jc w:val="center"/>
        <w:rPr>
          <w:rFonts w:ascii="Times New Roman" w:hAnsi="Times New Roman" w:cs="Times New Roman"/>
          <w:sz w:val="26"/>
          <w:szCs w:val="26"/>
        </w:rPr>
      </w:pPr>
    </w:p>
    <w:p w:rsidR="0008252E" w:rsidRP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Задачи и перспективные развития на  2023 год</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проведение ремонта в </w:t>
      </w:r>
      <w:proofErr w:type="spellStart"/>
      <w:r w:rsidRPr="0008252E">
        <w:rPr>
          <w:rFonts w:ascii="Times New Roman" w:hAnsi="Times New Roman" w:cs="Times New Roman"/>
          <w:sz w:val="26"/>
          <w:szCs w:val="26"/>
        </w:rPr>
        <w:t>пгт</w:t>
      </w:r>
      <w:proofErr w:type="spellEnd"/>
      <w:r w:rsidRPr="0008252E">
        <w:rPr>
          <w:rFonts w:ascii="Times New Roman" w:hAnsi="Times New Roman" w:cs="Times New Roman"/>
          <w:sz w:val="26"/>
          <w:szCs w:val="26"/>
        </w:rPr>
        <w:t>. Пестяки автомобильных дорог общего пользования местного значения ул. Фрунзе 0,430 км</w:t>
      </w:r>
      <w:proofErr w:type="gramStart"/>
      <w:r w:rsidRPr="0008252E">
        <w:rPr>
          <w:rFonts w:ascii="Times New Roman" w:hAnsi="Times New Roman" w:cs="Times New Roman"/>
          <w:sz w:val="26"/>
          <w:szCs w:val="26"/>
        </w:rPr>
        <w:t xml:space="preserve">., </w:t>
      </w:r>
      <w:proofErr w:type="gramEnd"/>
      <w:r w:rsidRPr="0008252E">
        <w:rPr>
          <w:rFonts w:ascii="Times New Roman" w:hAnsi="Times New Roman" w:cs="Times New Roman"/>
          <w:sz w:val="26"/>
          <w:szCs w:val="26"/>
        </w:rPr>
        <w:t>ул. Фурманова – Калинина 0,148 км. в асфальтном исполнении;</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проведение ремонта в </w:t>
      </w:r>
      <w:proofErr w:type="spellStart"/>
      <w:r w:rsidRPr="0008252E">
        <w:rPr>
          <w:rFonts w:ascii="Times New Roman" w:hAnsi="Times New Roman" w:cs="Times New Roman"/>
          <w:sz w:val="26"/>
          <w:szCs w:val="26"/>
        </w:rPr>
        <w:t>Пестяковском</w:t>
      </w:r>
      <w:proofErr w:type="spellEnd"/>
      <w:r w:rsidRPr="0008252E">
        <w:rPr>
          <w:rFonts w:ascii="Times New Roman" w:hAnsi="Times New Roman" w:cs="Times New Roman"/>
          <w:sz w:val="26"/>
          <w:szCs w:val="26"/>
        </w:rPr>
        <w:t xml:space="preserve"> муниципальном районе автомобильных дорог общего пользования местного значения </w:t>
      </w:r>
      <w:proofErr w:type="spellStart"/>
      <w:r w:rsidRPr="0008252E">
        <w:rPr>
          <w:rFonts w:ascii="Times New Roman" w:hAnsi="Times New Roman" w:cs="Times New Roman"/>
          <w:sz w:val="26"/>
          <w:szCs w:val="26"/>
        </w:rPr>
        <w:t>Вербино</w:t>
      </w:r>
      <w:proofErr w:type="spellEnd"/>
      <w:r w:rsidRPr="0008252E">
        <w:rPr>
          <w:rFonts w:ascii="Times New Roman" w:hAnsi="Times New Roman" w:cs="Times New Roman"/>
          <w:sz w:val="26"/>
          <w:szCs w:val="26"/>
        </w:rPr>
        <w:t xml:space="preserve"> – Прудки протяженностью 0,830 км</w:t>
      </w:r>
      <w:proofErr w:type="gramStart"/>
      <w:r w:rsidRPr="0008252E">
        <w:rPr>
          <w:rFonts w:ascii="Times New Roman" w:hAnsi="Times New Roman" w:cs="Times New Roman"/>
          <w:sz w:val="26"/>
          <w:szCs w:val="26"/>
        </w:rPr>
        <w:t xml:space="preserve">.; </w:t>
      </w:r>
      <w:proofErr w:type="gramEnd"/>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благоустройство набережной озера «</w:t>
      </w:r>
      <w:proofErr w:type="spellStart"/>
      <w:r w:rsidRPr="0008252E">
        <w:rPr>
          <w:rFonts w:ascii="Times New Roman" w:hAnsi="Times New Roman" w:cs="Times New Roman"/>
          <w:sz w:val="26"/>
          <w:szCs w:val="26"/>
        </w:rPr>
        <w:t>Пестяковское</w:t>
      </w:r>
      <w:proofErr w:type="spellEnd"/>
      <w:r w:rsidRPr="0008252E">
        <w:rPr>
          <w:rFonts w:ascii="Times New Roman" w:hAnsi="Times New Roman" w:cs="Times New Roman"/>
          <w:sz w:val="26"/>
          <w:szCs w:val="26"/>
        </w:rPr>
        <w:t>»</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благоустройство общественных территорий: Площадь Ленина п. Пестяки Ивановской области</w:t>
      </w:r>
    </w:p>
    <w:p w:rsidR="0008252E" w:rsidRPr="0008252E" w:rsidRDefault="0008252E" w:rsidP="0008252E">
      <w:pPr>
        <w:spacing w:after="0" w:line="240" w:lineRule="auto"/>
        <w:ind w:firstLine="709"/>
        <w:jc w:val="both"/>
        <w:rPr>
          <w:rFonts w:ascii="Times New Roman" w:hAnsi="Times New Roman" w:cs="Times New Roman"/>
          <w:sz w:val="26"/>
          <w:szCs w:val="26"/>
        </w:rPr>
      </w:pPr>
    </w:p>
    <w:p w:rsidR="0008252E" w:rsidRPr="0008252E" w:rsidRDefault="0008252E" w:rsidP="0008252E">
      <w:pPr>
        <w:spacing w:after="0" w:line="240" w:lineRule="auto"/>
        <w:ind w:firstLine="709"/>
        <w:jc w:val="center"/>
        <w:rPr>
          <w:rFonts w:ascii="Times New Roman" w:hAnsi="Times New Roman" w:cs="Times New Roman"/>
          <w:b/>
          <w:sz w:val="26"/>
          <w:szCs w:val="26"/>
        </w:rPr>
      </w:pPr>
      <w:r w:rsidRPr="0008252E">
        <w:rPr>
          <w:rFonts w:ascii="Times New Roman" w:hAnsi="Times New Roman" w:cs="Times New Roman"/>
          <w:b/>
          <w:sz w:val="26"/>
          <w:szCs w:val="26"/>
        </w:rPr>
        <w:t>Информационная открытость</w:t>
      </w:r>
    </w:p>
    <w:p w:rsidR="0008252E" w:rsidRPr="0008252E" w:rsidRDefault="0008252E" w:rsidP="0008252E">
      <w:pPr>
        <w:spacing w:after="0" w:line="240" w:lineRule="auto"/>
        <w:ind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     </w:t>
      </w:r>
      <w:r w:rsidRPr="0008252E">
        <w:rPr>
          <w:rFonts w:ascii="Times New Roman" w:hAnsi="Times New Roman" w:cs="Times New Roman"/>
          <w:sz w:val="26"/>
          <w:szCs w:val="26"/>
        </w:rPr>
        <w:tab/>
        <w:t xml:space="preserve">За 2022 год в администрацию района поступило 226 заявлений и обращений граждан. Общее число поступившей корреспонденции ВХ-5286 (за 2021 года ВХ-4714), ИС-3393 (за 2021 года ИС-3091). Граждане, личные заявления или обращения могут направить на официальную почту администрации, как в </w:t>
      </w:r>
      <w:proofErr w:type="gramStart"/>
      <w:r w:rsidRPr="0008252E">
        <w:rPr>
          <w:rFonts w:ascii="Times New Roman" w:hAnsi="Times New Roman" w:cs="Times New Roman"/>
          <w:sz w:val="26"/>
          <w:szCs w:val="26"/>
        </w:rPr>
        <w:t>письменном</w:t>
      </w:r>
      <w:proofErr w:type="gramEnd"/>
      <w:r w:rsidRPr="0008252E">
        <w:rPr>
          <w:rFonts w:ascii="Times New Roman" w:hAnsi="Times New Roman" w:cs="Times New Roman"/>
          <w:sz w:val="26"/>
          <w:szCs w:val="26"/>
        </w:rPr>
        <w:t xml:space="preserve"> так и в электронном виде.</w:t>
      </w:r>
    </w:p>
    <w:p w:rsidR="0008252E" w:rsidRPr="0008252E" w:rsidRDefault="0008252E" w:rsidP="0008252E">
      <w:pPr>
        <w:spacing w:after="0" w:line="240" w:lineRule="auto"/>
        <w:ind w:left="360" w:firstLine="709"/>
        <w:jc w:val="both"/>
        <w:rPr>
          <w:rFonts w:ascii="Times New Roman" w:hAnsi="Times New Roman" w:cs="Times New Roman"/>
          <w:sz w:val="26"/>
          <w:szCs w:val="26"/>
        </w:rPr>
      </w:pPr>
      <w:r w:rsidRPr="0008252E">
        <w:rPr>
          <w:rFonts w:ascii="Times New Roman" w:hAnsi="Times New Roman" w:cs="Times New Roman"/>
          <w:sz w:val="26"/>
          <w:szCs w:val="26"/>
        </w:rPr>
        <w:t>Также  ежемесячно, мной проводиться личный прием жителей района, за 2022 на личный прием обратилось 55 заявителей. Поступившие обращения, были рассмотрены и в рамках полномочий администрации, по ним были приняты решения.</w:t>
      </w:r>
    </w:p>
    <w:p w:rsidR="0008252E" w:rsidRPr="0008252E" w:rsidRDefault="0008252E" w:rsidP="0008252E">
      <w:pPr>
        <w:spacing w:after="0" w:line="240" w:lineRule="auto"/>
        <w:ind w:left="360" w:firstLine="709"/>
        <w:jc w:val="both"/>
        <w:rPr>
          <w:rFonts w:ascii="Times New Roman" w:hAnsi="Times New Roman" w:cs="Times New Roman"/>
          <w:sz w:val="26"/>
          <w:szCs w:val="26"/>
        </w:rPr>
      </w:pPr>
      <w:r w:rsidRPr="0008252E">
        <w:rPr>
          <w:rFonts w:ascii="Times New Roman" w:hAnsi="Times New Roman" w:cs="Times New Roman"/>
          <w:sz w:val="26"/>
          <w:szCs w:val="26"/>
        </w:rPr>
        <w:t xml:space="preserve">На все обращения граждан, поступившие в администрацию в 2022 году, даны письменные или устные ответы. </w:t>
      </w:r>
    </w:p>
    <w:p w:rsidR="0008252E" w:rsidRPr="00E86E42" w:rsidRDefault="0008252E" w:rsidP="00E86E42">
      <w:pPr>
        <w:spacing w:after="0" w:line="240" w:lineRule="auto"/>
        <w:ind w:left="360" w:firstLine="709"/>
        <w:jc w:val="both"/>
        <w:rPr>
          <w:rFonts w:ascii="Times New Roman" w:hAnsi="Times New Roman" w:cs="Times New Roman"/>
          <w:sz w:val="26"/>
          <w:szCs w:val="26"/>
        </w:rPr>
      </w:pPr>
      <w:r w:rsidRPr="00E86E42">
        <w:rPr>
          <w:rFonts w:ascii="Times New Roman" w:hAnsi="Times New Roman" w:cs="Times New Roman"/>
          <w:sz w:val="26"/>
          <w:szCs w:val="26"/>
        </w:rPr>
        <w:t>Основные задачи и перспективные направления социально-экономического развития района в 2023 году</w:t>
      </w:r>
    </w:p>
    <w:p w:rsidR="0008252E" w:rsidRPr="00E86E42" w:rsidRDefault="0008252E" w:rsidP="00E86E42">
      <w:pPr>
        <w:spacing w:after="0" w:line="240" w:lineRule="auto"/>
        <w:ind w:firstLine="709"/>
        <w:jc w:val="both"/>
        <w:rPr>
          <w:rFonts w:ascii="Times New Roman" w:hAnsi="Times New Roman" w:cs="Times New Roman"/>
          <w:sz w:val="26"/>
          <w:szCs w:val="26"/>
        </w:rPr>
      </w:pPr>
      <w:r w:rsidRPr="00E86E42">
        <w:rPr>
          <w:rFonts w:ascii="Times New Roman" w:hAnsi="Times New Roman" w:cs="Times New Roman"/>
          <w:sz w:val="26"/>
          <w:szCs w:val="26"/>
        </w:rPr>
        <w:t>- Поддержка СВО и семей мобилизованных</w:t>
      </w:r>
    </w:p>
    <w:p w:rsidR="0008252E" w:rsidRPr="00E86E42" w:rsidRDefault="0008252E" w:rsidP="00E86E42">
      <w:pPr>
        <w:spacing w:after="0" w:line="240" w:lineRule="auto"/>
        <w:ind w:firstLine="709"/>
        <w:jc w:val="both"/>
        <w:rPr>
          <w:rFonts w:ascii="Times New Roman" w:hAnsi="Times New Roman" w:cs="Times New Roman"/>
          <w:sz w:val="26"/>
          <w:szCs w:val="26"/>
        </w:rPr>
      </w:pPr>
      <w:r w:rsidRPr="00E86E42">
        <w:rPr>
          <w:rFonts w:ascii="Times New Roman" w:hAnsi="Times New Roman" w:cs="Times New Roman"/>
          <w:sz w:val="26"/>
          <w:szCs w:val="26"/>
        </w:rPr>
        <w:t>- Продолжать модернизацию систем ЖКХ</w:t>
      </w:r>
    </w:p>
    <w:p w:rsidR="0008252E" w:rsidRPr="00E86E42" w:rsidRDefault="0008252E" w:rsidP="00E86E42">
      <w:pPr>
        <w:spacing w:after="0" w:line="240" w:lineRule="auto"/>
        <w:ind w:firstLine="709"/>
        <w:jc w:val="both"/>
        <w:rPr>
          <w:rFonts w:ascii="Times New Roman" w:hAnsi="Times New Roman" w:cs="Times New Roman"/>
          <w:sz w:val="26"/>
          <w:szCs w:val="26"/>
        </w:rPr>
      </w:pPr>
      <w:r w:rsidRPr="00E86E42">
        <w:rPr>
          <w:rFonts w:ascii="Times New Roman" w:hAnsi="Times New Roman" w:cs="Times New Roman"/>
          <w:sz w:val="26"/>
          <w:szCs w:val="26"/>
        </w:rPr>
        <w:t>-Актуализация схем теплоснабжения и водоснабжения.</w:t>
      </w:r>
    </w:p>
    <w:p w:rsidR="0008252E" w:rsidRPr="00E86E42" w:rsidRDefault="0008252E" w:rsidP="00E86E42">
      <w:pPr>
        <w:spacing w:after="0" w:line="240" w:lineRule="auto"/>
        <w:ind w:firstLine="709"/>
        <w:jc w:val="both"/>
        <w:rPr>
          <w:rFonts w:ascii="Times New Roman" w:hAnsi="Times New Roman" w:cs="Times New Roman"/>
          <w:sz w:val="26"/>
          <w:szCs w:val="26"/>
        </w:rPr>
      </w:pPr>
      <w:r w:rsidRPr="00E86E42">
        <w:rPr>
          <w:rFonts w:ascii="Times New Roman" w:hAnsi="Times New Roman" w:cs="Times New Roman"/>
          <w:sz w:val="26"/>
          <w:szCs w:val="26"/>
        </w:rPr>
        <w:t>-Ремонт дорог общего пользования</w:t>
      </w:r>
    </w:p>
    <w:p w:rsidR="0008252E" w:rsidRPr="00E86E42" w:rsidRDefault="0008252E" w:rsidP="00E86E42">
      <w:pPr>
        <w:spacing w:after="0" w:line="240" w:lineRule="auto"/>
        <w:ind w:firstLine="709"/>
        <w:jc w:val="both"/>
        <w:rPr>
          <w:rFonts w:ascii="Times New Roman" w:hAnsi="Times New Roman" w:cs="Times New Roman"/>
          <w:sz w:val="26"/>
          <w:szCs w:val="26"/>
        </w:rPr>
      </w:pPr>
      <w:r w:rsidRPr="00E86E42">
        <w:rPr>
          <w:rFonts w:ascii="Times New Roman" w:hAnsi="Times New Roman" w:cs="Times New Roman"/>
          <w:sz w:val="26"/>
          <w:szCs w:val="26"/>
        </w:rPr>
        <w:t>- Продолжить ремонт д/с «Солнышко»</w:t>
      </w:r>
    </w:p>
    <w:p w:rsidR="0008252E" w:rsidRPr="00E86E42" w:rsidRDefault="0008252E" w:rsidP="00E86E42">
      <w:pPr>
        <w:spacing w:after="0" w:line="240" w:lineRule="auto"/>
        <w:ind w:firstLine="709"/>
        <w:jc w:val="both"/>
        <w:rPr>
          <w:rFonts w:ascii="Times New Roman" w:hAnsi="Times New Roman" w:cs="Times New Roman"/>
          <w:sz w:val="26"/>
          <w:szCs w:val="26"/>
        </w:rPr>
      </w:pPr>
      <w:r w:rsidRPr="00E86E42">
        <w:rPr>
          <w:rFonts w:ascii="Times New Roman" w:hAnsi="Times New Roman" w:cs="Times New Roman"/>
          <w:sz w:val="26"/>
          <w:szCs w:val="26"/>
        </w:rPr>
        <w:t>- Подготовка к газификации котельных</w:t>
      </w:r>
    </w:p>
    <w:p w:rsidR="0008252E" w:rsidRPr="00E86E42" w:rsidRDefault="0008252E" w:rsidP="00E86E42">
      <w:pPr>
        <w:spacing w:after="0" w:line="240" w:lineRule="auto"/>
        <w:ind w:left="360" w:firstLine="709"/>
        <w:jc w:val="both"/>
        <w:rPr>
          <w:rFonts w:ascii="Times New Roman" w:hAnsi="Times New Roman" w:cs="Times New Roman"/>
          <w:sz w:val="26"/>
          <w:szCs w:val="26"/>
        </w:rPr>
      </w:pPr>
      <w:r w:rsidRPr="00E86E42">
        <w:rPr>
          <w:rFonts w:ascii="Times New Roman" w:hAnsi="Times New Roman" w:cs="Times New Roman"/>
          <w:sz w:val="26"/>
          <w:szCs w:val="26"/>
        </w:rPr>
        <w:t xml:space="preserve"> Реализация намеченных целей и задач социально-экономического развития района – это общая задача органов местного самоуправления района, депутатов Совета района и Советов поселений, предприятий и организаций, а также всех жителей </w:t>
      </w:r>
      <w:proofErr w:type="spellStart"/>
      <w:r w:rsidRPr="00E86E42">
        <w:rPr>
          <w:rFonts w:ascii="Times New Roman" w:hAnsi="Times New Roman" w:cs="Times New Roman"/>
          <w:sz w:val="26"/>
          <w:szCs w:val="26"/>
        </w:rPr>
        <w:t>Пестяковского</w:t>
      </w:r>
      <w:proofErr w:type="spellEnd"/>
      <w:r w:rsidRPr="00E86E42">
        <w:rPr>
          <w:rFonts w:ascii="Times New Roman" w:hAnsi="Times New Roman" w:cs="Times New Roman"/>
          <w:sz w:val="26"/>
          <w:szCs w:val="26"/>
        </w:rPr>
        <w:t xml:space="preserve"> района. </w:t>
      </w:r>
    </w:p>
    <w:p w:rsidR="0008252E" w:rsidRPr="00E86E42" w:rsidRDefault="0008252E" w:rsidP="00E86E42">
      <w:pPr>
        <w:spacing w:after="0" w:line="240" w:lineRule="auto"/>
        <w:ind w:left="360" w:firstLine="709"/>
        <w:jc w:val="both"/>
        <w:rPr>
          <w:rFonts w:ascii="Times New Roman" w:hAnsi="Times New Roman" w:cs="Times New Roman"/>
          <w:sz w:val="26"/>
          <w:szCs w:val="26"/>
        </w:rPr>
      </w:pPr>
    </w:p>
    <w:p w:rsidR="0008252E" w:rsidRPr="0008252E" w:rsidRDefault="0008252E" w:rsidP="00E86E42">
      <w:pPr>
        <w:spacing w:after="0" w:line="240" w:lineRule="auto"/>
        <w:ind w:left="360" w:firstLine="709"/>
        <w:jc w:val="both"/>
        <w:rPr>
          <w:rFonts w:ascii="Times New Roman" w:hAnsi="Times New Roman" w:cs="Times New Roman"/>
          <w:sz w:val="26"/>
          <w:szCs w:val="26"/>
        </w:rPr>
      </w:pPr>
      <w:r w:rsidRPr="00E86E42">
        <w:rPr>
          <w:rFonts w:ascii="Times New Roman" w:hAnsi="Times New Roman" w:cs="Times New Roman"/>
          <w:sz w:val="26"/>
          <w:szCs w:val="26"/>
        </w:rPr>
        <w:t xml:space="preserve">       Спасибо за внимание! Доклад закончен.</w:t>
      </w:r>
      <w:bookmarkStart w:id="0" w:name="_GoBack"/>
      <w:bookmarkEnd w:id="0"/>
    </w:p>
    <w:sectPr w:rsidR="0008252E" w:rsidRPr="00082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97"/>
    <w:rsid w:val="0008252E"/>
    <w:rsid w:val="00163D95"/>
    <w:rsid w:val="001C352C"/>
    <w:rsid w:val="002E5F4E"/>
    <w:rsid w:val="003E54C0"/>
    <w:rsid w:val="0040281F"/>
    <w:rsid w:val="0081426F"/>
    <w:rsid w:val="009F4AE9"/>
    <w:rsid w:val="009F7958"/>
    <w:rsid w:val="00B52697"/>
    <w:rsid w:val="00BF01F1"/>
    <w:rsid w:val="00E329DE"/>
    <w:rsid w:val="00E86E42"/>
    <w:rsid w:val="00F4095C"/>
    <w:rsid w:val="00FB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9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69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rmal (Web)"/>
    <w:basedOn w:val="a"/>
    <w:unhideWhenUsed/>
    <w:rsid w:val="0008252E"/>
    <w:rPr>
      <w:rFonts w:ascii="Times New Roman" w:hAnsi="Times New Roman" w:cs="Times New Roman"/>
      <w:sz w:val="24"/>
      <w:szCs w:val="24"/>
    </w:rPr>
  </w:style>
  <w:style w:type="paragraph" w:styleId="a4">
    <w:name w:val="No Spacing"/>
    <w:link w:val="a5"/>
    <w:uiPriority w:val="1"/>
    <w:qFormat/>
    <w:rsid w:val="0008252E"/>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08252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9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69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3">
    <w:name w:val="Normal (Web)"/>
    <w:basedOn w:val="a"/>
    <w:unhideWhenUsed/>
    <w:rsid w:val="0008252E"/>
    <w:rPr>
      <w:rFonts w:ascii="Times New Roman" w:hAnsi="Times New Roman" w:cs="Times New Roman"/>
      <w:sz w:val="24"/>
      <w:szCs w:val="24"/>
    </w:rPr>
  </w:style>
  <w:style w:type="paragraph" w:styleId="a4">
    <w:name w:val="No Spacing"/>
    <w:link w:val="a5"/>
    <w:uiPriority w:val="1"/>
    <w:qFormat/>
    <w:rsid w:val="0008252E"/>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08252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6858</Words>
  <Characters>39094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Пользователь Windows</cp:lastModifiedBy>
  <cp:revision>8</cp:revision>
  <dcterms:created xsi:type="dcterms:W3CDTF">2022-04-06T11:54:00Z</dcterms:created>
  <dcterms:modified xsi:type="dcterms:W3CDTF">2023-04-03T07:32:00Z</dcterms:modified>
</cp:coreProperties>
</file>