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9C" w:rsidRPr="00FA1C91" w:rsidRDefault="0058199C" w:rsidP="0058199C">
      <w:pPr>
        <w:ind w:left="6663" w:hanging="6663"/>
        <w:jc w:val="center"/>
      </w:pPr>
      <w:r w:rsidRPr="00F03B1A">
        <w:rPr>
          <w:noProof/>
        </w:rPr>
        <w:drawing>
          <wp:inline distT="0" distB="0" distL="0" distR="0">
            <wp:extent cx="666750" cy="828675"/>
            <wp:effectExtent l="0" t="0" r="0" b="9525"/>
            <wp:docPr id="2" name="Рисунок 2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99C" w:rsidRPr="00252BC1" w:rsidRDefault="0058199C" w:rsidP="0058199C">
      <w:pPr>
        <w:pStyle w:val="1"/>
        <w:jc w:val="center"/>
        <w:rPr>
          <w:szCs w:val="32"/>
        </w:rPr>
      </w:pPr>
      <w:r w:rsidRPr="00252BC1">
        <w:rPr>
          <w:szCs w:val="32"/>
        </w:rPr>
        <w:t>ПОСТАНОВЛЕНИЕ</w:t>
      </w:r>
    </w:p>
    <w:p w:rsidR="0058199C" w:rsidRPr="00FA1C91" w:rsidRDefault="0058199C" w:rsidP="0058199C"/>
    <w:p w:rsidR="0058199C" w:rsidRPr="00252BC1" w:rsidRDefault="0058199C" w:rsidP="0058199C">
      <w:pPr>
        <w:pStyle w:val="1"/>
        <w:tabs>
          <w:tab w:val="left" w:pos="72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252BC1">
        <w:rPr>
          <w:b w:val="0"/>
          <w:sz w:val="28"/>
          <w:szCs w:val="28"/>
        </w:rPr>
        <w:t>дминистрации Пестяковского муниципального района</w:t>
      </w:r>
    </w:p>
    <w:p w:rsidR="0058199C" w:rsidRDefault="0058199C" w:rsidP="0058199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Пестяковского муниципального района</w:t>
      </w:r>
    </w:p>
    <w:p w:rsidR="001C3BE3" w:rsidRPr="00252BC1" w:rsidRDefault="001C3BE3" w:rsidP="0058199C">
      <w:pPr>
        <w:jc w:val="center"/>
        <w:rPr>
          <w:sz w:val="28"/>
          <w:szCs w:val="28"/>
        </w:rPr>
      </w:pPr>
    </w:p>
    <w:p w:rsidR="0058199C" w:rsidRPr="00FA1C91" w:rsidRDefault="0058199C" w:rsidP="0058199C"/>
    <w:p w:rsidR="0058199C" w:rsidRDefault="0058199C" w:rsidP="0058199C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D958F6">
        <w:rPr>
          <w:sz w:val="28"/>
          <w:szCs w:val="28"/>
        </w:rPr>
        <w:t>06</w:t>
      </w:r>
      <w:r w:rsidRPr="00252BC1">
        <w:rPr>
          <w:sz w:val="28"/>
          <w:szCs w:val="28"/>
        </w:rPr>
        <w:t>»</w:t>
      </w:r>
      <w:r w:rsidR="00056BC8">
        <w:rPr>
          <w:sz w:val="28"/>
          <w:szCs w:val="28"/>
        </w:rPr>
        <w:t xml:space="preserve"> июл</w:t>
      </w:r>
      <w:r w:rsidR="00DA29D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52BC1">
        <w:rPr>
          <w:sz w:val="28"/>
          <w:szCs w:val="28"/>
        </w:rPr>
        <w:t>201</w:t>
      </w:r>
      <w:r>
        <w:rPr>
          <w:sz w:val="28"/>
          <w:szCs w:val="28"/>
          <w:lang w:val="en-US"/>
        </w:rPr>
        <w:t>6</w:t>
      </w:r>
      <w:r w:rsidRPr="00252BC1">
        <w:rPr>
          <w:sz w:val="28"/>
          <w:szCs w:val="28"/>
        </w:rPr>
        <w:t xml:space="preserve"> г. №</w:t>
      </w:r>
      <w:r w:rsidR="00D958F6">
        <w:rPr>
          <w:sz w:val="28"/>
          <w:szCs w:val="28"/>
        </w:rPr>
        <w:t xml:space="preserve"> 340</w:t>
      </w:r>
      <w:r>
        <w:rPr>
          <w:sz w:val="28"/>
          <w:szCs w:val="28"/>
        </w:rPr>
        <w:t xml:space="preserve"> </w:t>
      </w:r>
      <w:r w:rsidRPr="00252BC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</w:t>
      </w:r>
      <w:r w:rsidR="00056B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D04CF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пос</w:t>
      </w:r>
      <w:r w:rsidRPr="00252BC1">
        <w:rPr>
          <w:sz w:val="28"/>
          <w:szCs w:val="28"/>
        </w:rPr>
        <w:t>. Пестяки</w:t>
      </w:r>
    </w:p>
    <w:p w:rsidR="0058199C" w:rsidRPr="00FE1879" w:rsidRDefault="00056BC8" w:rsidP="005819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58199C">
        <w:tc>
          <w:tcPr>
            <w:tcW w:w="9180" w:type="dxa"/>
          </w:tcPr>
          <w:p w:rsidR="00D65A60" w:rsidRDefault="00D65A60">
            <w:pPr>
              <w:jc w:val="center"/>
              <w:rPr>
                <w:b/>
                <w:sz w:val="28"/>
              </w:rPr>
            </w:pPr>
          </w:p>
        </w:tc>
      </w:tr>
    </w:tbl>
    <w:p w:rsidR="00D65A60" w:rsidRPr="0058199C" w:rsidRDefault="0058199C">
      <w:pPr>
        <w:jc w:val="center"/>
        <w:rPr>
          <w:b/>
        </w:rPr>
      </w:pPr>
      <w:r w:rsidRPr="0058199C">
        <w:rPr>
          <w:b/>
        </w:rPr>
        <w:t xml:space="preserve">ОБ УТВЕРЖДЕНИИ ПОРЯДКА ВЕДЕНИЯ РЕЕСТРА РАСХОДНЫХ ОБЯЗАТЕЛЬСТВ </w:t>
      </w:r>
      <w:r>
        <w:rPr>
          <w:b/>
        </w:rPr>
        <w:t>ПЕС</w:t>
      </w:r>
      <w:r w:rsidR="00D04CF0">
        <w:rPr>
          <w:b/>
        </w:rPr>
        <w:t>ТЯКОВСКОГО ГОРОДСКОГО ПОСЕЛЕНИЯ</w:t>
      </w: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65A60" w:rsidP="00A80B0A">
            <w:pPr>
              <w:pStyle w:val="a4"/>
            </w:pPr>
          </w:p>
        </w:tc>
      </w:tr>
    </w:tbl>
    <w:p w:rsidR="00E627F3" w:rsidRPr="00E627F3" w:rsidRDefault="00E627F3" w:rsidP="00E627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25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E627F3">
          <w:rPr>
            <w:rFonts w:ascii="Times New Roman" w:hAnsi="Times New Roman" w:cs="Times New Roman"/>
            <w:sz w:val="28"/>
            <w:szCs w:val="28"/>
          </w:rPr>
          <w:t>пунктом 4 статьи 87</w:t>
        </w:r>
      </w:hyperlink>
      <w:r w:rsidRPr="00E627F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58199C">
        <w:rPr>
          <w:rFonts w:ascii="Times New Roman" w:hAnsi="Times New Roman" w:cs="Times New Roman"/>
          <w:sz w:val="28"/>
          <w:szCs w:val="28"/>
        </w:rPr>
        <w:t>,</w:t>
      </w:r>
      <w:r w:rsidRPr="00E627F3">
        <w:rPr>
          <w:rFonts w:ascii="Times New Roman" w:hAnsi="Times New Roman" w:cs="Times New Roman"/>
          <w:sz w:val="28"/>
          <w:szCs w:val="28"/>
        </w:rPr>
        <w:t xml:space="preserve"> </w:t>
      </w:r>
      <w:r w:rsidRPr="00857388">
        <w:rPr>
          <w:rFonts w:ascii="Times New Roman" w:hAnsi="Times New Roman" w:cs="Times New Roman"/>
          <w:b/>
          <w:sz w:val="28"/>
          <w:szCs w:val="28"/>
        </w:rPr>
        <w:t>п</w:t>
      </w:r>
      <w:r w:rsidR="001C3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388">
        <w:rPr>
          <w:rFonts w:ascii="Times New Roman" w:hAnsi="Times New Roman" w:cs="Times New Roman"/>
          <w:b/>
          <w:sz w:val="28"/>
          <w:szCs w:val="28"/>
        </w:rPr>
        <w:t>о</w:t>
      </w:r>
      <w:r w:rsidR="001C3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388">
        <w:rPr>
          <w:rFonts w:ascii="Times New Roman" w:hAnsi="Times New Roman" w:cs="Times New Roman"/>
          <w:b/>
          <w:sz w:val="28"/>
          <w:szCs w:val="28"/>
        </w:rPr>
        <w:t>с</w:t>
      </w:r>
      <w:r w:rsidR="001C3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388">
        <w:rPr>
          <w:rFonts w:ascii="Times New Roman" w:hAnsi="Times New Roman" w:cs="Times New Roman"/>
          <w:b/>
          <w:sz w:val="28"/>
          <w:szCs w:val="28"/>
        </w:rPr>
        <w:t>т</w:t>
      </w:r>
      <w:r w:rsidR="001C3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388">
        <w:rPr>
          <w:rFonts w:ascii="Times New Roman" w:hAnsi="Times New Roman" w:cs="Times New Roman"/>
          <w:b/>
          <w:sz w:val="28"/>
          <w:szCs w:val="28"/>
        </w:rPr>
        <w:t>а</w:t>
      </w:r>
      <w:r w:rsidR="001C3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388">
        <w:rPr>
          <w:rFonts w:ascii="Times New Roman" w:hAnsi="Times New Roman" w:cs="Times New Roman"/>
          <w:b/>
          <w:sz w:val="28"/>
          <w:szCs w:val="28"/>
        </w:rPr>
        <w:t>н</w:t>
      </w:r>
      <w:r w:rsidR="001C3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388">
        <w:rPr>
          <w:rFonts w:ascii="Times New Roman" w:hAnsi="Times New Roman" w:cs="Times New Roman"/>
          <w:b/>
          <w:sz w:val="28"/>
          <w:szCs w:val="28"/>
        </w:rPr>
        <w:t>о</w:t>
      </w:r>
      <w:r w:rsidR="001C3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388">
        <w:rPr>
          <w:rFonts w:ascii="Times New Roman" w:hAnsi="Times New Roman" w:cs="Times New Roman"/>
          <w:b/>
          <w:sz w:val="28"/>
          <w:szCs w:val="28"/>
        </w:rPr>
        <w:t>в</w:t>
      </w:r>
      <w:r w:rsidR="001C3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388">
        <w:rPr>
          <w:rFonts w:ascii="Times New Roman" w:hAnsi="Times New Roman" w:cs="Times New Roman"/>
          <w:b/>
          <w:sz w:val="28"/>
          <w:szCs w:val="28"/>
        </w:rPr>
        <w:t>л</w:t>
      </w:r>
      <w:r w:rsidR="001C3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388">
        <w:rPr>
          <w:rFonts w:ascii="Times New Roman" w:hAnsi="Times New Roman" w:cs="Times New Roman"/>
          <w:b/>
          <w:sz w:val="28"/>
          <w:szCs w:val="28"/>
        </w:rPr>
        <w:t>я</w:t>
      </w:r>
      <w:r w:rsidR="001C3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99C">
        <w:rPr>
          <w:rFonts w:ascii="Times New Roman" w:hAnsi="Times New Roman" w:cs="Times New Roman"/>
          <w:b/>
          <w:sz w:val="28"/>
          <w:szCs w:val="28"/>
        </w:rPr>
        <w:t>ю</w:t>
      </w:r>
      <w:r w:rsidRPr="00E627F3">
        <w:rPr>
          <w:rFonts w:ascii="Times New Roman" w:hAnsi="Times New Roman" w:cs="Times New Roman"/>
          <w:sz w:val="28"/>
          <w:szCs w:val="28"/>
        </w:rPr>
        <w:t>:</w:t>
      </w:r>
    </w:p>
    <w:p w:rsidR="00E627F3" w:rsidRPr="00E627F3" w:rsidRDefault="00E627F3" w:rsidP="00E627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7F3" w:rsidRDefault="00E627F3" w:rsidP="00E627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7F3">
        <w:rPr>
          <w:rFonts w:ascii="Times New Roman" w:hAnsi="Times New Roman" w:cs="Times New Roman"/>
          <w:sz w:val="28"/>
          <w:szCs w:val="28"/>
        </w:rPr>
        <w:t>1. Установ</w:t>
      </w:r>
      <w:r w:rsidR="0058199C">
        <w:rPr>
          <w:rFonts w:ascii="Times New Roman" w:hAnsi="Times New Roman" w:cs="Times New Roman"/>
          <w:sz w:val="28"/>
          <w:szCs w:val="28"/>
        </w:rPr>
        <w:t>ить, что исполнительным органом</w:t>
      </w:r>
      <w:r w:rsidRPr="00E627F3">
        <w:rPr>
          <w:rFonts w:ascii="Times New Roman" w:hAnsi="Times New Roman" w:cs="Times New Roman"/>
          <w:sz w:val="28"/>
          <w:szCs w:val="28"/>
        </w:rPr>
        <w:t xml:space="preserve">, уполномоченным осуществлять ведение реестра расходных обязательств </w:t>
      </w:r>
      <w:r w:rsidR="0058199C">
        <w:rPr>
          <w:rFonts w:ascii="Times New Roman" w:hAnsi="Times New Roman" w:cs="Times New Roman"/>
          <w:sz w:val="28"/>
          <w:szCs w:val="28"/>
        </w:rPr>
        <w:t>Пес</w:t>
      </w:r>
      <w:r w:rsidR="00056BC8">
        <w:rPr>
          <w:rFonts w:ascii="Times New Roman" w:hAnsi="Times New Roman" w:cs="Times New Roman"/>
          <w:sz w:val="28"/>
          <w:szCs w:val="28"/>
        </w:rPr>
        <w:t>тяковского</w:t>
      </w:r>
      <w:r w:rsidR="00056BC8" w:rsidRPr="00056BC8">
        <w:rPr>
          <w:rFonts w:ascii="Times New Roman" w:hAnsi="Times New Roman" w:cs="Times New Roman"/>
          <w:sz w:val="28"/>
          <w:szCs w:val="28"/>
        </w:rPr>
        <w:t xml:space="preserve">  </w:t>
      </w:r>
      <w:r w:rsidR="00056BC8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E627F3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58199C">
        <w:rPr>
          <w:rFonts w:ascii="Times New Roman" w:hAnsi="Times New Roman" w:cs="Times New Roman"/>
          <w:sz w:val="28"/>
          <w:szCs w:val="28"/>
        </w:rPr>
        <w:t>Финансовый отдел администрации Пестяковского муниципального района</w:t>
      </w:r>
      <w:r w:rsidRPr="00E627F3">
        <w:rPr>
          <w:rFonts w:ascii="Times New Roman" w:hAnsi="Times New Roman" w:cs="Times New Roman"/>
          <w:sz w:val="28"/>
          <w:szCs w:val="28"/>
        </w:rPr>
        <w:t>.</w:t>
      </w:r>
    </w:p>
    <w:p w:rsidR="001C3BE3" w:rsidRPr="00E627F3" w:rsidRDefault="001C3BE3" w:rsidP="00E627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7F3" w:rsidRDefault="00E627F3" w:rsidP="00E627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7F3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40" w:history="1">
        <w:r w:rsidRPr="00E627F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627F3">
        <w:rPr>
          <w:rFonts w:ascii="Times New Roman" w:hAnsi="Times New Roman" w:cs="Times New Roman"/>
          <w:sz w:val="28"/>
          <w:szCs w:val="28"/>
        </w:rPr>
        <w:t xml:space="preserve"> в</w:t>
      </w:r>
      <w:r w:rsidRPr="00AF1256">
        <w:rPr>
          <w:rFonts w:ascii="Times New Roman" w:hAnsi="Times New Roman" w:cs="Times New Roman"/>
          <w:sz w:val="28"/>
          <w:szCs w:val="28"/>
        </w:rPr>
        <w:t xml:space="preserve">едения реестра расходных обязательств </w:t>
      </w:r>
      <w:r w:rsidR="0058199C">
        <w:rPr>
          <w:rFonts w:ascii="Times New Roman" w:hAnsi="Times New Roman" w:cs="Times New Roman"/>
          <w:sz w:val="28"/>
          <w:szCs w:val="28"/>
        </w:rPr>
        <w:t>Пес</w:t>
      </w:r>
      <w:r w:rsidR="00D04CF0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 w:rsidR="001C3BE3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AF1256">
        <w:rPr>
          <w:rFonts w:ascii="Times New Roman" w:hAnsi="Times New Roman" w:cs="Times New Roman"/>
          <w:sz w:val="28"/>
          <w:szCs w:val="28"/>
        </w:rPr>
        <w:t>.</w:t>
      </w:r>
    </w:p>
    <w:p w:rsidR="001C3BE3" w:rsidRPr="00AF1256" w:rsidRDefault="001C3BE3" w:rsidP="00E627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A60" w:rsidRDefault="001C3BE3" w:rsidP="001C3BE3">
      <w:pPr>
        <w:pStyle w:val="a4"/>
        <w:ind w:firstLine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3.   Настоящие постановление  вступает в действие со дня его принятия.</w:t>
      </w:r>
    </w:p>
    <w:p w:rsidR="001C3BE3" w:rsidRDefault="001C3BE3" w:rsidP="001C3BE3">
      <w:pPr>
        <w:pStyle w:val="a4"/>
        <w:ind w:firstLine="0"/>
      </w:pPr>
    </w:p>
    <w:p w:rsidR="00D65A60" w:rsidRDefault="00D65A60" w:rsidP="00434DFC">
      <w:pPr>
        <w:pStyle w:val="a4"/>
      </w:pPr>
    </w:p>
    <w:p w:rsidR="00D65A60" w:rsidRDefault="0058199C" w:rsidP="001C4840">
      <w:pPr>
        <w:pStyle w:val="a4"/>
        <w:ind w:firstLine="0"/>
      </w:pPr>
      <w:r>
        <w:t>Глава</w:t>
      </w:r>
    </w:p>
    <w:p w:rsidR="0058199C" w:rsidRDefault="0058199C" w:rsidP="001C4840">
      <w:pPr>
        <w:pStyle w:val="a4"/>
        <w:ind w:firstLine="0"/>
      </w:pPr>
      <w:r>
        <w:t xml:space="preserve">Пестяковского муниципального района               </w:t>
      </w:r>
      <w:r w:rsidR="001C4840">
        <w:t xml:space="preserve">             </w:t>
      </w:r>
      <w:r>
        <w:t xml:space="preserve">                 Т.А.Ковалёва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E416C" w:rsidTr="0058199C">
        <w:tc>
          <w:tcPr>
            <w:tcW w:w="4590" w:type="dxa"/>
          </w:tcPr>
          <w:p w:rsidR="00CE416C" w:rsidRDefault="00CE416C">
            <w:pPr>
              <w:pStyle w:val="a4"/>
              <w:ind w:right="-156" w:firstLine="0"/>
              <w:jc w:val="left"/>
            </w:pPr>
          </w:p>
        </w:tc>
        <w:tc>
          <w:tcPr>
            <w:tcW w:w="4638" w:type="dxa"/>
          </w:tcPr>
          <w:p w:rsidR="00CE416C" w:rsidRPr="0058199C" w:rsidRDefault="00CE416C">
            <w:pPr>
              <w:pStyle w:val="a4"/>
              <w:ind w:firstLine="0"/>
              <w:jc w:val="right"/>
            </w:pPr>
          </w:p>
        </w:tc>
      </w:tr>
    </w:tbl>
    <w:p w:rsidR="00D65A60" w:rsidRDefault="00D65A60" w:rsidP="00C21F7E"/>
    <w:p w:rsidR="00E627F3" w:rsidRDefault="00E627F3" w:rsidP="00C21F7E"/>
    <w:p w:rsidR="00E627F3" w:rsidRDefault="00E627F3" w:rsidP="00C21F7E"/>
    <w:p w:rsidR="00E627F3" w:rsidRDefault="00E627F3" w:rsidP="00C21F7E"/>
    <w:p w:rsidR="00E627F3" w:rsidRDefault="00E627F3" w:rsidP="00C21F7E"/>
    <w:p w:rsidR="00E627F3" w:rsidRDefault="00E627F3" w:rsidP="00C21F7E"/>
    <w:p w:rsidR="0058199C" w:rsidRDefault="0058199C" w:rsidP="00C21F7E"/>
    <w:p w:rsidR="0058199C" w:rsidRDefault="0058199C" w:rsidP="00C21F7E"/>
    <w:p w:rsidR="0058199C" w:rsidRDefault="0058199C" w:rsidP="00C21F7E"/>
    <w:p w:rsidR="00DA29D9" w:rsidRDefault="00DA29D9" w:rsidP="00C21F7E"/>
    <w:p w:rsidR="00DA29D9" w:rsidRDefault="00DA29D9" w:rsidP="00C21F7E"/>
    <w:p w:rsidR="00DA29D9" w:rsidRDefault="00DA29D9" w:rsidP="00C21F7E"/>
    <w:p w:rsidR="00DA29D9" w:rsidRDefault="00DA29D9" w:rsidP="00C21F7E"/>
    <w:p w:rsidR="00DA29D9" w:rsidRDefault="00DA29D9" w:rsidP="00C21F7E"/>
    <w:p w:rsidR="0058199C" w:rsidRDefault="0058199C" w:rsidP="00C21F7E"/>
    <w:p w:rsidR="0058199C" w:rsidRDefault="0058199C" w:rsidP="00C21F7E"/>
    <w:p w:rsidR="00E627F3" w:rsidRDefault="00E627F3" w:rsidP="00C21F7E"/>
    <w:p w:rsidR="00E627F3" w:rsidRPr="0058199C" w:rsidRDefault="00E627F3" w:rsidP="005819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199C">
        <w:rPr>
          <w:rFonts w:ascii="Times New Roman" w:hAnsi="Times New Roman" w:cs="Times New Roman"/>
          <w:sz w:val="24"/>
          <w:szCs w:val="24"/>
        </w:rPr>
        <w:t>Приложение</w:t>
      </w:r>
      <w:r w:rsidR="0058199C">
        <w:rPr>
          <w:rFonts w:ascii="Times New Roman" w:hAnsi="Times New Roman" w:cs="Times New Roman"/>
          <w:sz w:val="24"/>
          <w:szCs w:val="24"/>
        </w:rPr>
        <w:t xml:space="preserve"> </w:t>
      </w:r>
      <w:r w:rsidRPr="0058199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D71BB" w:rsidRDefault="009D71BB" w:rsidP="005819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8199C" w:rsidRPr="0058199C">
        <w:rPr>
          <w:rFonts w:ascii="Times New Roman" w:hAnsi="Times New Roman" w:cs="Times New Roman"/>
          <w:sz w:val="24"/>
          <w:szCs w:val="24"/>
        </w:rPr>
        <w:t xml:space="preserve">Пестяковского </w:t>
      </w:r>
    </w:p>
    <w:p w:rsidR="00E627F3" w:rsidRPr="0058199C" w:rsidRDefault="0058199C" w:rsidP="005819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199C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627F3" w:rsidRPr="0058199C" w:rsidRDefault="00E627F3" w:rsidP="0058199C">
      <w:pPr>
        <w:pStyle w:val="ConsPlusNormal"/>
        <w:ind w:firstLine="6663"/>
        <w:jc w:val="right"/>
        <w:rPr>
          <w:rFonts w:ascii="Times New Roman" w:hAnsi="Times New Roman" w:cs="Times New Roman"/>
          <w:sz w:val="24"/>
          <w:szCs w:val="24"/>
        </w:rPr>
      </w:pPr>
      <w:r w:rsidRPr="0058199C">
        <w:rPr>
          <w:rFonts w:ascii="Times New Roman" w:hAnsi="Times New Roman" w:cs="Times New Roman"/>
          <w:sz w:val="24"/>
          <w:szCs w:val="24"/>
        </w:rPr>
        <w:t xml:space="preserve">от </w:t>
      </w:r>
      <w:r w:rsidR="006B2ABA">
        <w:rPr>
          <w:rFonts w:ascii="Times New Roman" w:hAnsi="Times New Roman" w:cs="Times New Roman"/>
          <w:sz w:val="24"/>
          <w:szCs w:val="24"/>
        </w:rPr>
        <w:t>06.07.2016</w:t>
      </w:r>
      <w:r w:rsidR="009D71BB">
        <w:rPr>
          <w:rFonts w:ascii="Times New Roman" w:hAnsi="Times New Roman" w:cs="Times New Roman"/>
          <w:sz w:val="24"/>
          <w:szCs w:val="24"/>
        </w:rPr>
        <w:t>___</w:t>
      </w:r>
      <w:r w:rsidRPr="0058199C">
        <w:rPr>
          <w:rFonts w:ascii="Times New Roman" w:hAnsi="Times New Roman" w:cs="Times New Roman"/>
          <w:sz w:val="24"/>
          <w:szCs w:val="24"/>
        </w:rPr>
        <w:t xml:space="preserve">  №</w:t>
      </w:r>
      <w:r w:rsidR="006B2ABA">
        <w:rPr>
          <w:rFonts w:ascii="Times New Roman" w:hAnsi="Times New Roman" w:cs="Times New Roman"/>
          <w:sz w:val="24"/>
          <w:szCs w:val="24"/>
        </w:rPr>
        <w:t>340</w:t>
      </w:r>
      <w:bookmarkStart w:id="0" w:name="_GoBack"/>
      <w:bookmarkEnd w:id="0"/>
      <w:r w:rsidR="009D71BB">
        <w:rPr>
          <w:rFonts w:ascii="Times New Roman" w:hAnsi="Times New Roman" w:cs="Times New Roman"/>
          <w:sz w:val="24"/>
          <w:szCs w:val="24"/>
        </w:rPr>
        <w:t>_</w:t>
      </w:r>
    </w:p>
    <w:p w:rsidR="00E627F3" w:rsidRPr="00AF1256" w:rsidRDefault="00E627F3" w:rsidP="00E627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D71BB" w:rsidRDefault="009D71BB" w:rsidP="00E627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</w:p>
    <w:p w:rsidR="00E627F3" w:rsidRPr="009D71BB" w:rsidRDefault="00E627F3" w:rsidP="00E627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71BB">
        <w:rPr>
          <w:rFonts w:ascii="Times New Roman" w:hAnsi="Times New Roman" w:cs="Times New Roman"/>
          <w:sz w:val="24"/>
          <w:szCs w:val="24"/>
        </w:rPr>
        <w:t>ПОРЯДОК</w:t>
      </w:r>
    </w:p>
    <w:p w:rsidR="00E627F3" w:rsidRPr="009D71BB" w:rsidRDefault="00E627F3" w:rsidP="00E627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71BB">
        <w:rPr>
          <w:rFonts w:ascii="Times New Roman" w:hAnsi="Times New Roman" w:cs="Times New Roman"/>
          <w:sz w:val="24"/>
          <w:szCs w:val="24"/>
        </w:rPr>
        <w:t xml:space="preserve">ВЕДЕНИЯ РЕЕСТРА РАСХОДНЫХ ОБЯЗАТЕЛЬСТВ </w:t>
      </w:r>
      <w:r w:rsidR="0058199C" w:rsidRPr="009D71BB">
        <w:rPr>
          <w:rFonts w:ascii="Times New Roman" w:hAnsi="Times New Roman" w:cs="Times New Roman"/>
          <w:sz w:val="24"/>
          <w:szCs w:val="24"/>
        </w:rPr>
        <w:t>ПЕС</w:t>
      </w:r>
      <w:r w:rsidR="00D04CF0">
        <w:rPr>
          <w:rFonts w:ascii="Times New Roman" w:hAnsi="Times New Roman" w:cs="Times New Roman"/>
          <w:sz w:val="24"/>
          <w:szCs w:val="24"/>
        </w:rPr>
        <w:t>ТЯКОВСКОГО ГОРОДСКОГО ПОСЕЛЕНИЯ</w:t>
      </w:r>
    </w:p>
    <w:p w:rsidR="00E627F3" w:rsidRPr="00AF1256" w:rsidRDefault="00E627F3" w:rsidP="00E627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27F3" w:rsidRDefault="00E627F3" w:rsidP="0065138C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256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</w:t>
      </w:r>
      <w:r w:rsidR="0058199C">
        <w:rPr>
          <w:rFonts w:ascii="Times New Roman" w:hAnsi="Times New Roman" w:cs="Times New Roman"/>
          <w:sz w:val="28"/>
          <w:szCs w:val="28"/>
        </w:rPr>
        <w:t>Пес</w:t>
      </w:r>
      <w:r w:rsidR="00D04CF0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 w:rsidRPr="00AF1256">
        <w:rPr>
          <w:rFonts w:ascii="Times New Roman" w:hAnsi="Times New Roman" w:cs="Times New Roman"/>
          <w:sz w:val="28"/>
          <w:szCs w:val="28"/>
        </w:rPr>
        <w:t xml:space="preserve"> ведется с целью учета расходных обязательств </w:t>
      </w:r>
      <w:r w:rsidR="0058199C">
        <w:rPr>
          <w:rFonts w:ascii="Times New Roman" w:hAnsi="Times New Roman" w:cs="Times New Roman"/>
          <w:sz w:val="28"/>
          <w:szCs w:val="28"/>
        </w:rPr>
        <w:t>Пес</w:t>
      </w:r>
      <w:r w:rsidR="00D04CF0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 w:rsidRPr="00AF1256">
        <w:rPr>
          <w:rFonts w:ascii="Times New Roman" w:hAnsi="Times New Roman" w:cs="Times New Roman"/>
          <w:sz w:val="28"/>
          <w:szCs w:val="28"/>
        </w:rPr>
        <w:t xml:space="preserve"> и определения объема средств </w:t>
      </w:r>
      <w:r w:rsidR="009D71BB">
        <w:rPr>
          <w:rFonts w:ascii="Times New Roman" w:hAnsi="Times New Roman" w:cs="Times New Roman"/>
          <w:sz w:val="28"/>
          <w:szCs w:val="28"/>
        </w:rPr>
        <w:t>бюджета Пес</w:t>
      </w:r>
      <w:r w:rsidR="00D04CF0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 w:rsidRPr="00AF1256">
        <w:rPr>
          <w:rFonts w:ascii="Times New Roman" w:hAnsi="Times New Roman" w:cs="Times New Roman"/>
          <w:sz w:val="28"/>
          <w:szCs w:val="28"/>
        </w:rPr>
        <w:t>, необходимых для его исполнения.</w:t>
      </w:r>
    </w:p>
    <w:p w:rsidR="00E627F3" w:rsidRPr="001069F3" w:rsidRDefault="001069F3" w:rsidP="00F906E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69F3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E627F3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Реестр расходных обязательств </w:t>
      </w:r>
      <w:r w:rsidR="0058199C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>Пес</w:t>
      </w:r>
      <w:r w:rsidR="00D04CF0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>тяковского городского поселения</w:t>
      </w:r>
      <w:r w:rsidR="00E627F3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ведется по главным распорядителям средств </w:t>
      </w:r>
      <w:r w:rsidR="009D71BB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>бюджета Пес</w:t>
      </w:r>
      <w:r w:rsidR="006C7CE7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>тяковского городского поселения</w:t>
      </w:r>
      <w:r w:rsidR="00187DA4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главные распорядители)</w:t>
      </w:r>
      <w:r w:rsidR="00E627F3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C7F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виде свода (перечня) </w:t>
      </w:r>
      <w:r w:rsidR="00E627F3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нормативных правовых актов </w:t>
      </w:r>
      <w:r w:rsidR="0058199C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>Пестяковского муниципального района</w:t>
      </w:r>
      <w:r w:rsidR="00E627F3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</w:t>
      </w:r>
      <w:r w:rsidR="00FB32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заключенных Пестяковским муниципальным районом</w:t>
      </w:r>
      <w:r w:rsidR="00E627F3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(от имени </w:t>
      </w:r>
      <w:r w:rsidR="0058199C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>Пес</w:t>
      </w:r>
      <w:r w:rsidR="008C7FF3">
        <w:rPr>
          <w:rFonts w:ascii="Times New Roman" w:eastAsia="Calibri" w:hAnsi="Times New Roman" w:cs="Times New Roman"/>
          <w:sz w:val="28"/>
          <w:szCs w:val="28"/>
          <w:lang w:eastAsia="en-US"/>
        </w:rPr>
        <w:t>тяковского городского поселения</w:t>
      </w:r>
      <w:r w:rsidR="00E627F3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договоров (соглашений), обусловливающих расходные обязательства </w:t>
      </w:r>
      <w:r w:rsidR="0058199C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>Пес</w:t>
      </w:r>
      <w:r w:rsidR="006C7CE7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>тяковского городского поселения</w:t>
      </w:r>
      <w:r w:rsidR="00E627F3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содержащего соответствующие положения (статьи, части, пункты, </w:t>
      </w:r>
      <w:r w:rsidR="008C7F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подпункты, абзацы) </w:t>
      </w:r>
      <w:r w:rsidR="00E627F3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нормативных правовых актов </w:t>
      </w:r>
      <w:r w:rsidR="0058199C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>Пестяковского муниципального района</w:t>
      </w:r>
      <w:r w:rsidR="00E627F3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соответствующие положения договоров (соглашений), с оценкой объемов бюджетных ассигнований </w:t>
      </w:r>
      <w:r w:rsidR="009D71BB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>бюджета Пес</w:t>
      </w:r>
      <w:r w:rsidR="006C7CE7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>тяковского городского поселения</w:t>
      </w:r>
      <w:r w:rsidR="00E627F3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необходимых для исполнения расходных обязательств </w:t>
      </w:r>
      <w:r w:rsidR="0058199C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>Пес</w:t>
      </w:r>
      <w:r w:rsidR="006C7CE7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>тяковского городского поселение</w:t>
      </w:r>
      <w:r w:rsidR="00E627F3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подлежащих в </w:t>
      </w:r>
      <w:r w:rsidR="008C7FF3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соответствии с нормативно правовыми актами</w:t>
      </w:r>
      <w:r w:rsidR="00E627F3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199C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>Пестяковского муниципального района</w:t>
      </w:r>
      <w:r w:rsidR="00E627F3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исполнению за счет бюджетных ассигнований </w:t>
      </w:r>
      <w:r w:rsidR="009D71BB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>бюджета Пес</w:t>
      </w:r>
      <w:r w:rsidR="00891A25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>тяковского городского поселения</w:t>
      </w:r>
      <w:r w:rsidR="00E627F3" w:rsidRPr="001069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81D1D" w:rsidRDefault="00381D1D" w:rsidP="00F90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9F3">
        <w:rPr>
          <w:rFonts w:ascii="Times New Roman" w:hAnsi="Times New Roman" w:cs="Times New Roman"/>
          <w:sz w:val="28"/>
          <w:szCs w:val="28"/>
        </w:rPr>
        <w:t xml:space="preserve">Предварительный реестр расходных обязательств </w:t>
      </w:r>
      <w:r w:rsidR="0058199C" w:rsidRPr="001069F3">
        <w:rPr>
          <w:rFonts w:ascii="Times New Roman" w:hAnsi="Times New Roman" w:cs="Times New Roman"/>
          <w:sz w:val="28"/>
          <w:szCs w:val="28"/>
        </w:rPr>
        <w:t>Пес</w:t>
      </w:r>
      <w:r w:rsidR="00891A25" w:rsidRPr="001069F3">
        <w:rPr>
          <w:rFonts w:ascii="Times New Roman" w:hAnsi="Times New Roman" w:cs="Times New Roman"/>
          <w:sz w:val="28"/>
          <w:szCs w:val="28"/>
        </w:rPr>
        <w:t>тяковского город</w:t>
      </w:r>
      <w:r w:rsidR="00B8020C" w:rsidRPr="001069F3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1069F3">
        <w:rPr>
          <w:rFonts w:ascii="Times New Roman" w:hAnsi="Times New Roman" w:cs="Times New Roman"/>
          <w:sz w:val="28"/>
          <w:szCs w:val="28"/>
        </w:rPr>
        <w:t xml:space="preserve"> составляется в целях учета действующих и изменения действующих расходных обязательств </w:t>
      </w:r>
      <w:r w:rsidR="0058199C" w:rsidRPr="001069F3">
        <w:rPr>
          <w:rFonts w:ascii="Times New Roman" w:hAnsi="Times New Roman" w:cs="Times New Roman"/>
          <w:sz w:val="28"/>
          <w:szCs w:val="28"/>
        </w:rPr>
        <w:t>Пес</w:t>
      </w:r>
      <w:r w:rsidR="008C7FF3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 w:rsidRPr="001069F3">
        <w:rPr>
          <w:rFonts w:ascii="Times New Roman" w:hAnsi="Times New Roman" w:cs="Times New Roman"/>
          <w:sz w:val="28"/>
          <w:szCs w:val="28"/>
        </w:rPr>
        <w:t xml:space="preserve"> на ос</w:t>
      </w:r>
      <w:r w:rsidR="008C7FF3">
        <w:rPr>
          <w:rFonts w:ascii="Times New Roman" w:hAnsi="Times New Roman" w:cs="Times New Roman"/>
          <w:sz w:val="28"/>
          <w:szCs w:val="28"/>
        </w:rPr>
        <w:t xml:space="preserve">новании 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</w:t>
      </w:r>
      <w:r w:rsidR="009D71BB">
        <w:rPr>
          <w:rFonts w:ascii="Times New Roman" w:hAnsi="Times New Roman" w:cs="Times New Roman"/>
          <w:sz w:val="28"/>
          <w:szCs w:val="28"/>
        </w:rPr>
        <w:t>х актов, договоров (соглашений)</w:t>
      </w:r>
      <w:r>
        <w:rPr>
          <w:rFonts w:ascii="Times New Roman" w:hAnsi="Times New Roman" w:cs="Times New Roman"/>
          <w:sz w:val="28"/>
          <w:szCs w:val="28"/>
        </w:rPr>
        <w:t>, принятых (заключенных) по состоянию на 30</w:t>
      </w:r>
      <w:r w:rsidR="006F3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текущего финансового года с оценкой объемов бюджетных ассигнований на их исполнение в очередном финансовом году и плановом периоде</w:t>
      </w:r>
      <w:r w:rsidR="006F33C4">
        <w:rPr>
          <w:rFonts w:ascii="Times New Roman" w:hAnsi="Times New Roman" w:cs="Times New Roman"/>
          <w:sz w:val="28"/>
          <w:szCs w:val="28"/>
        </w:rPr>
        <w:t>, определенных в соответствии с методикой планирования бюджетных ассигнований, утв</w:t>
      </w:r>
      <w:r w:rsidR="00C91545">
        <w:rPr>
          <w:rFonts w:ascii="Times New Roman" w:hAnsi="Times New Roman" w:cs="Times New Roman"/>
          <w:sz w:val="28"/>
          <w:szCs w:val="28"/>
        </w:rPr>
        <w:t xml:space="preserve">ерждаемой постановлением </w:t>
      </w:r>
      <w:r w:rsidR="006F33C4">
        <w:rPr>
          <w:rFonts w:ascii="Times New Roman" w:hAnsi="Times New Roman" w:cs="Times New Roman"/>
          <w:sz w:val="28"/>
          <w:szCs w:val="28"/>
        </w:rPr>
        <w:t xml:space="preserve"> </w:t>
      </w:r>
      <w:r w:rsidR="0058199C">
        <w:rPr>
          <w:rFonts w:ascii="Times New Roman" w:hAnsi="Times New Roman" w:cs="Times New Roman"/>
          <w:sz w:val="28"/>
          <w:szCs w:val="28"/>
        </w:rPr>
        <w:t>Пестяковского муниципального района</w:t>
      </w:r>
      <w:r w:rsidR="006F33C4">
        <w:rPr>
          <w:rFonts w:ascii="Times New Roman" w:hAnsi="Times New Roman" w:cs="Times New Roman"/>
          <w:sz w:val="28"/>
          <w:szCs w:val="28"/>
        </w:rPr>
        <w:t>.</w:t>
      </w:r>
    </w:p>
    <w:p w:rsidR="006F33C4" w:rsidRDefault="006F33C4" w:rsidP="006819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Плановый реестр расходных обязательств </w:t>
      </w:r>
      <w:r w:rsidR="0058199C">
        <w:rPr>
          <w:rFonts w:ascii="Times New Roman" w:hAnsi="Times New Roman" w:cs="Times New Roman"/>
          <w:sz w:val="28"/>
          <w:szCs w:val="28"/>
        </w:rPr>
        <w:t>Пес</w:t>
      </w:r>
      <w:r w:rsidR="00C91545">
        <w:rPr>
          <w:rFonts w:ascii="Times New Roman" w:hAnsi="Times New Roman" w:cs="Times New Roman"/>
          <w:sz w:val="28"/>
          <w:szCs w:val="28"/>
        </w:rPr>
        <w:t xml:space="preserve">тяковского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в целях учета действующих, изменения действующих, принимаемых расходных обязательств </w:t>
      </w:r>
      <w:r w:rsidR="0058199C">
        <w:rPr>
          <w:rFonts w:ascii="Times New Roman" w:hAnsi="Times New Roman" w:cs="Times New Roman"/>
          <w:sz w:val="28"/>
          <w:szCs w:val="28"/>
        </w:rPr>
        <w:t>Пес</w:t>
      </w:r>
      <w:r w:rsidR="00C91545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 w:rsidR="001F564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</w:t>
      </w:r>
      <w:r w:rsidR="009D71BB">
        <w:rPr>
          <w:rFonts w:ascii="Times New Roman" w:hAnsi="Times New Roman" w:cs="Times New Roman"/>
          <w:sz w:val="28"/>
          <w:szCs w:val="28"/>
        </w:rPr>
        <w:t>х актов, договоров (соглашений)</w:t>
      </w:r>
      <w:r>
        <w:rPr>
          <w:rFonts w:ascii="Times New Roman" w:hAnsi="Times New Roman" w:cs="Times New Roman"/>
          <w:sz w:val="28"/>
          <w:szCs w:val="28"/>
        </w:rPr>
        <w:t xml:space="preserve">, принятых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(заключенных) по состоянию </w:t>
      </w:r>
      <w:r w:rsidR="006819E7">
        <w:rPr>
          <w:rFonts w:ascii="Times New Roman" w:hAnsi="Times New Roman" w:cs="Times New Roman"/>
          <w:sz w:val="28"/>
          <w:szCs w:val="28"/>
        </w:rPr>
        <w:t xml:space="preserve">на день </w:t>
      </w:r>
      <w:r w:rsidR="006819E7" w:rsidRPr="006819E7">
        <w:rPr>
          <w:rFonts w:ascii="Times New Roman" w:hAnsi="Times New Roman" w:cs="Times New Roman"/>
          <w:sz w:val="28"/>
          <w:szCs w:val="28"/>
        </w:rPr>
        <w:t>представл</w:t>
      </w:r>
      <w:r w:rsidR="006819E7">
        <w:rPr>
          <w:rFonts w:ascii="Times New Roman" w:hAnsi="Times New Roman" w:cs="Times New Roman"/>
          <w:sz w:val="28"/>
          <w:szCs w:val="28"/>
        </w:rPr>
        <w:t xml:space="preserve">ения </w:t>
      </w:r>
      <w:r w:rsidR="009D71BB">
        <w:rPr>
          <w:rFonts w:ascii="Times New Roman" w:hAnsi="Times New Roman" w:cs="Times New Roman"/>
          <w:sz w:val="28"/>
          <w:szCs w:val="28"/>
        </w:rPr>
        <w:t>Финансовым отделом администрации</w:t>
      </w:r>
      <w:r w:rsidR="006819E7">
        <w:rPr>
          <w:rFonts w:ascii="Times New Roman" w:hAnsi="Times New Roman" w:cs="Times New Roman"/>
          <w:sz w:val="28"/>
          <w:szCs w:val="28"/>
        </w:rPr>
        <w:t xml:space="preserve"> </w:t>
      </w:r>
      <w:r w:rsidR="0058199C">
        <w:rPr>
          <w:rFonts w:ascii="Times New Roman" w:hAnsi="Times New Roman" w:cs="Times New Roman"/>
          <w:sz w:val="28"/>
          <w:szCs w:val="28"/>
        </w:rPr>
        <w:t>Пестяковского муниципального района</w:t>
      </w:r>
      <w:r w:rsidR="006819E7" w:rsidRPr="006819E7">
        <w:rPr>
          <w:rFonts w:ascii="Times New Roman" w:hAnsi="Times New Roman" w:cs="Times New Roman"/>
          <w:sz w:val="28"/>
          <w:szCs w:val="28"/>
        </w:rPr>
        <w:t xml:space="preserve"> на рассмотрение в </w:t>
      </w:r>
      <w:r w:rsidR="009D71BB">
        <w:rPr>
          <w:rFonts w:ascii="Times New Roman" w:hAnsi="Times New Roman" w:cs="Times New Roman"/>
          <w:sz w:val="28"/>
          <w:szCs w:val="28"/>
        </w:rPr>
        <w:t>Совет</w:t>
      </w:r>
      <w:r w:rsidR="006819E7" w:rsidRPr="006819E7">
        <w:rPr>
          <w:rFonts w:ascii="Times New Roman" w:hAnsi="Times New Roman" w:cs="Times New Roman"/>
          <w:sz w:val="28"/>
          <w:szCs w:val="28"/>
        </w:rPr>
        <w:t xml:space="preserve"> </w:t>
      </w:r>
      <w:r w:rsidR="0058199C">
        <w:rPr>
          <w:rFonts w:ascii="Times New Roman" w:hAnsi="Times New Roman" w:cs="Times New Roman"/>
          <w:sz w:val="28"/>
          <w:szCs w:val="28"/>
        </w:rPr>
        <w:t>Пес</w:t>
      </w:r>
      <w:r w:rsidR="00C91545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 w:rsidR="006819E7" w:rsidRPr="006819E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819E7">
        <w:rPr>
          <w:rFonts w:ascii="Times New Roman" w:hAnsi="Times New Roman" w:cs="Times New Roman"/>
          <w:sz w:val="28"/>
          <w:szCs w:val="28"/>
        </w:rPr>
        <w:t>а</w:t>
      </w:r>
      <w:r w:rsidR="006819E7" w:rsidRPr="006819E7">
        <w:rPr>
          <w:rFonts w:ascii="Times New Roman" w:hAnsi="Times New Roman" w:cs="Times New Roman"/>
          <w:sz w:val="28"/>
          <w:szCs w:val="28"/>
        </w:rPr>
        <w:t xml:space="preserve"> </w:t>
      </w:r>
      <w:r w:rsidR="009D71BB">
        <w:rPr>
          <w:rFonts w:ascii="Times New Roman" w:hAnsi="Times New Roman" w:cs="Times New Roman"/>
          <w:sz w:val="28"/>
          <w:szCs w:val="28"/>
        </w:rPr>
        <w:t>Решения</w:t>
      </w:r>
      <w:r w:rsidR="006819E7" w:rsidRPr="006819E7">
        <w:rPr>
          <w:rFonts w:ascii="Times New Roman" w:hAnsi="Times New Roman" w:cs="Times New Roman"/>
          <w:sz w:val="28"/>
          <w:szCs w:val="28"/>
        </w:rPr>
        <w:t xml:space="preserve"> о</w:t>
      </w:r>
      <w:r w:rsidR="009D71BB">
        <w:rPr>
          <w:rFonts w:ascii="Times New Roman" w:hAnsi="Times New Roman" w:cs="Times New Roman"/>
          <w:sz w:val="28"/>
          <w:szCs w:val="28"/>
        </w:rPr>
        <w:t xml:space="preserve"> </w:t>
      </w:r>
      <w:r w:rsidR="006819E7" w:rsidRPr="006819E7">
        <w:rPr>
          <w:rFonts w:ascii="Times New Roman" w:hAnsi="Times New Roman" w:cs="Times New Roman"/>
          <w:sz w:val="28"/>
          <w:szCs w:val="28"/>
        </w:rPr>
        <w:t>бюджете</w:t>
      </w:r>
      <w:r w:rsidR="009D71BB">
        <w:rPr>
          <w:rFonts w:ascii="Times New Roman" w:hAnsi="Times New Roman" w:cs="Times New Roman"/>
          <w:sz w:val="28"/>
          <w:szCs w:val="28"/>
        </w:rPr>
        <w:t xml:space="preserve"> Пес</w:t>
      </w:r>
      <w:r w:rsidR="00C91545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 w:rsidR="006819E7" w:rsidRPr="006819E7">
        <w:rPr>
          <w:rFonts w:ascii="Times New Roman" w:hAnsi="Times New Roman" w:cs="Times New Roman"/>
          <w:sz w:val="28"/>
          <w:szCs w:val="28"/>
        </w:rPr>
        <w:t>, пояснительн</w:t>
      </w:r>
      <w:r w:rsidR="006819E7">
        <w:rPr>
          <w:rFonts w:ascii="Times New Roman" w:hAnsi="Times New Roman" w:cs="Times New Roman"/>
          <w:sz w:val="28"/>
          <w:szCs w:val="28"/>
        </w:rPr>
        <w:t>ой</w:t>
      </w:r>
      <w:r w:rsidR="006819E7" w:rsidRPr="006819E7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6819E7">
        <w:rPr>
          <w:rFonts w:ascii="Times New Roman" w:hAnsi="Times New Roman" w:cs="Times New Roman"/>
          <w:sz w:val="28"/>
          <w:szCs w:val="28"/>
        </w:rPr>
        <w:t>и</w:t>
      </w:r>
      <w:r w:rsidR="006819E7" w:rsidRPr="006819E7">
        <w:rPr>
          <w:rFonts w:ascii="Times New Roman" w:hAnsi="Times New Roman" w:cs="Times New Roman"/>
          <w:sz w:val="28"/>
          <w:szCs w:val="28"/>
        </w:rPr>
        <w:t xml:space="preserve"> к нему и сопроводительны</w:t>
      </w:r>
      <w:r w:rsidR="006819E7">
        <w:rPr>
          <w:rFonts w:ascii="Times New Roman" w:hAnsi="Times New Roman" w:cs="Times New Roman"/>
          <w:sz w:val="28"/>
          <w:szCs w:val="28"/>
        </w:rPr>
        <w:t>х</w:t>
      </w:r>
      <w:r w:rsidR="006819E7" w:rsidRPr="006819E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6819E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 оценкой объемов бюджетных ассигнований на их исполнение в очередном финансовом году и плановом периоде, исходя из доведенных </w:t>
      </w:r>
      <w:r w:rsidR="009D71BB">
        <w:rPr>
          <w:rFonts w:ascii="Times New Roman" w:hAnsi="Times New Roman" w:cs="Times New Roman"/>
          <w:sz w:val="28"/>
          <w:szCs w:val="28"/>
        </w:rPr>
        <w:t>Финансовым отделом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99C">
        <w:rPr>
          <w:rFonts w:ascii="Times New Roman" w:hAnsi="Times New Roman" w:cs="Times New Roman"/>
          <w:sz w:val="28"/>
          <w:szCs w:val="28"/>
        </w:rPr>
        <w:t>Пестяковского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объемов бюджетных ассигнований в соответствии с утвержденным порядком составления проекта </w:t>
      </w:r>
      <w:r w:rsidR="009D71BB">
        <w:rPr>
          <w:rFonts w:ascii="Times New Roman" w:hAnsi="Times New Roman" w:cs="Times New Roman"/>
          <w:sz w:val="28"/>
          <w:szCs w:val="28"/>
        </w:rPr>
        <w:t>бюджета Пес</w:t>
      </w:r>
      <w:r w:rsidR="00C91545">
        <w:rPr>
          <w:rFonts w:ascii="Times New Roman" w:hAnsi="Times New Roman" w:cs="Times New Roman"/>
          <w:sz w:val="28"/>
          <w:szCs w:val="28"/>
        </w:rPr>
        <w:t>тяковского</w:t>
      </w:r>
      <w:r w:rsidR="00F037B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C91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6F33C4" w:rsidRDefault="006F33C4" w:rsidP="00F90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Уточненный реестр расходных обязательств </w:t>
      </w:r>
      <w:r w:rsidR="0058199C">
        <w:rPr>
          <w:rFonts w:ascii="Times New Roman" w:hAnsi="Times New Roman" w:cs="Times New Roman"/>
          <w:sz w:val="28"/>
          <w:szCs w:val="28"/>
        </w:rPr>
        <w:t>Пес</w:t>
      </w:r>
      <w:r w:rsidR="00F037BD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в целях учета действующих, изменения действующих, принимаемых расходных обязательств </w:t>
      </w:r>
      <w:r w:rsidR="0058199C">
        <w:rPr>
          <w:rFonts w:ascii="Times New Roman" w:hAnsi="Times New Roman" w:cs="Times New Roman"/>
          <w:sz w:val="28"/>
          <w:szCs w:val="28"/>
        </w:rPr>
        <w:t>Пес</w:t>
      </w:r>
      <w:r w:rsidR="00F037BD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 w:rsidR="001F564A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</w:t>
      </w:r>
      <w:r w:rsidR="009D71BB">
        <w:rPr>
          <w:rFonts w:ascii="Times New Roman" w:hAnsi="Times New Roman" w:cs="Times New Roman"/>
          <w:sz w:val="28"/>
          <w:szCs w:val="28"/>
        </w:rPr>
        <w:t>х актов, договоров (соглашений)</w:t>
      </w:r>
      <w:r>
        <w:rPr>
          <w:rFonts w:ascii="Times New Roman" w:hAnsi="Times New Roman" w:cs="Times New Roman"/>
          <w:sz w:val="28"/>
          <w:szCs w:val="28"/>
        </w:rPr>
        <w:t xml:space="preserve">, принятых (заключенных) на день утверждения </w:t>
      </w:r>
      <w:r w:rsidR="009D71BB">
        <w:rPr>
          <w:rFonts w:ascii="Times New Roman" w:hAnsi="Times New Roman" w:cs="Times New Roman"/>
          <w:sz w:val="28"/>
          <w:szCs w:val="28"/>
        </w:rPr>
        <w:t>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99C">
        <w:rPr>
          <w:rFonts w:ascii="Times New Roman" w:hAnsi="Times New Roman" w:cs="Times New Roman"/>
          <w:sz w:val="28"/>
          <w:szCs w:val="28"/>
        </w:rPr>
        <w:t>Пес</w:t>
      </w:r>
      <w:r w:rsidR="00F037BD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 w:rsidR="001F564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9D71BB">
        <w:rPr>
          <w:rFonts w:ascii="Times New Roman" w:hAnsi="Times New Roman" w:cs="Times New Roman"/>
          <w:sz w:val="28"/>
          <w:szCs w:val="28"/>
        </w:rPr>
        <w:t xml:space="preserve"> Пес</w:t>
      </w:r>
      <w:r w:rsidR="00F037BD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с оценкой объемов бюджетных ассигнований на их исполнение в очередном финансовом году и плановом периоде, соответствующих </w:t>
      </w:r>
      <w:r w:rsidR="009D71BB">
        <w:rPr>
          <w:rFonts w:ascii="Times New Roman" w:hAnsi="Times New Roman" w:cs="Times New Roman"/>
          <w:sz w:val="28"/>
          <w:szCs w:val="28"/>
        </w:rPr>
        <w:t>Решению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99C">
        <w:rPr>
          <w:rFonts w:ascii="Times New Roman" w:hAnsi="Times New Roman" w:cs="Times New Roman"/>
          <w:sz w:val="28"/>
          <w:szCs w:val="28"/>
        </w:rPr>
        <w:t>Пес</w:t>
      </w:r>
      <w:r w:rsidR="00F037BD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9D71BB">
        <w:rPr>
          <w:rFonts w:ascii="Times New Roman" w:hAnsi="Times New Roman" w:cs="Times New Roman"/>
          <w:sz w:val="28"/>
          <w:szCs w:val="28"/>
        </w:rPr>
        <w:t xml:space="preserve"> Пес</w:t>
      </w:r>
      <w:r w:rsidR="00F037BD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E33021" w:rsidRDefault="00E627F3" w:rsidP="00F90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256">
        <w:rPr>
          <w:rFonts w:ascii="Times New Roman" w:hAnsi="Times New Roman" w:cs="Times New Roman"/>
          <w:sz w:val="28"/>
          <w:szCs w:val="28"/>
        </w:rPr>
        <w:t xml:space="preserve">Данные реестра расходных обязательств </w:t>
      </w:r>
      <w:r w:rsidR="0058199C">
        <w:rPr>
          <w:rFonts w:ascii="Times New Roman" w:hAnsi="Times New Roman" w:cs="Times New Roman"/>
          <w:sz w:val="28"/>
          <w:szCs w:val="28"/>
        </w:rPr>
        <w:t xml:space="preserve">Пестяковского </w:t>
      </w:r>
      <w:r w:rsidR="00F037B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AF1256"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r w:rsidR="00E33021">
        <w:rPr>
          <w:rFonts w:ascii="Times New Roman" w:hAnsi="Times New Roman" w:cs="Times New Roman"/>
          <w:sz w:val="28"/>
          <w:szCs w:val="28"/>
        </w:rPr>
        <w:t>:</w:t>
      </w:r>
    </w:p>
    <w:p w:rsidR="00E33021" w:rsidRDefault="00E33021" w:rsidP="00F90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7F3" w:rsidRPr="00AF1256">
        <w:rPr>
          <w:rFonts w:ascii="Times New Roman" w:hAnsi="Times New Roman" w:cs="Times New Roman"/>
          <w:sz w:val="28"/>
          <w:szCs w:val="28"/>
        </w:rPr>
        <w:t xml:space="preserve"> </w:t>
      </w:r>
      <w:r w:rsidR="00FC0881">
        <w:rPr>
          <w:rFonts w:ascii="Times New Roman" w:hAnsi="Times New Roman" w:cs="Times New Roman"/>
          <w:sz w:val="28"/>
          <w:szCs w:val="28"/>
        </w:rPr>
        <w:t xml:space="preserve">при </w:t>
      </w:r>
      <w:r w:rsidR="00E627F3" w:rsidRPr="00AF1256">
        <w:rPr>
          <w:rFonts w:ascii="Times New Roman" w:hAnsi="Times New Roman" w:cs="Times New Roman"/>
          <w:sz w:val="28"/>
          <w:szCs w:val="28"/>
        </w:rPr>
        <w:t xml:space="preserve">составлении проекта </w:t>
      </w:r>
      <w:r w:rsidR="009D71BB">
        <w:rPr>
          <w:rFonts w:ascii="Times New Roman" w:hAnsi="Times New Roman" w:cs="Times New Roman"/>
          <w:sz w:val="28"/>
          <w:szCs w:val="28"/>
        </w:rPr>
        <w:t>бюджета Пес</w:t>
      </w:r>
      <w:r w:rsidR="00F037BD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27F3" w:rsidRDefault="00E33021" w:rsidP="00F90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7F3" w:rsidRPr="00AF1256">
        <w:rPr>
          <w:rFonts w:ascii="Times New Roman" w:hAnsi="Times New Roman" w:cs="Times New Roman"/>
          <w:sz w:val="28"/>
          <w:szCs w:val="28"/>
        </w:rPr>
        <w:t xml:space="preserve"> </w:t>
      </w:r>
      <w:r w:rsidR="00FC0881">
        <w:rPr>
          <w:rFonts w:ascii="Times New Roman" w:hAnsi="Times New Roman" w:cs="Times New Roman"/>
          <w:sz w:val="28"/>
          <w:szCs w:val="28"/>
        </w:rPr>
        <w:t xml:space="preserve">при </w:t>
      </w:r>
      <w:r w:rsidR="00E627F3" w:rsidRPr="00AF1256">
        <w:rPr>
          <w:rFonts w:ascii="Times New Roman" w:hAnsi="Times New Roman" w:cs="Times New Roman"/>
          <w:sz w:val="28"/>
          <w:szCs w:val="28"/>
        </w:rPr>
        <w:t>определении в плановом периоде объема действующих обязател</w:t>
      </w:r>
      <w:r>
        <w:rPr>
          <w:rFonts w:ascii="Times New Roman" w:hAnsi="Times New Roman" w:cs="Times New Roman"/>
          <w:sz w:val="28"/>
          <w:szCs w:val="28"/>
        </w:rPr>
        <w:t>ьств и принимаемых обязательств;</w:t>
      </w:r>
    </w:p>
    <w:p w:rsidR="00E33021" w:rsidRDefault="00E33021" w:rsidP="00F90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представления в </w:t>
      </w:r>
      <w:r w:rsidR="001C4840">
        <w:rPr>
          <w:rFonts w:ascii="Times New Roman" w:hAnsi="Times New Roman" w:cs="Times New Roman"/>
          <w:sz w:val="28"/>
          <w:szCs w:val="28"/>
        </w:rPr>
        <w:t>Департамент финансов</w:t>
      </w:r>
      <w:r w:rsidR="009D71BB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форме и в сроки, установленные </w:t>
      </w:r>
      <w:r w:rsidR="009D71BB">
        <w:rPr>
          <w:rFonts w:ascii="Times New Roman" w:hAnsi="Times New Roman" w:cs="Times New Roman"/>
          <w:sz w:val="28"/>
          <w:szCs w:val="28"/>
        </w:rPr>
        <w:t>Департаментом финансов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7F3" w:rsidRDefault="00E627F3" w:rsidP="00F90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256">
        <w:rPr>
          <w:rFonts w:ascii="Times New Roman" w:hAnsi="Times New Roman" w:cs="Times New Roman"/>
          <w:sz w:val="28"/>
          <w:szCs w:val="28"/>
        </w:rPr>
        <w:t xml:space="preserve">Расходные обязательства </w:t>
      </w:r>
      <w:r w:rsidR="0058199C">
        <w:rPr>
          <w:rFonts w:ascii="Times New Roman" w:hAnsi="Times New Roman" w:cs="Times New Roman"/>
          <w:sz w:val="28"/>
          <w:szCs w:val="28"/>
        </w:rPr>
        <w:t>Пес</w:t>
      </w:r>
      <w:r w:rsidR="00F037BD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 w:rsidRPr="00AF1256">
        <w:rPr>
          <w:rFonts w:ascii="Times New Roman" w:hAnsi="Times New Roman" w:cs="Times New Roman"/>
          <w:sz w:val="28"/>
          <w:szCs w:val="28"/>
        </w:rPr>
        <w:t xml:space="preserve">, не включенные в реестр расходных обязательств </w:t>
      </w:r>
      <w:r w:rsidR="0058199C">
        <w:rPr>
          <w:rFonts w:ascii="Times New Roman" w:hAnsi="Times New Roman" w:cs="Times New Roman"/>
          <w:sz w:val="28"/>
          <w:szCs w:val="28"/>
        </w:rPr>
        <w:t>Пес</w:t>
      </w:r>
      <w:r w:rsidR="00F037BD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 w:rsidRPr="00AF1256">
        <w:rPr>
          <w:rFonts w:ascii="Times New Roman" w:hAnsi="Times New Roman" w:cs="Times New Roman"/>
          <w:sz w:val="28"/>
          <w:szCs w:val="28"/>
        </w:rPr>
        <w:t xml:space="preserve">, не подлежат учету в составе действующих обязательств при составлении проекта </w:t>
      </w:r>
      <w:r w:rsidR="009D71BB">
        <w:rPr>
          <w:rFonts w:ascii="Times New Roman" w:hAnsi="Times New Roman" w:cs="Times New Roman"/>
          <w:sz w:val="28"/>
          <w:szCs w:val="28"/>
        </w:rPr>
        <w:t>бюджета Пес</w:t>
      </w:r>
      <w:r w:rsidR="00F037BD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 w:rsidRPr="00AF1256">
        <w:rPr>
          <w:rFonts w:ascii="Times New Roman" w:hAnsi="Times New Roman" w:cs="Times New Roman"/>
          <w:sz w:val="28"/>
          <w:szCs w:val="28"/>
        </w:rPr>
        <w:t>.</w:t>
      </w:r>
    </w:p>
    <w:p w:rsidR="00E33021" w:rsidRDefault="00E33021" w:rsidP="0065138C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и </w:t>
      </w:r>
      <w:r w:rsidRPr="00E33021">
        <w:rPr>
          <w:rFonts w:ascii="Times New Roman" w:hAnsi="Times New Roman" w:cs="Times New Roman"/>
          <w:sz w:val="28"/>
          <w:szCs w:val="28"/>
        </w:rPr>
        <w:t xml:space="preserve">ведение реестра расходных обязательств </w:t>
      </w:r>
      <w:r w:rsidR="0058199C">
        <w:rPr>
          <w:rFonts w:ascii="Times New Roman" w:hAnsi="Times New Roman" w:cs="Times New Roman"/>
          <w:sz w:val="28"/>
          <w:szCs w:val="28"/>
        </w:rPr>
        <w:t>Пес</w:t>
      </w:r>
      <w:r w:rsidR="00F037BD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 w:rsidRPr="00E33021">
        <w:rPr>
          <w:rFonts w:ascii="Times New Roman" w:hAnsi="Times New Roman" w:cs="Times New Roman"/>
          <w:sz w:val="28"/>
          <w:szCs w:val="28"/>
        </w:rPr>
        <w:t xml:space="preserve">, взаимодействие </w:t>
      </w:r>
      <w:r w:rsidR="00DA2F65">
        <w:rPr>
          <w:rFonts w:ascii="Times New Roman" w:hAnsi="Times New Roman" w:cs="Times New Roman"/>
          <w:sz w:val="28"/>
          <w:szCs w:val="28"/>
        </w:rPr>
        <w:t>Финансового отдела администрации</w:t>
      </w:r>
      <w:r w:rsidR="00187DA4">
        <w:rPr>
          <w:rFonts w:ascii="Times New Roman" w:hAnsi="Times New Roman" w:cs="Times New Roman"/>
          <w:sz w:val="28"/>
          <w:szCs w:val="28"/>
        </w:rPr>
        <w:t xml:space="preserve"> </w:t>
      </w:r>
      <w:r w:rsidR="0058199C">
        <w:rPr>
          <w:rFonts w:ascii="Times New Roman" w:hAnsi="Times New Roman" w:cs="Times New Roman"/>
          <w:sz w:val="28"/>
          <w:szCs w:val="28"/>
        </w:rPr>
        <w:t>Пестяковского муниципального района</w:t>
      </w:r>
      <w:r w:rsidR="00187DA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A2F65">
        <w:rPr>
          <w:rFonts w:ascii="Times New Roman" w:hAnsi="Times New Roman" w:cs="Times New Roman"/>
          <w:sz w:val="28"/>
          <w:szCs w:val="28"/>
        </w:rPr>
        <w:t>Финансовый отдел</w:t>
      </w:r>
      <w:r w:rsidR="00187D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021">
        <w:rPr>
          <w:rFonts w:ascii="Times New Roman" w:hAnsi="Times New Roman" w:cs="Times New Roman"/>
          <w:sz w:val="28"/>
          <w:szCs w:val="28"/>
        </w:rPr>
        <w:t xml:space="preserve">и главных распорядителей в процессе составления и ведения реестра расходных обязательств </w:t>
      </w:r>
      <w:r w:rsidR="0058199C">
        <w:rPr>
          <w:rFonts w:ascii="Times New Roman" w:hAnsi="Times New Roman" w:cs="Times New Roman"/>
          <w:sz w:val="28"/>
          <w:szCs w:val="28"/>
        </w:rPr>
        <w:t>Пес</w:t>
      </w:r>
      <w:r w:rsidR="00F037BD">
        <w:rPr>
          <w:rFonts w:ascii="Times New Roman" w:hAnsi="Times New Roman" w:cs="Times New Roman"/>
          <w:sz w:val="28"/>
          <w:szCs w:val="28"/>
        </w:rPr>
        <w:t xml:space="preserve">тяковского городского поселения </w:t>
      </w:r>
      <w:r w:rsidRPr="00E33021">
        <w:rPr>
          <w:rFonts w:ascii="Times New Roman" w:hAnsi="Times New Roman" w:cs="Times New Roman"/>
          <w:sz w:val="28"/>
          <w:szCs w:val="28"/>
        </w:rPr>
        <w:t xml:space="preserve"> осуществляются в информационной системе </w:t>
      </w:r>
      <w:r w:rsidR="00DA2F65">
        <w:rPr>
          <w:rFonts w:ascii="Times New Roman" w:hAnsi="Times New Roman" w:cs="Times New Roman"/>
          <w:sz w:val="28"/>
          <w:szCs w:val="28"/>
        </w:rPr>
        <w:t>Финансового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021">
        <w:rPr>
          <w:rFonts w:ascii="Times New Roman" w:hAnsi="Times New Roman" w:cs="Times New Roman"/>
          <w:sz w:val="28"/>
          <w:szCs w:val="28"/>
        </w:rPr>
        <w:t>с использованием электронных документов</w:t>
      </w:r>
      <w:r w:rsidR="00F037BD">
        <w:rPr>
          <w:rFonts w:ascii="Times New Roman" w:hAnsi="Times New Roman" w:cs="Times New Roman"/>
          <w:sz w:val="28"/>
          <w:szCs w:val="28"/>
        </w:rPr>
        <w:t>.</w:t>
      </w:r>
    </w:p>
    <w:p w:rsidR="00882790" w:rsidRDefault="00882790" w:rsidP="00882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</w:t>
      </w:r>
      <w:r w:rsidR="0058199C">
        <w:rPr>
          <w:rFonts w:ascii="Times New Roman" w:hAnsi="Times New Roman" w:cs="Times New Roman"/>
          <w:sz w:val="28"/>
          <w:szCs w:val="28"/>
        </w:rPr>
        <w:t>Пес</w:t>
      </w:r>
      <w:r w:rsidR="00F037BD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ведется в автоматическом режиме на постоянно обновляемой основе.</w:t>
      </w:r>
    </w:p>
    <w:p w:rsidR="00E627F3" w:rsidRDefault="00E627F3" w:rsidP="00F90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8A">
        <w:rPr>
          <w:rFonts w:ascii="Times New Roman" w:hAnsi="Times New Roman" w:cs="Times New Roman"/>
          <w:sz w:val="28"/>
          <w:szCs w:val="28"/>
        </w:rPr>
        <w:t xml:space="preserve">Ведение реестра расходных обязательств </w:t>
      </w:r>
      <w:r w:rsidR="0058199C">
        <w:rPr>
          <w:rFonts w:ascii="Times New Roman" w:hAnsi="Times New Roman" w:cs="Times New Roman"/>
          <w:sz w:val="28"/>
          <w:szCs w:val="28"/>
        </w:rPr>
        <w:t>Пестяковского</w:t>
      </w:r>
      <w:r w:rsidR="00F037B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7738A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внесения в него изменений на основании </w:t>
      </w:r>
      <w:r w:rsidR="00850DD2">
        <w:rPr>
          <w:rFonts w:ascii="Times New Roman" w:hAnsi="Times New Roman" w:cs="Times New Roman"/>
          <w:sz w:val="28"/>
          <w:szCs w:val="28"/>
        </w:rPr>
        <w:t>предложений</w:t>
      </w:r>
      <w:r w:rsidR="00882790">
        <w:rPr>
          <w:rFonts w:ascii="Times New Roman" w:hAnsi="Times New Roman" w:cs="Times New Roman"/>
          <w:sz w:val="28"/>
          <w:szCs w:val="28"/>
        </w:rPr>
        <w:t xml:space="preserve"> от</w:t>
      </w:r>
      <w:r w:rsidRPr="00F7738A">
        <w:rPr>
          <w:rFonts w:ascii="Times New Roman" w:hAnsi="Times New Roman" w:cs="Times New Roman"/>
          <w:sz w:val="28"/>
          <w:szCs w:val="28"/>
        </w:rPr>
        <w:t xml:space="preserve"> главных распорядителей.</w:t>
      </w:r>
      <w:r w:rsidR="00850DD2">
        <w:rPr>
          <w:rFonts w:ascii="Times New Roman" w:hAnsi="Times New Roman" w:cs="Times New Roman"/>
          <w:sz w:val="28"/>
          <w:szCs w:val="28"/>
        </w:rPr>
        <w:t xml:space="preserve"> Главные распорядители представляют сведения для ведения реестра расходных обязательств </w:t>
      </w:r>
      <w:r w:rsidR="0058199C">
        <w:rPr>
          <w:rFonts w:ascii="Times New Roman" w:hAnsi="Times New Roman" w:cs="Times New Roman"/>
          <w:sz w:val="28"/>
          <w:szCs w:val="28"/>
        </w:rPr>
        <w:t>Пес</w:t>
      </w:r>
      <w:r w:rsidR="00544780">
        <w:rPr>
          <w:rFonts w:ascii="Times New Roman" w:hAnsi="Times New Roman" w:cs="Times New Roman"/>
          <w:sz w:val="28"/>
          <w:szCs w:val="28"/>
        </w:rPr>
        <w:t xml:space="preserve">тяковского городского </w:t>
      </w:r>
      <w:r w:rsidR="00544780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850DD2">
        <w:rPr>
          <w:rFonts w:ascii="Times New Roman" w:hAnsi="Times New Roman" w:cs="Times New Roman"/>
          <w:sz w:val="28"/>
          <w:szCs w:val="28"/>
        </w:rPr>
        <w:t xml:space="preserve"> в виде предложений для присвоения кодов целевых статей </w:t>
      </w:r>
      <w:r w:rsidR="009D71BB">
        <w:rPr>
          <w:rFonts w:ascii="Times New Roman" w:hAnsi="Times New Roman" w:cs="Times New Roman"/>
          <w:sz w:val="28"/>
          <w:szCs w:val="28"/>
        </w:rPr>
        <w:t>бюджета Пес</w:t>
      </w:r>
      <w:r w:rsidR="00AD1F2A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 w:rsidR="00850DD2">
        <w:rPr>
          <w:rFonts w:ascii="Times New Roman" w:hAnsi="Times New Roman" w:cs="Times New Roman"/>
          <w:sz w:val="28"/>
          <w:szCs w:val="28"/>
        </w:rPr>
        <w:t xml:space="preserve"> и информации о внесении изменений в правовые основания возникновения расходных обязательств </w:t>
      </w:r>
      <w:r w:rsidR="0058199C">
        <w:rPr>
          <w:rFonts w:ascii="Times New Roman" w:hAnsi="Times New Roman" w:cs="Times New Roman"/>
          <w:sz w:val="28"/>
          <w:szCs w:val="28"/>
        </w:rPr>
        <w:t>Пес</w:t>
      </w:r>
      <w:r w:rsidR="00AD1F2A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 w:rsidR="00850DD2">
        <w:rPr>
          <w:rFonts w:ascii="Times New Roman" w:hAnsi="Times New Roman" w:cs="Times New Roman"/>
          <w:sz w:val="28"/>
          <w:szCs w:val="28"/>
        </w:rPr>
        <w:t>.</w:t>
      </w:r>
    </w:p>
    <w:p w:rsidR="0065138C" w:rsidRPr="005D1685" w:rsidRDefault="0065138C" w:rsidP="007D3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85">
        <w:rPr>
          <w:rFonts w:ascii="Times New Roman" w:hAnsi="Times New Roman" w:cs="Times New Roman"/>
          <w:sz w:val="28"/>
          <w:szCs w:val="28"/>
        </w:rPr>
        <w:t>.</w:t>
      </w:r>
    </w:p>
    <w:p w:rsidR="00F906EF" w:rsidRDefault="00A61160" w:rsidP="00F90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906EF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882790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F906EF">
        <w:rPr>
          <w:rFonts w:ascii="Times New Roman" w:hAnsi="Times New Roman" w:cs="Times New Roman"/>
          <w:sz w:val="28"/>
          <w:szCs w:val="28"/>
        </w:rPr>
        <w:t>расходны</w:t>
      </w:r>
      <w:r w:rsidR="00882790">
        <w:rPr>
          <w:rFonts w:ascii="Times New Roman" w:hAnsi="Times New Roman" w:cs="Times New Roman"/>
          <w:sz w:val="28"/>
          <w:szCs w:val="28"/>
        </w:rPr>
        <w:t>х</w:t>
      </w:r>
      <w:r w:rsidR="00F906EF">
        <w:rPr>
          <w:rFonts w:ascii="Times New Roman" w:hAnsi="Times New Roman" w:cs="Times New Roman"/>
          <w:sz w:val="28"/>
          <w:szCs w:val="28"/>
        </w:rPr>
        <w:t xml:space="preserve"> обязательств </w:t>
      </w:r>
      <w:r w:rsidR="00AD1F2A">
        <w:rPr>
          <w:rFonts w:ascii="Times New Roman" w:hAnsi="Times New Roman" w:cs="Times New Roman"/>
          <w:sz w:val="28"/>
          <w:szCs w:val="28"/>
        </w:rPr>
        <w:t>Пестяковского городского поселения</w:t>
      </w:r>
      <w:r w:rsidR="00F906EF">
        <w:rPr>
          <w:rFonts w:ascii="Times New Roman" w:hAnsi="Times New Roman" w:cs="Times New Roman"/>
          <w:sz w:val="28"/>
          <w:szCs w:val="28"/>
        </w:rPr>
        <w:t xml:space="preserve"> осуществляется в связи</w:t>
      </w:r>
      <w:r w:rsidR="00187DA4">
        <w:rPr>
          <w:rFonts w:ascii="Times New Roman" w:hAnsi="Times New Roman" w:cs="Times New Roman"/>
          <w:sz w:val="28"/>
          <w:szCs w:val="28"/>
        </w:rPr>
        <w:t xml:space="preserve"> с</w:t>
      </w:r>
      <w:r w:rsidR="00F906EF">
        <w:rPr>
          <w:rFonts w:ascii="Times New Roman" w:hAnsi="Times New Roman" w:cs="Times New Roman"/>
          <w:sz w:val="28"/>
          <w:szCs w:val="28"/>
        </w:rPr>
        <w:t>:</w:t>
      </w:r>
    </w:p>
    <w:p w:rsidR="00D54F39" w:rsidRDefault="00D54F39" w:rsidP="00F90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утверждением </w:t>
      </w:r>
      <w:r w:rsidR="00DA2F65">
        <w:rPr>
          <w:rFonts w:ascii="Times New Roman" w:hAnsi="Times New Roman" w:cs="Times New Roman"/>
          <w:sz w:val="28"/>
          <w:szCs w:val="28"/>
        </w:rPr>
        <w:t>Решения Совета Пе</w:t>
      </w:r>
      <w:r w:rsidR="00AD1F2A">
        <w:rPr>
          <w:rFonts w:ascii="Times New Roman" w:hAnsi="Times New Roman" w:cs="Times New Roman"/>
          <w:sz w:val="28"/>
          <w:szCs w:val="28"/>
        </w:rPr>
        <w:t>стяковского городского посел</w:t>
      </w:r>
      <w:r w:rsidR="001F564A">
        <w:rPr>
          <w:rFonts w:ascii="Times New Roman" w:hAnsi="Times New Roman" w:cs="Times New Roman"/>
          <w:sz w:val="28"/>
          <w:szCs w:val="28"/>
        </w:rPr>
        <w:t>е</w:t>
      </w:r>
      <w:r w:rsidR="00AD1F2A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DA2F65">
        <w:rPr>
          <w:rFonts w:ascii="Times New Roman" w:hAnsi="Times New Roman" w:cs="Times New Roman"/>
          <w:sz w:val="28"/>
          <w:szCs w:val="28"/>
        </w:rPr>
        <w:t xml:space="preserve"> Пес</w:t>
      </w:r>
      <w:r w:rsidR="00AD1F2A">
        <w:rPr>
          <w:rFonts w:ascii="Times New Roman" w:hAnsi="Times New Roman" w:cs="Times New Roman"/>
          <w:sz w:val="28"/>
          <w:szCs w:val="28"/>
        </w:rPr>
        <w:t xml:space="preserve">тяковского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на текущий год и плановый период;</w:t>
      </w:r>
    </w:p>
    <w:p w:rsidR="00DA2F65" w:rsidRDefault="00D54F39" w:rsidP="00F90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906EF">
        <w:rPr>
          <w:rFonts w:ascii="Times New Roman" w:hAnsi="Times New Roman" w:cs="Times New Roman"/>
          <w:sz w:val="28"/>
          <w:szCs w:val="28"/>
        </w:rPr>
        <w:t xml:space="preserve">) внесением изменений в </w:t>
      </w:r>
      <w:r w:rsidR="00DA2F65">
        <w:rPr>
          <w:rFonts w:ascii="Times New Roman" w:hAnsi="Times New Roman" w:cs="Times New Roman"/>
          <w:sz w:val="28"/>
          <w:szCs w:val="28"/>
        </w:rPr>
        <w:t>Решение Совета Пес</w:t>
      </w:r>
      <w:r w:rsidR="00AD1F2A">
        <w:rPr>
          <w:rFonts w:ascii="Times New Roman" w:hAnsi="Times New Roman" w:cs="Times New Roman"/>
          <w:sz w:val="28"/>
          <w:szCs w:val="28"/>
        </w:rPr>
        <w:t xml:space="preserve">тяковского городского поселения </w:t>
      </w:r>
      <w:r w:rsidR="00DA2F65">
        <w:rPr>
          <w:rFonts w:ascii="Times New Roman" w:hAnsi="Times New Roman" w:cs="Times New Roman"/>
          <w:sz w:val="28"/>
          <w:szCs w:val="28"/>
        </w:rPr>
        <w:t xml:space="preserve"> о бюджете П</w:t>
      </w:r>
      <w:r w:rsidR="00AD1F2A">
        <w:rPr>
          <w:rFonts w:ascii="Times New Roman" w:hAnsi="Times New Roman" w:cs="Times New Roman"/>
          <w:sz w:val="28"/>
          <w:szCs w:val="28"/>
        </w:rPr>
        <w:t xml:space="preserve">естяковского городского поселения </w:t>
      </w:r>
      <w:r w:rsidR="00DA2F65">
        <w:rPr>
          <w:rFonts w:ascii="Times New Roman" w:hAnsi="Times New Roman" w:cs="Times New Roman"/>
          <w:sz w:val="28"/>
          <w:szCs w:val="28"/>
        </w:rPr>
        <w:t xml:space="preserve"> на текущий год и плановый период;</w:t>
      </w:r>
    </w:p>
    <w:p w:rsidR="00F906EF" w:rsidRDefault="00D54F39" w:rsidP="00F90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06EF">
        <w:rPr>
          <w:rFonts w:ascii="Times New Roman" w:hAnsi="Times New Roman" w:cs="Times New Roman"/>
          <w:sz w:val="28"/>
          <w:szCs w:val="28"/>
        </w:rPr>
        <w:t xml:space="preserve">) внесением изменений в сводную бюджетную роспись </w:t>
      </w:r>
      <w:r w:rsidR="009D71BB">
        <w:rPr>
          <w:rFonts w:ascii="Times New Roman" w:hAnsi="Times New Roman" w:cs="Times New Roman"/>
          <w:sz w:val="28"/>
          <w:szCs w:val="28"/>
        </w:rPr>
        <w:t>бюджета Пес</w:t>
      </w:r>
      <w:r w:rsidR="00AD1F2A">
        <w:rPr>
          <w:rFonts w:ascii="Times New Roman" w:hAnsi="Times New Roman" w:cs="Times New Roman"/>
          <w:sz w:val="28"/>
          <w:szCs w:val="28"/>
        </w:rPr>
        <w:t xml:space="preserve">тяковского городского поселения </w:t>
      </w:r>
      <w:r w:rsidR="00F906EF">
        <w:rPr>
          <w:rFonts w:ascii="Times New Roman" w:hAnsi="Times New Roman" w:cs="Times New Roman"/>
          <w:sz w:val="28"/>
          <w:szCs w:val="28"/>
        </w:rPr>
        <w:t xml:space="preserve"> по основаниям, установленным статьей 217 Бюджетного кодекса Российской Федерации, </w:t>
      </w:r>
      <w:r w:rsidR="00DA2F65">
        <w:rPr>
          <w:rFonts w:ascii="Times New Roman" w:hAnsi="Times New Roman" w:cs="Times New Roman"/>
          <w:sz w:val="28"/>
          <w:szCs w:val="28"/>
        </w:rPr>
        <w:t>Решением Совета</w:t>
      </w:r>
      <w:r w:rsidR="00F906EF">
        <w:rPr>
          <w:rFonts w:ascii="Times New Roman" w:hAnsi="Times New Roman" w:cs="Times New Roman"/>
          <w:sz w:val="28"/>
          <w:szCs w:val="28"/>
        </w:rPr>
        <w:t xml:space="preserve"> </w:t>
      </w:r>
      <w:r w:rsidR="00AD1F2A">
        <w:rPr>
          <w:rFonts w:ascii="Times New Roman" w:hAnsi="Times New Roman" w:cs="Times New Roman"/>
          <w:sz w:val="28"/>
          <w:szCs w:val="28"/>
        </w:rPr>
        <w:t xml:space="preserve">Пестяковского городского поселения </w:t>
      </w:r>
      <w:r w:rsidR="00F906EF">
        <w:rPr>
          <w:rFonts w:ascii="Times New Roman" w:hAnsi="Times New Roman" w:cs="Times New Roman"/>
          <w:sz w:val="28"/>
          <w:szCs w:val="28"/>
        </w:rPr>
        <w:t xml:space="preserve"> «О бюджетном процессе в </w:t>
      </w:r>
      <w:r w:rsidR="0058199C">
        <w:rPr>
          <w:rFonts w:ascii="Times New Roman" w:hAnsi="Times New Roman" w:cs="Times New Roman"/>
          <w:sz w:val="28"/>
          <w:szCs w:val="28"/>
        </w:rPr>
        <w:t>Пес</w:t>
      </w:r>
      <w:r w:rsidR="00AD1F2A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 w:rsidR="00DA19A0">
        <w:rPr>
          <w:rFonts w:ascii="Times New Roman" w:hAnsi="Times New Roman" w:cs="Times New Roman"/>
          <w:sz w:val="28"/>
          <w:szCs w:val="28"/>
        </w:rPr>
        <w:t xml:space="preserve">», Решением Совета Пестяковского </w:t>
      </w:r>
      <w:r w:rsidR="007102DB">
        <w:rPr>
          <w:rFonts w:ascii="Times New Roman" w:hAnsi="Times New Roman" w:cs="Times New Roman"/>
          <w:sz w:val="28"/>
          <w:szCs w:val="28"/>
        </w:rPr>
        <w:t>о бюджете Пестяковского городского поселения</w:t>
      </w:r>
      <w:r w:rsidR="00F906EF">
        <w:rPr>
          <w:rFonts w:ascii="Times New Roman" w:hAnsi="Times New Roman" w:cs="Times New Roman"/>
          <w:sz w:val="28"/>
          <w:szCs w:val="28"/>
        </w:rPr>
        <w:t>;</w:t>
      </w:r>
    </w:p>
    <w:p w:rsidR="00F906EF" w:rsidRDefault="00D54F39" w:rsidP="00F90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06EF">
        <w:rPr>
          <w:rFonts w:ascii="Times New Roman" w:hAnsi="Times New Roman" w:cs="Times New Roman"/>
          <w:sz w:val="28"/>
          <w:szCs w:val="28"/>
        </w:rPr>
        <w:t xml:space="preserve">) </w:t>
      </w:r>
      <w:r w:rsidR="00F906EF" w:rsidRPr="002B7BFC">
        <w:rPr>
          <w:rFonts w:ascii="Times New Roman" w:hAnsi="Times New Roman" w:cs="Times New Roman"/>
          <w:sz w:val="28"/>
          <w:szCs w:val="28"/>
        </w:rPr>
        <w:t>приняти</w:t>
      </w:r>
      <w:r w:rsidR="00F906EF">
        <w:rPr>
          <w:rFonts w:ascii="Times New Roman" w:hAnsi="Times New Roman" w:cs="Times New Roman"/>
          <w:sz w:val="28"/>
          <w:szCs w:val="28"/>
        </w:rPr>
        <w:t>ем</w:t>
      </w:r>
      <w:r w:rsidR="00F906EF" w:rsidRPr="002B7BFC">
        <w:rPr>
          <w:rFonts w:ascii="Times New Roman" w:hAnsi="Times New Roman" w:cs="Times New Roman"/>
          <w:sz w:val="28"/>
          <w:szCs w:val="28"/>
        </w:rPr>
        <w:t>, изменени</w:t>
      </w:r>
      <w:r w:rsidR="00F906EF">
        <w:rPr>
          <w:rFonts w:ascii="Times New Roman" w:hAnsi="Times New Roman" w:cs="Times New Roman"/>
          <w:sz w:val="28"/>
          <w:szCs w:val="28"/>
        </w:rPr>
        <w:t>ем</w:t>
      </w:r>
      <w:r w:rsidR="00F906EF" w:rsidRPr="002B7BFC">
        <w:rPr>
          <w:rFonts w:ascii="Times New Roman" w:hAnsi="Times New Roman" w:cs="Times New Roman"/>
          <w:sz w:val="28"/>
          <w:szCs w:val="28"/>
        </w:rPr>
        <w:t xml:space="preserve"> или</w:t>
      </w:r>
      <w:r w:rsidR="00F906EF">
        <w:rPr>
          <w:rFonts w:ascii="Times New Roman" w:hAnsi="Times New Roman" w:cs="Times New Roman"/>
          <w:sz w:val="28"/>
          <w:szCs w:val="28"/>
        </w:rPr>
        <w:t xml:space="preserve"> признанием</w:t>
      </w:r>
      <w:r w:rsidR="00F906EF" w:rsidRPr="002B7BFC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D70773">
        <w:rPr>
          <w:rFonts w:ascii="Times New Roman" w:hAnsi="Times New Roman" w:cs="Times New Roman"/>
          <w:sz w:val="28"/>
          <w:szCs w:val="28"/>
        </w:rPr>
        <w:t>и</w:t>
      </w:r>
      <w:r w:rsidR="00F906EF" w:rsidRPr="002B7BFC">
        <w:rPr>
          <w:rFonts w:ascii="Times New Roman" w:hAnsi="Times New Roman" w:cs="Times New Roman"/>
          <w:sz w:val="28"/>
          <w:szCs w:val="28"/>
        </w:rPr>
        <w:t xml:space="preserve"> силу законов</w:t>
      </w:r>
      <w:r w:rsidR="00DA2F6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F906EF" w:rsidRPr="002B7BFC">
        <w:rPr>
          <w:rFonts w:ascii="Times New Roman" w:hAnsi="Times New Roman" w:cs="Times New Roman"/>
          <w:sz w:val="28"/>
          <w:szCs w:val="28"/>
        </w:rPr>
        <w:t xml:space="preserve">, нормативных правовых актов </w:t>
      </w:r>
      <w:r w:rsidR="0058199C">
        <w:rPr>
          <w:rFonts w:ascii="Times New Roman" w:hAnsi="Times New Roman" w:cs="Times New Roman"/>
          <w:sz w:val="28"/>
          <w:szCs w:val="28"/>
        </w:rPr>
        <w:t>Пестяковского муниципального района</w:t>
      </w:r>
      <w:r w:rsidR="00F906EF" w:rsidRPr="002B7BFC">
        <w:rPr>
          <w:rFonts w:ascii="Times New Roman" w:hAnsi="Times New Roman" w:cs="Times New Roman"/>
          <w:sz w:val="28"/>
          <w:szCs w:val="28"/>
        </w:rPr>
        <w:t xml:space="preserve">, а также заключений (изменений) </w:t>
      </w:r>
      <w:r w:rsidR="00AA67BC">
        <w:rPr>
          <w:rFonts w:ascii="Times New Roman" w:eastAsia="Calibri" w:hAnsi="Times New Roman" w:cs="Times New Roman"/>
          <w:sz w:val="28"/>
          <w:szCs w:val="28"/>
          <w:lang w:eastAsia="en-US"/>
        </w:rPr>
        <w:t>Пестяковского муниципального р</w:t>
      </w:r>
      <w:r w:rsidR="004A394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AA6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йона </w:t>
      </w:r>
      <w:r w:rsidR="00F906EF" w:rsidRPr="002B7B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(от имени </w:t>
      </w:r>
      <w:r w:rsidR="0058199C">
        <w:rPr>
          <w:rFonts w:ascii="Times New Roman" w:eastAsia="Calibri" w:hAnsi="Times New Roman" w:cs="Times New Roman"/>
          <w:sz w:val="28"/>
          <w:szCs w:val="28"/>
          <w:lang w:eastAsia="en-US"/>
        </w:rPr>
        <w:t>Пес</w:t>
      </w:r>
      <w:r w:rsidR="00AA67BC">
        <w:rPr>
          <w:rFonts w:ascii="Times New Roman" w:eastAsia="Calibri" w:hAnsi="Times New Roman" w:cs="Times New Roman"/>
          <w:sz w:val="28"/>
          <w:szCs w:val="28"/>
          <w:lang w:eastAsia="en-US"/>
        </w:rPr>
        <w:t>тяковского</w:t>
      </w:r>
      <w:r w:rsidR="004A39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поселения</w:t>
      </w:r>
      <w:r w:rsidR="00F906EF" w:rsidRPr="002B7B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F906EF" w:rsidRPr="002B7BFC">
        <w:rPr>
          <w:rFonts w:ascii="Times New Roman" w:hAnsi="Times New Roman" w:cs="Times New Roman"/>
          <w:sz w:val="28"/>
          <w:szCs w:val="28"/>
        </w:rPr>
        <w:t>договоров (соглашений), устанавливающих расходные о</w:t>
      </w:r>
      <w:r w:rsidR="00F906EF">
        <w:rPr>
          <w:rFonts w:ascii="Times New Roman" w:hAnsi="Times New Roman" w:cs="Times New Roman"/>
          <w:sz w:val="28"/>
          <w:szCs w:val="28"/>
        </w:rPr>
        <w:t xml:space="preserve">бязательства </w:t>
      </w:r>
      <w:r w:rsidR="0058199C">
        <w:rPr>
          <w:rFonts w:ascii="Times New Roman" w:hAnsi="Times New Roman" w:cs="Times New Roman"/>
          <w:sz w:val="28"/>
          <w:szCs w:val="28"/>
        </w:rPr>
        <w:t>Пес</w:t>
      </w:r>
      <w:r w:rsidR="00AD1F2A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 w:rsidR="00F906EF">
        <w:rPr>
          <w:rFonts w:ascii="Times New Roman" w:hAnsi="Times New Roman" w:cs="Times New Roman"/>
          <w:sz w:val="28"/>
          <w:szCs w:val="28"/>
        </w:rPr>
        <w:t>.</w:t>
      </w:r>
    </w:p>
    <w:p w:rsidR="00F906EF" w:rsidRDefault="00F906EF" w:rsidP="00F90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882790">
        <w:rPr>
          <w:rFonts w:ascii="Times New Roman" w:hAnsi="Times New Roman" w:cs="Times New Roman"/>
          <w:sz w:val="28"/>
          <w:szCs w:val="28"/>
        </w:rPr>
        <w:t xml:space="preserve">реестр </w:t>
      </w:r>
      <w:r>
        <w:rPr>
          <w:rFonts w:ascii="Times New Roman" w:hAnsi="Times New Roman" w:cs="Times New Roman"/>
          <w:sz w:val="28"/>
          <w:szCs w:val="28"/>
        </w:rPr>
        <w:t>расходны</w:t>
      </w:r>
      <w:r w:rsidR="0088279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</w:t>
      </w:r>
      <w:r w:rsidR="0058199C">
        <w:rPr>
          <w:rFonts w:ascii="Times New Roman" w:hAnsi="Times New Roman" w:cs="Times New Roman"/>
          <w:sz w:val="28"/>
          <w:szCs w:val="28"/>
        </w:rPr>
        <w:t>Пест</w:t>
      </w:r>
      <w:r w:rsidR="00AD1F2A">
        <w:rPr>
          <w:rFonts w:ascii="Times New Roman" w:hAnsi="Times New Roman" w:cs="Times New Roman"/>
          <w:sz w:val="28"/>
          <w:szCs w:val="28"/>
        </w:rPr>
        <w:t>яковского городского поселения</w:t>
      </w:r>
      <w:r w:rsidR="00882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объемов бюджетных ассигнований по основаниям, предусмотренным подпунктами «а»</w:t>
      </w:r>
      <w:r w:rsidR="00D54F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«б»</w:t>
      </w:r>
      <w:r w:rsidR="00D54F39">
        <w:rPr>
          <w:rFonts w:ascii="Times New Roman" w:hAnsi="Times New Roman" w:cs="Times New Roman"/>
          <w:sz w:val="28"/>
          <w:szCs w:val="28"/>
        </w:rPr>
        <w:t>, «в»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D16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в автоматическом режиме информационной системой  на основан</w:t>
      </w:r>
      <w:r w:rsidR="007102DB">
        <w:rPr>
          <w:rFonts w:ascii="Times New Roman" w:hAnsi="Times New Roman" w:cs="Times New Roman"/>
          <w:sz w:val="28"/>
          <w:szCs w:val="28"/>
        </w:rPr>
        <w:t>ии изменений, вносимых в сводную</w:t>
      </w:r>
      <w:r>
        <w:rPr>
          <w:rFonts w:ascii="Times New Roman" w:hAnsi="Times New Roman" w:cs="Times New Roman"/>
          <w:sz w:val="28"/>
          <w:szCs w:val="28"/>
        </w:rPr>
        <w:t xml:space="preserve"> бюджетную роспись </w:t>
      </w:r>
      <w:r w:rsidR="009D71BB">
        <w:rPr>
          <w:rFonts w:ascii="Times New Roman" w:hAnsi="Times New Roman" w:cs="Times New Roman"/>
          <w:sz w:val="28"/>
          <w:szCs w:val="28"/>
        </w:rPr>
        <w:t>бюджета Пес</w:t>
      </w:r>
      <w:r w:rsidR="00AD1F2A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6EF" w:rsidRDefault="00F906EF" w:rsidP="0088279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внесении изменений в </w:t>
      </w:r>
      <w:r w:rsidR="00882790">
        <w:rPr>
          <w:rFonts w:ascii="Times New Roman" w:hAnsi="Times New Roman"/>
          <w:sz w:val="28"/>
          <w:szCs w:val="28"/>
        </w:rPr>
        <w:t xml:space="preserve">реестр расходных обязательств </w:t>
      </w:r>
      <w:r w:rsidR="0058199C">
        <w:rPr>
          <w:rFonts w:ascii="Times New Roman" w:hAnsi="Times New Roman"/>
          <w:sz w:val="28"/>
          <w:szCs w:val="28"/>
        </w:rPr>
        <w:t>Пес</w:t>
      </w:r>
      <w:r w:rsidR="00AD1F2A">
        <w:rPr>
          <w:rFonts w:ascii="Times New Roman" w:hAnsi="Times New Roman"/>
          <w:sz w:val="28"/>
          <w:szCs w:val="28"/>
        </w:rPr>
        <w:t>тяковского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по основаниям, предусмотренными подпунктом «</w:t>
      </w:r>
      <w:r w:rsidR="00D54F3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» пункта </w:t>
      </w:r>
      <w:r w:rsidR="005D168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настоящего Порядка, г</w:t>
      </w:r>
      <w:r w:rsidRPr="00B32803">
        <w:rPr>
          <w:rFonts w:ascii="Times New Roman" w:hAnsi="Times New Roman"/>
          <w:sz w:val="28"/>
          <w:szCs w:val="28"/>
        </w:rPr>
        <w:t xml:space="preserve">лавные распорядители </w:t>
      </w:r>
      <w:r>
        <w:rPr>
          <w:rFonts w:ascii="Times New Roman" w:hAnsi="Times New Roman"/>
          <w:sz w:val="28"/>
          <w:szCs w:val="28"/>
        </w:rPr>
        <w:t xml:space="preserve">свои </w:t>
      </w:r>
      <w:r w:rsidRPr="00B32803">
        <w:rPr>
          <w:rFonts w:ascii="Times New Roman" w:hAnsi="Times New Roman"/>
          <w:sz w:val="28"/>
          <w:szCs w:val="28"/>
        </w:rPr>
        <w:t>предложения</w:t>
      </w:r>
      <w:r>
        <w:rPr>
          <w:szCs w:val="28"/>
        </w:rPr>
        <w:t xml:space="preserve"> </w:t>
      </w:r>
      <w:r w:rsidRPr="00B32803">
        <w:rPr>
          <w:rFonts w:ascii="Times New Roman" w:hAnsi="Times New Roman"/>
          <w:sz w:val="28"/>
          <w:szCs w:val="28"/>
        </w:rPr>
        <w:t xml:space="preserve">в течение 10 рабочих дней </w:t>
      </w:r>
      <w:r w:rsidR="00D85613">
        <w:rPr>
          <w:rFonts w:ascii="Times New Roman" w:hAnsi="Times New Roman"/>
          <w:sz w:val="28"/>
          <w:szCs w:val="28"/>
        </w:rPr>
        <w:t xml:space="preserve">с момента их возникновения </w:t>
      </w:r>
      <w:r w:rsidRPr="00B32803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представлять в</w:t>
      </w:r>
      <w:r w:rsidRPr="00B32803">
        <w:rPr>
          <w:rFonts w:ascii="Times New Roman" w:hAnsi="Times New Roman"/>
          <w:sz w:val="28"/>
          <w:szCs w:val="28"/>
        </w:rPr>
        <w:t xml:space="preserve"> </w:t>
      </w:r>
      <w:r w:rsidR="00DA2F65">
        <w:rPr>
          <w:rFonts w:ascii="Times New Roman" w:hAnsi="Times New Roman"/>
          <w:sz w:val="28"/>
          <w:szCs w:val="28"/>
        </w:rPr>
        <w:t>Финансовый отдел</w:t>
      </w:r>
      <w:r>
        <w:rPr>
          <w:szCs w:val="28"/>
        </w:rPr>
        <w:t xml:space="preserve">, </w:t>
      </w:r>
      <w:r w:rsidRPr="0061510F">
        <w:rPr>
          <w:rFonts w:ascii="Times New Roman" w:hAnsi="Times New Roman"/>
          <w:sz w:val="28"/>
          <w:szCs w:val="28"/>
        </w:rPr>
        <w:t xml:space="preserve">в </w:t>
      </w:r>
      <w:r w:rsidR="00882790">
        <w:rPr>
          <w:rFonts w:ascii="Times New Roman" w:hAnsi="Times New Roman"/>
          <w:sz w:val="28"/>
          <w:szCs w:val="28"/>
        </w:rPr>
        <w:t>виде</w:t>
      </w:r>
      <w:r>
        <w:rPr>
          <w:szCs w:val="28"/>
        </w:rPr>
        <w:t>:</w:t>
      </w:r>
    </w:p>
    <w:p w:rsidR="009066D7" w:rsidRDefault="007D35D5" w:rsidP="009066D7">
      <w:pPr>
        <w:pStyle w:val="ab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предложений для присвоения кодов целевых статей </w:t>
      </w:r>
      <w:r w:rsidR="009D71BB">
        <w:rPr>
          <w:rFonts w:ascii="Times New Roman" w:eastAsia="Times New Roman" w:hAnsi="Times New Roman"/>
          <w:sz w:val="28"/>
          <w:szCs w:val="28"/>
          <w:lang w:eastAsia="ru-RU"/>
        </w:rPr>
        <w:t>бюджета Пес</w:t>
      </w:r>
      <w:r w:rsidR="00AD1F2A">
        <w:rPr>
          <w:rFonts w:ascii="Times New Roman" w:eastAsia="Times New Roman" w:hAnsi="Times New Roman"/>
          <w:sz w:val="28"/>
          <w:szCs w:val="28"/>
          <w:lang w:eastAsia="ru-RU"/>
        </w:rPr>
        <w:t>тяковского городского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F906EF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87D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06E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87DA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Порядку</w:t>
      </w:r>
      <w:r w:rsidR="00D7077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D35D5" w:rsidRDefault="00FA36DE" w:rsidP="00FA36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D35D5" w:rsidRPr="00427993">
        <w:rPr>
          <w:rFonts w:ascii="Times New Roman" w:hAnsi="Times New Roman"/>
          <w:sz w:val="28"/>
          <w:szCs w:val="28"/>
        </w:rPr>
        <w:t xml:space="preserve">о расходным обязательствам, </w:t>
      </w:r>
      <w:r w:rsidR="00882790">
        <w:rPr>
          <w:rFonts w:ascii="Times New Roman" w:hAnsi="Times New Roman"/>
          <w:sz w:val="28"/>
          <w:szCs w:val="28"/>
        </w:rPr>
        <w:t>основанием возникновения которых являются договора (соглашения),</w:t>
      </w:r>
      <w:r w:rsidR="00913D1A">
        <w:rPr>
          <w:rFonts w:ascii="Times New Roman" w:hAnsi="Times New Roman"/>
          <w:sz w:val="28"/>
          <w:szCs w:val="28"/>
        </w:rPr>
        <w:t xml:space="preserve"> заключенные Пестяковским муниципальным районом</w:t>
      </w:r>
      <w:r w:rsidR="00882790">
        <w:rPr>
          <w:rFonts w:ascii="Times New Roman" w:hAnsi="Times New Roman"/>
          <w:sz w:val="28"/>
          <w:szCs w:val="28"/>
        </w:rPr>
        <w:t xml:space="preserve"> (от имени </w:t>
      </w:r>
      <w:r w:rsidR="0058199C">
        <w:rPr>
          <w:rFonts w:ascii="Times New Roman" w:hAnsi="Times New Roman"/>
          <w:sz w:val="28"/>
          <w:szCs w:val="28"/>
        </w:rPr>
        <w:t>Пес</w:t>
      </w:r>
      <w:r w:rsidR="00913D1A">
        <w:rPr>
          <w:rFonts w:ascii="Times New Roman" w:hAnsi="Times New Roman"/>
          <w:sz w:val="28"/>
          <w:szCs w:val="28"/>
        </w:rPr>
        <w:t>тяковского городского поселения</w:t>
      </w:r>
      <w:r w:rsidR="0088279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дополнительно представляются</w:t>
      </w:r>
      <w:r w:rsidR="007D35D5" w:rsidRPr="00427993">
        <w:rPr>
          <w:rFonts w:ascii="Times New Roman" w:hAnsi="Times New Roman"/>
          <w:sz w:val="28"/>
          <w:szCs w:val="28"/>
        </w:rPr>
        <w:t xml:space="preserve"> копии </w:t>
      </w:r>
      <w:r w:rsidR="00882790">
        <w:rPr>
          <w:rFonts w:ascii="Times New Roman" w:hAnsi="Times New Roman"/>
          <w:sz w:val="28"/>
          <w:szCs w:val="28"/>
        </w:rPr>
        <w:t xml:space="preserve">указанных </w:t>
      </w:r>
      <w:r>
        <w:rPr>
          <w:rFonts w:ascii="Times New Roman" w:hAnsi="Times New Roman"/>
          <w:sz w:val="28"/>
          <w:szCs w:val="28"/>
        </w:rPr>
        <w:t>договоров (</w:t>
      </w:r>
      <w:r w:rsidR="007D35D5" w:rsidRPr="00427993">
        <w:rPr>
          <w:rFonts w:ascii="Times New Roman" w:hAnsi="Times New Roman"/>
          <w:sz w:val="28"/>
          <w:szCs w:val="28"/>
        </w:rPr>
        <w:t>соглашений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7D35D5" w:rsidRPr="00427993">
        <w:rPr>
          <w:rFonts w:ascii="Times New Roman" w:hAnsi="Times New Roman"/>
          <w:sz w:val="28"/>
          <w:szCs w:val="28"/>
        </w:rPr>
        <w:t>дополнительных соглашений)</w:t>
      </w:r>
      <w:r w:rsidR="0081063A">
        <w:rPr>
          <w:rFonts w:ascii="Times New Roman" w:hAnsi="Times New Roman"/>
          <w:sz w:val="28"/>
          <w:szCs w:val="28"/>
        </w:rPr>
        <w:t>.</w:t>
      </w:r>
    </w:p>
    <w:p w:rsidR="00F906EF" w:rsidRDefault="00B916D9" w:rsidP="00F906EF">
      <w:pPr>
        <w:pStyle w:val="ab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информации об </w:t>
      </w:r>
      <w:r w:rsidR="00F906EF" w:rsidRPr="0061510F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906EF" w:rsidRPr="0061510F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признани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13D1A">
        <w:rPr>
          <w:rFonts w:ascii="Times New Roman" w:eastAsia="Times New Roman" w:hAnsi="Times New Roman"/>
          <w:sz w:val="28"/>
          <w:szCs w:val="28"/>
          <w:lang w:eastAsia="ru-RU"/>
        </w:rPr>
        <w:t xml:space="preserve"> утратившими силу </w:t>
      </w:r>
      <w:r w:rsidR="00F906EF" w:rsidRPr="0061510F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нормативных правовых актов </w:t>
      </w:r>
      <w:r w:rsidR="0058199C">
        <w:rPr>
          <w:rFonts w:ascii="Times New Roman" w:eastAsia="Times New Roman" w:hAnsi="Times New Roman"/>
          <w:sz w:val="28"/>
          <w:szCs w:val="28"/>
          <w:lang w:eastAsia="ru-RU"/>
        </w:rPr>
        <w:t>Пестяковского муниципального района</w:t>
      </w:r>
      <w:r w:rsidR="00F906E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договоров (соглашений) </w:t>
      </w:r>
      <w:r w:rsidR="007D35D5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F906EF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 w:rsidR="007D35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90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65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87DA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Порядку</w:t>
      </w:r>
      <w:r w:rsidR="007D35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1685" w:rsidRPr="005D1685" w:rsidRDefault="005D1685" w:rsidP="005D16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85">
        <w:rPr>
          <w:rFonts w:ascii="Times New Roman" w:hAnsi="Times New Roman" w:cs="Times New Roman"/>
          <w:sz w:val="28"/>
          <w:szCs w:val="28"/>
        </w:rPr>
        <w:t>Главные распорядители несут ответственность за полноту, своевременность и достоверность представляемой информации.</w:t>
      </w:r>
    </w:p>
    <w:p w:rsidR="00F906EF" w:rsidRPr="005D1685" w:rsidRDefault="00FC0881" w:rsidP="00F906EF">
      <w:pPr>
        <w:tabs>
          <w:tab w:val="left" w:pos="142"/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06EF" w:rsidRPr="005D1685">
        <w:rPr>
          <w:sz w:val="28"/>
          <w:szCs w:val="28"/>
        </w:rPr>
        <w:t xml:space="preserve">. </w:t>
      </w:r>
      <w:r w:rsidR="00DA2F65">
        <w:rPr>
          <w:sz w:val="28"/>
          <w:szCs w:val="28"/>
        </w:rPr>
        <w:t>Финансовый отдел</w:t>
      </w:r>
      <w:r w:rsidR="00F906EF" w:rsidRPr="005D1685">
        <w:rPr>
          <w:sz w:val="28"/>
          <w:szCs w:val="28"/>
        </w:rPr>
        <w:t xml:space="preserve"> в течение 5 рабочих дней осуществляет проверку представленных от главных распорядителей предложений для включения реестр расходных обязательств и при отсутствии замечаний осуществляет их принятие и включение в реестр расходных обязательств </w:t>
      </w:r>
      <w:r w:rsidR="005228E3">
        <w:rPr>
          <w:sz w:val="28"/>
          <w:szCs w:val="28"/>
        </w:rPr>
        <w:t>Пестяковского городского поселения</w:t>
      </w:r>
      <w:r w:rsidR="00F906EF" w:rsidRPr="005D1685">
        <w:rPr>
          <w:sz w:val="28"/>
          <w:szCs w:val="28"/>
        </w:rPr>
        <w:t>. В случае наличия замечаний</w:t>
      </w:r>
      <w:r w:rsidR="00D70773">
        <w:rPr>
          <w:sz w:val="28"/>
          <w:szCs w:val="28"/>
        </w:rPr>
        <w:t>,</w:t>
      </w:r>
      <w:r w:rsidR="00F906EF" w:rsidRPr="005D1685">
        <w:rPr>
          <w:sz w:val="28"/>
          <w:szCs w:val="28"/>
        </w:rPr>
        <w:t xml:space="preserve"> предложения возвращаются главным распорядителям на доработку.</w:t>
      </w:r>
    </w:p>
    <w:p w:rsidR="00F906EF" w:rsidRPr="005D1685" w:rsidRDefault="00FC0881" w:rsidP="00F906EF">
      <w:pPr>
        <w:tabs>
          <w:tab w:val="left" w:pos="142"/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06EF" w:rsidRPr="005D1685">
        <w:rPr>
          <w:sz w:val="28"/>
          <w:szCs w:val="28"/>
        </w:rPr>
        <w:t xml:space="preserve">. </w:t>
      </w:r>
      <w:r w:rsidR="00DA2F65">
        <w:rPr>
          <w:sz w:val="28"/>
          <w:szCs w:val="28"/>
        </w:rPr>
        <w:t>Финансовый отдел</w:t>
      </w:r>
      <w:r w:rsidR="00F906EF" w:rsidRPr="005D1685">
        <w:rPr>
          <w:sz w:val="28"/>
          <w:szCs w:val="28"/>
        </w:rPr>
        <w:t xml:space="preserve"> ежегодно </w:t>
      </w:r>
      <w:r w:rsidR="00D70773">
        <w:rPr>
          <w:sz w:val="28"/>
          <w:szCs w:val="28"/>
        </w:rPr>
        <w:t>в целях</w:t>
      </w:r>
      <w:r w:rsidR="00F906EF" w:rsidRPr="005D1685">
        <w:rPr>
          <w:sz w:val="28"/>
          <w:szCs w:val="28"/>
        </w:rPr>
        <w:t xml:space="preserve"> </w:t>
      </w:r>
      <w:r w:rsidR="00B916D9">
        <w:rPr>
          <w:sz w:val="28"/>
          <w:szCs w:val="28"/>
        </w:rPr>
        <w:t>составления</w:t>
      </w:r>
      <w:r w:rsidR="00F906EF" w:rsidRPr="005D1685">
        <w:rPr>
          <w:sz w:val="28"/>
          <w:szCs w:val="28"/>
        </w:rPr>
        <w:t xml:space="preserve"> реестр</w:t>
      </w:r>
      <w:r w:rsidR="00187DA4">
        <w:rPr>
          <w:sz w:val="28"/>
          <w:szCs w:val="28"/>
        </w:rPr>
        <w:t xml:space="preserve">а </w:t>
      </w:r>
      <w:r w:rsidR="00F906EF" w:rsidRPr="005D1685">
        <w:rPr>
          <w:sz w:val="28"/>
          <w:szCs w:val="28"/>
        </w:rPr>
        <w:t xml:space="preserve">расходных обязательств </w:t>
      </w:r>
      <w:r w:rsidR="0058199C">
        <w:rPr>
          <w:sz w:val="28"/>
          <w:szCs w:val="28"/>
        </w:rPr>
        <w:t>Пес</w:t>
      </w:r>
      <w:r w:rsidR="005228E3">
        <w:rPr>
          <w:sz w:val="28"/>
          <w:szCs w:val="28"/>
        </w:rPr>
        <w:t>тяковского городского поселения</w:t>
      </w:r>
      <w:r w:rsidR="00F906EF" w:rsidRPr="005D1685">
        <w:rPr>
          <w:sz w:val="28"/>
          <w:szCs w:val="28"/>
        </w:rPr>
        <w:t>, осуществляет</w:t>
      </w:r>
      <w:r w:rsidR="00427993">
        <w:rPr>
          <w:sz w:val="28"/>
          <w:szCs w:val="28"/>
        </w:rPr>
        <w:t xml:space="preserve"> формирование проектов электронных документов</w:t>
      </w:r>
      <w:r w:rsidR="00F906EF" w:rsidRPr="005D1685">
        <w:rPr>
          <w:sz w:val="28"/>
          <w:szCs w:val="28"/>
        </w:rPr>
        <w:t xml:space="preserve"> </w:t>
      </w:r>
      <w:r w:rsidR="00D70773">
        <w:rPr>
          <w:sz w:val="28"/>
          <w:szCs w:val="28"/>
        </w:rPr>
        <w:t xml:space="preserve">по </w:t>
      </w:r>
      <w:r w:rsidR="00427993" w:rsidRPr="005D1685">
        <w:rPr>
          <w:sz w:val="28"/>
          <w:szCs w:val="28"/>
        </w:rPr>
        <w:t>расходны</w:t>
      </w:r>
      <w:r w:rsidR="00D70773">
        <w:rPr>
          <w:sz w:val="28"/>
          <w:szCs w:val="28"/>
        </w:rPr>
        <w:t>м</w:t>
      </w:r>
      <w:r w:rsidR="00427993" w:rsidRPr="005D1685">
        <w:rPr>
          <w:sz w:val="28"/>
          <w:szCs w:val="28"/>
        </w:rPr>
        <w:t xml:space="preserve"> обязательств</w:t>
      </w:r>
      <w:r w:rsidR="00D70773">
        <w:rPr>
          <w:sz w:val="28"/>
          <w:szCs w:val="28"/>
        </w:rPr>
        <w:t>ам</w:t>
      </w:r>
      <w:r w:rsidR="00427993" w:rsidRPr="005D1685">
        <w:rPr>
          <w:sz w:val="28"/>
          <w:szCs w:val="28"/>
        </w:rPr>
        <w:t xml:space="preserve"> главных распорядителей</w:t>
      </w:r>
      <w:r w:rsidR="00427993">
        <w:rPr>
          <w:sz w:val="28"/>
          <w:szCs w:val="28"/>
        </w:rPr>
        <w:t>,</w:t>
      </w:r>
      <w:r w:rsidR="00427993" w:rsidRPr="005D1685">
        <w:rPr>
          <w:sz w:val="28"/>
          <w:szCs w:val="28"/>
        </w:rPr>
        <w:t xml:space="preserve"> </w:t>
      </w:r>
      <w:r w:rsidR="00F906EF" w:rsidRPr="005D1685">
        <w:rPr>
          <w:sz w:val="28"/>
          <w:szCs w:val="28"/>
        </w:rPr>
        <w:t xml:space="preserve">сформированных в программном комплексе </w:t>
      </w:r>
      <w:r w:rsidR="00DA2F65">
        <w:rPr>
          <w:sz w:val="28"/>
          <w:szCs w:val="28"/>
        </w:rPr>
        <w:t>Финансового отдела</w:t>
      </w:r>
      <w:r w:rsidR="00F906EF" w:rsidRPr="005D1685">
        <w:rPr>
          <w:sz w:val="28"/>
          <w:szCs w:val="28"/>
        </w:rPr>
        <w:t xml:space="preserve"> для:</w:t>
      </w:r>
    </w:p>
    <w:p w:rsidR="00F906EF" w:rsidRPr="00AF1256" w:rsidRDefault="00F906EF" w:rsidP="00F906E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256">
        <w:rPr>
          <w:rFonts w:ascii="Times New Roman" w:hAnsi="Times New Roman" w:cs="Times New Roman"/>
          <w:sz w:val="28"/>
          <w:szCs w:val="28"/>
        </w:rPr>
        <w:t>предварительн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F1256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1256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="0058199C">
        <w:rPr>
          <w:rFonts w:ascii="Times New Roman" w:hAnsi="Times New Roman" w:cs="Times New Roman"/>
          <w:sz w:val="28"/>
          <w:szCs w:val="28"/>
        </w:rPr>
        <w:t>Пес</w:t>
      </w:r>
      <w:r w:rsidR="00C23671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 w:rsidRPr="00AF1256">
        <w:rPr>
          <w:rFonts w:ascii="Times New Roman" w:hAnsi="Times New Roman" w:cs="Times New Roman"/>
          <w:sz w:val="28"/>
          <w:szCs w:val="28"/>
        </w:rPr>
        <w:t xml:space="preserve"> - не позднее </w:t>
      </w:r>
      <w:r w:rsidR="004A120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Pr="00AF1256">
        <w:rPr>
          <w:rFonts w:ascii="Times New Roman" w:hAnsi="Times New Roman" w:cs="Times New Roman"/>
          <w:sz w:val="28"/>
          <w:szCs w:val="28"/>
        </w:rPr>
        <w:t xml:space="preserve"> текущего года;</w:t>
      </w:r>
    </w:p>
    <w:p w:rsidR="00F906EF" w:rsidRPr="00AF1256" w:rsidRDefault="00F906EF" w:rsidP="00F906E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256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F1256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1256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="0058199C">
        <w:rPr>
          <w:rFonts w:ascii="Times New Roman" w:hAnsi="Times New Roman" w:cs="Times New Roman"/>
          <w:sz w:val="28"/>
          <w:szCs w:val="28"/>
        </w:rPr>
        <w:t>Пес</w:t>
      </w:r>
      <w:r w:rsidR="00C23671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 w:rsidRPr="00AF1256">
        <w:rPr>
          <w:rFonts w:ascii="Times New Roman" w:hAnsi="Times New Roman" w:cs="Times New Roman"/>
          <w:sz w:val="28"/>
          <w:szCs w:val="28"/>
        </w:rPr>
        <w:t xml:space="preserve"> - не позднее </w:t>
      </w:r>
      <w:r w:rsidR="006819E7">
        <w:rPr>
          <w:rFonts w:ascii="Times New Roman" w:hAnsi="Times New Roman" w:cs="Times New Roman"/>
          <w:sz w:val="28"/>
          <w:szCs w:val="28"/>
        </w:rPr>
        <w:t xml:space="preserve">одного дня до </w:t>
      </w:r>
      <w:r w:rsidR="006819E7" w:rsidRPr="006819E7">
        <w:rPr>
          <w:rFonts w:ascii="Times New Roman" w:hAnsi="Times New Roman" w:cs="Times New Roman"/>
          <w:sz w:val="28"/>
          <w:szCs w:val="28"/>
        </w:rPr>
        <w:t>представл</w:t>
      </w:r>
      <w:r w:rsidR="006819E7">
        <w:rPr>
          <w:rFonts w:ascii="Times New Roman" w:hAnsi="Times New Roman" w:cs="Times New Roman"/>
          <w:sz w:val="28"/>
          <w:szCs w:val="28"/>
        </w:rPr>
        <w:t xml:space="preserve">ения </w:t>
      </w:r>
      <w:r w:rsidR="00DA2F65">
        <w:rPr>
          <w:rFonts w:ascii="Times New Roman" w:hAnsi="Times New Roman" w:cs="Times New Roman"/>
          <w:sz w:val="28"/>
          <w:szCs w:val="28"/>
        </w:rPr>
        <w:t>Финансовым отделом</w:t>
      </w:r>
      <w:r w:rsidR="006819E7" w:rsidRPr="006819E7">
        <w:rPr>
          <w:rFonts w:ascii="Times New Roman" w:hAnsi="Times New Roman" w:cs="Times New Roman"/>
          <w:sz w:val="28"/>
          <w:szCs w:val="28"/>
        </w:rPr>
        <w:t xml:space="preserve"> на рассмотрение в </w:t>
      </w:r>
      <w:r w:rsidR="00DA2F6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8199C">
        <w:rPr>
          <w:rFonts w:ascii="Times New Roman" w:hAnsi="Times New Roman" w:cs="Times New Roman"/>
          <w:sz w:val="28"/>
          <w:szCs w:val="28"/>
        </w:rPr>
        <w:t>Пес</w:t>
      </w:r>
      <w:r w:rsidR="004A120A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 w:rsidR="006819E7" w:rsidRPr="006819E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819E7">
        <w:rPr>
          <w:rFonts w:ascii="Times New Roman" w:hAnsi="Times New Roman" w:cs="Times New Roman"/>
          <w:sz w:val="28"/>
          <w:szCs w:val="28"/>
        </w:rPr>
        <w:t>а</w:t>
      </w:r>
      <w:r w:rsidR="006819E7" w:rsidRPr="006819E7">
        <w:rPr>
          <w:rFonts w:ascii="Times New Roman" w:hAnsi="Times New Roman" w:cs="Times New Roman"/>
          <w:sz w:val="28"/>
          <w:szCs w:val="28"/>
        </w:rPr>
        <w:t xml:space="preserve"> </w:t>
      </w:r>
      <w:r w:rsidR="00DA2F65">
        <w:rPr>
          <w:rFonts w:ascii="Times New Roman" w:hAnsi="Times New Roman" w:cs="Times New Roman"/>
          <w:sz w:val="28"/>
          <w:szCs w:val="28"/>
        </w:rPr>
        <w:t>Решения</w:t>
      </w:r>
      <w:r w:rsidR="006819E7" w:rsidRPr="006819E7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DA2F65">
        <w:rPr>
          <w:rFonts w:ascii="Times New Roman" w:hAnsi="Times New Roman" w:cs="Times New Roman"/>
          <w:sz w:val="28"/>
          <w:szCs w:val="28"/>
        </w:rPr>
        <w:t xml:space="preserve"> Пес</w:t>
      </w:r>
      <w:r w:rsidR="004A120A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 w:rsidR="006819E7" w:rsidRPr="006819E7">
        <w:rPr>
          <w:rFonts w:ascii="Times New Roman" w:hAnsi="Times New Roman" w:cs="Times New Roman"/>
          <w:sz w:val="28"/>
          <w:szCs w:val="28"/>
        </w:rPr>
        <w:t>, пояснительн</w:t>
      </w:r>
      <w:r w:rsidR="006819E7">
        <w:rPr>
          <w:rFonts w:ascii="Times New Roman" w:hAnsi="Times New Roman" w:cs="Times New Roman"/>
          <w:sz w:val="28"/>
          <w:szCs w:val="28"/>
        </w:rPr>
        <w:t>ой</w:t>
      </w:r>
      <w:r w:rsidR="006819E7" w:rsidRPr="006819E7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6819E7">
        <w:rPr>
          <w:rFonts w:ascii="Times New Roman" w:hAnsi="Times New Roman" w:cs="Times New Roman"/>
          <w:sz w:val="28"/>
          <w:szCs w:val="28"/>
        </w:rPr>
        <w:t>и</w:t>
      </w:r>
      <w:r w:rsidR="006819E7" w:rsidRPr="006819E7">
        <w:rPr>
          <w:rFonts w:ascii="Times New Roman" w:hAnsi="Times New Roman" w:cs="Times New Roman"/>
          <w:sz w:val="28"/>
          <w:szCs w:val="28"/>
        </w:rPr>
        <w:t xml:space="preserve"> к нему и сопроводительны</w:t>
      </w:r>
      <w:r w:rsidR="006819E7">
        <w:rPr>
          <w:rFonts w:ascii="Times New Roman" w:hAnsi="Times New Roman" w:cs="Times New Roman"/>
          <w:sz w:val="28"/>
          <w:szCs w:val="28"/>
        </w:rPr>
        <w:t>х</w:t>
      </w:r>
      <w:r w:rsidR="006819E7" w:rsidRPr="006819E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6819E7">
        <w:rPr>
          <w:rFonts w:ascii="Times New Roman" w:hAnsi="Times New Roman" w:cs="Times New Roman"/>
          <w:sz w:val="28"/>
          <w:szCs w:val="28"/>
        </w:rPr>
        <w:t>ов</w:t>
      </w:r>
      <w:r w:rsidRPr="00AF1256">
        <w:rPr>
          <w:rFonts w:ascii="Times New Roman" w:hAnsi="Times New Roman" w:cs="Times New Roman"/>
          <w:sz w:val="28"/>
          <w:szCs w:val="28"/>
        </w:rPr>
        <w:t>;</w:t>
      </w:r>
    </w:p>
    <w:p w:rsidR="00F906EF" w:rsidRDefault="00F906EF" w:rsidP="00F906E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256">
        <w:rPr>
          <w:rFonts w:ascii="Times New Roman" w:hAnsi="Times New Roman" w:cs="Times New Roman"/>
          <w:sz w:val="28"/>
          <w:szCs w:val="28"/>
        </w:rPr>
        <w:t>уточненн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F1256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1256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="0058199C">
        <w:rPr>
          <w:rFonts w:ascii="Times New Roman" w:hAnsi="Times New Roman" w:cs="Times New Roman"/>
          <w:sz w:val="28"/>
          <w:szCs w:val="28"/>
        </w:rPr>
        <w:t>Пес</w:t>
      </w:r>
      <w:r w:rsidR="004A120A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 w:rsidRPr="00AF1256">
        <w:rPr>
          <w:rFonts w:ascii="Times New Roman" w:hAnsi="Times New Roman" w:cs="Times New Roman"/>
          <w:sz w:val="28"/>
          <w:szCs w:val="28"/>
        </w:rPr>
        <w:t xml:space="preserve"> - не позднее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AF1256">
        <w:rPr>
          <w:rFonts w:ascii="Times New Roman" w:hAnsi="Times New Roman" w:cs="Times New Roman"/>
          <w:sz w:val="28"/>
          <w:szCs w:val="28"/>
        </w:rPr>
        <w:t xml:space="preserve"> </w:t>
      </w:r>
      <w:r w:rsidR="006819E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AF1256">
        <w:rPr>
          <w:rFonts w:ascii="Times New Roman" w:hAnsi="Times New Roman" w:cs="Times New Roman"/>
          <w:sz w:val="28"/>
          <w:szCs w:val="28"/>
        </w:rPr>
        <w:t xml:space="preserve">дней со дня вступления в силу </w:t>
      </w:r>
      <w:r w:rsidR="00DA2F65">
        <w:rPr>
          <w:rFonts w:ascii="Times New Roman" w:hAnsi="Times New Roman" w:cs="Times New Roman"/>
          <w:sz w:val="28"/>
          <w:szCs w:val="28"/>
        </w:rPr>
        <w:t>Решения</w:t>
      </w:r>
      <w:r w:rsidR="00DA2F65" w:rsidRPr="006819E7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DA2F65">
        <w:rPr>
          <w:rFonts w:ascii="Times New Roman" w:hAnsi="Times New Roman" w:cs="Times New Roman"/>
          <w:sz w:val="28"/>
          <w:szCs w:val="28"/>
        </w:rPr>
        <w:t xml:space="preserve"> Пес</w:t>
      </w:r>
      <w:r w:rsidR="004A120A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 w:rsidRPr="00AF125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F906EF" w:rsidRPr="005D1685" w:rsidRDefault="00F906EF" w:rsidP="00FC0881">
      <w:pPr>
        <w:tabs>
          <w:tab w:val="left" w:pos="142"/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5D1685">
        <w:rPr>
          <w:sz w:val="28"/>
          <w:szCs w:val="28"/>
        </w:rPr>
        <w:t>Главные распорядители в течение 3 рабочих дней производят проверку сформированных расход</w:t>
      </w:r>
      <w:r w:rsidR="00D012C9">
        <w:rPr>
          <w:sz w:val="28"/>
          <w:szCs w:val="28"/>
        </w:rPr>
        <w:t>ных обязательств и их подписью</w:t>
      </w:r>
      <w:r w:rsidRPr="005D1685">
        <w:rPr>
          <w:sz w:val="28"/>
          <w:szCs w:val="28"/>
        </w:rPr>
        <w:t xml:space="preserve">. В случае несоответствия информации в сформированных </w:t>
      </w:r>
      <w:r w:rsidR="00DA2F65">
        <w:rPr>
          <w:sz w:val="28"/>
          <w:szCs w:val="28"/>
        </w:rPr>
        <w:t xml:space="preserve">Финансовым отделом </w:t>
      </w:r>
      <w:r w:rsidR="00DA2F65" w:rsidRPr="005D1685">
        <w:rPr>
          <w:sz w:val="28"/>
          <w:szCs w:val="28"/>
        </w:rPr>
        <w:t>проектах</w:t>
      </w:r>
      <w:r w:rsidR="00427993">
        <w:rPr>
          <w:sz w:val="28"/>
          <w:szCs w:val="28"/>
        </w:rPr>
        <w:t xml:space="preserve"> </w:t>
      </w:r>
      <w:r w:rsidR="00D70773">
        <w:rPr>
          <w:sz w:val="28"/>
          <w:szCs w:val="28"/>
        </w:rPr>
        <w:t xml:space="preserve">по </w:t>
      </w:r>
      <w:r w:rsidRPr="005D1685">
        <w:rPr>
          <w:sz w:val="28"/>
          <w:szCs w:val="28"/>
        </w:rPr>
        <w:t>расходны</w:t>
      </w:r>
      <w:r w:rsidR="00D70773">
        <w:rPr>
          <w:sz w:val="28"/>
          <w:szCs w:val="28"/>
        </w:rPr>
        <w:t>м</w:t>
      </w:r>
      <w:r w:rsidRPr="005D1685">
        <w:rPr>
          <w:sz w:val="28"/>
          <w:szCs w:val="28"/>
        </w:rPr>
        <w:t xml:space="preserve"> обязательства</w:t>
      </w:r>
      <w:r w:rsidR="00D70773">
        <w:rPr>
          <w:sz w:val="28"/>
          <w:szCs w:val="28"/>
        </w:rPr>
        <w:t>м,</w:t>
      </w:r>
      <w:r w:rsidRPr="005D1685">
        <w:rPr>
          <w:sz w:val="28"/>
          <w:szCs w:val="28"/>
        </w:rPr>
        <w:t xml:space="preserve"> главные распорядители обязаны уведомить об этом </w:t>
      </w:r>
      <w:r w:rsidR="00DA2F65">
        <w:rPr>
          <w:sz w:val="28"/>
          <w:szCs w:val="28"/>
        </w:rPr>
        <w:t>Финансовый отдел</w:t>
      </w:r>
      <w:r w:rsidRPr="005D1685">
        <w:rPr>
          <w:sz w:val="28"/>
          <w:szCs w:val="28"/>
        </w:rPr>
        <w:t xml:space="preserve"> для устранения недостатков в течение 2 рабочих дней.</w:t>
      </w:r>
    </w:p>
    <w:p w:rsidR="00E627F3" w:rsidRPr="00151282" w:rsidRDefault="00FC0881" w:rsidP="00E627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27993">
        <w:rPr>
          <w:rFonts w:ascii="Times New Roman" w:hAnsi="Times New Roman" w:cs="Times New Roman"/>
          <w:sz w:val="28"/>
          <w:szCs w:val="28"/>
        </w:rPr>
        <w:t>Составление</w:t>
      </w:r>
      <w:r w:rsidR="00E627F3" w:rsidRPr="00151282">
        <w:rPr>
          <w:rFonts w:ascii="Times New Roman" w:hAnsi="Times New Roman" w:cs="Times New Roman"/>
          <w:sz w:val="28"/>
          <w:szCs w:val="28"/>
        </w:rPr>
        <w:t xml:space="preserve"> реестра расходных обязательств </w:t>
      </w:r>
      <w:r w:rsidR="0058199C">
        <w:rPr>
          <w:rFonts w:ascii="Times New Roman" w:hAnsi="Times New Roman" w:cs="Times New Roman"/>
          <w:sz w:val="28"/>
          <w:szCs w:val="28"/>
        </w:rPr>
        <w:t>Пестяковского</w:t>
      </w:r>
      <w:r w:rsidR="004A120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E627F3" w:rsidRPr="0015128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627F3" w:rsidRPr="0057653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819E7" w:rsidRPr="0057653A">
        <w:rPr>
          <w:rFonts w:ascii="Times New Roman" w:hAnsi="Times New Roman" w:cs="Times New Roman"/>
          <w:sz w:val="28"/>
          <w:szCs w:val="28"/>
        </w:rPr>
        <w:t>информации о</w:t>
      </w:r>
      <w:r w:rsidR="00E627F3" w:rsidRPr="0057653A"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  <w:r w:rsidR="00D70773" w:rsidRPr="0057653A">
        <w:rPr>
          <w:rFonts w:ascii="Times New Roman" w:hAnsi="Times New Roman" w:cs="Times New Roman"/>
          <w:sz w:val="28"/>
          <w:szCs w:val="28"/>
        </w:rPr>
        <w:t>ах</w:t>
      </w:r>
      <w:r w:rsidR="00E627F3" w:rsidRPr="0057653A">
        <w:rPr>
          <w:rFonts w:ascii="Times New Roman" w:hAnsi="Times New Roman" w:cs="Times New Roman"/>
          <w:sz w:val="28"/>
          <w:szCs w:val="28"/>
        </w:rPr>
        <w:t xml:space="preserve"> главных распорядителей</w:t>
      </w:r>
      <w:r w:rsidR="00E627F3" w:rsidRPr="00151282">
        <w:rPr>
          <w:rFonts w:ascii="Times New Roman" w:hAnsi="Times New Roman" w:cs="Times New Roman"/>
          <w:sz w:val="28"/>
          <w:szCs w:val="28"/>
        </w:rPr>
        <w:t xml:space="preserve"> по форме, </w:t>
      </w:r>
      <w:r w:rsidR="00E627F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05802">
        <w:rPr>
          <w:rFonts w:ascii="Times New Roman" w:hAnsi="Times New Roman" w:cs="Times New Roman"/>
          <w:sz w:val="28"/>
          <w:szCs w:val="28"/>
        </w:rPr>
        <w:t>П</w:t>
      </w:r>
      <w:r w:rsidR="00E627F3">
        <w:rPr>
          <w:rFonts w:ascii="Times New Roman" w:hAnsi="Times New Roman" w:cs="Times New Roman"/>
          <w:sz w:val="28"/>
          <w:szCs w:val="28"/>
        </w:rPr>
        <w:t>риложению</w:t>
      </w:r>
      <w:r w:rsidR="00205802">
        <w:rPr>
          <w:rFonts w:ascii="Times New Roman" w:hAnsi="Times New Roman" w:cs="Times New Roman"/>
          <w:sz w:val="28"/>
          <w:szCs w:val="28"/>
        </w:rPr>
        <w:t xml:space="preserve"> 2 к настоящему Порядку</w:t>
      </w:r>
      <w:r w:rsidR="00E627F3">
        <w:rPr>
          <w:rFonts w:ascii="Times New Roman" w:hAnsi="Times New Roman" w:cs="Times New Roman"/>
          <w:sz w:val="28"/>
          <w:szCs w:val="28"/>
        </w:rPr>
        <w:t>.</w:t>
      </w:r>
    </w:p>
    <w:p w:rsidR="00E627F3" w:rsidRPr="00AF1256" w:rsidRDefault="00DA2F65" w:rsidP="00E627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отдел</w:t>
      </w:r>
      <w:r w:rsidR="00E627F3" w:rsidRPr="00AF1256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427993">
        <w:rPr>
          <w:rFonts w:ascii="Times New Roman" w:hAnsi="Times New Roman" w:cs="Times New Roman"/>
          <w:sz w:val="28"/>
          <w:szCs w:val="28"/>
        </w:rPr>
        <w:t>составляет</w:t>
      </w:r>
      <w:r w:rsidR="00E627F3" w:rsidRPr="00AF1256">
        <w:rPr>
          <w:rFonts w:ascii="Times New Roman" w:hAnsi="Times New Roman" w:cs="Times New Roman"/>
          <w:sz w:val="28"/>
          <w:szCs w:val="28"/>
        </w:rPr>
        <w:t>:</w:t>
      </w:r>
    </w:p>
    <w:p w:rsidR="00E627F3" w:rsidRPr="00AF1256" w:rsidRDefault="00E627F3" w:rsidP="00E627F3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256">
        <w:rPr>
          <w:rFonts w:ascii="Times New Roman" w:hAnsi="Times New Roman" w:cs="Times New Roman"/>
          <w:sz w:val="28"/>
          <w:szCs w:val="28"/>
        </w:rPr>
        <w:t xml:space="preserve">предварительный реестр расходных обязательств </w:t>
      </w:r>
      <w:r w:rsidR="0058199C">
        <w:rPr>
          <w:rFonts w:ascii="Times New Roman" w:hAnsi="Times New Roman" w:cs="Times New Roman"/>
          <w:sz w:val="28"/>
          <w:szCs w:val="28"/>
        </w:rPr>
        <w:t>Пес</w:t>
      </w:r>
      <w:r w:rsidR="004A120A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 w:rsidRPr="00AF1256">
        <w:rPr>
          <w:rFonts w:ascii="Times New Roman" w:hAnsi="Times New Roman" w:cs="Times New Roman"/>
          <w:sz w:val="28"/>
          <w:szCs w:val="28"/>
        </w:rPr>
        <w:t xml:space="preserve"> -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F1256">
        <w:rPr>
          <w:rFonts w:ascii="Times New Roman" w:hAnsi="Times New Roman" w:cs="Times New Roman"/>
          <w:sz w:val="28"/>
          <w:szCs w:val="28"/>
        </w:rPr>
        <w:t xml:space="preserve"> </w:t>
      </w:r>
      <w:r w:rsidR="00DA2F65">
        <w:rPr>
          <w:rFonts w:ascii="Times New Roman" w:hAnsi="Times New Roman" w:cs="Times New Roman"/>
          <w:sz w:val="28"/>
          <w:szCs w:val="28"/>
        </w:rPr>
        <w:t>мая</w:t>
      </w:r>
      <w:r w:rsidRPr="00AF1256">
        <w:rPr>
          <w:rFonts w:ascii="Times New Roman" w:hAnsi="Times New Roman" w:cs="Times New Roman"/>
          <w:sz w:val="28"/>
          <w:szCs w:val="28"/>
        </w:rPr>
        <w:t xml:space="preserve"> текущего года;</w:t>
      </w:r>
    </w:p>
    <w:p w:rsidR="00E627F3" w:rsidRPr="00AF1256" w:rsidRDefault="00E627F3" w:rsidP="00E627F3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256">
        <w:rPr>
          <w:rFonts w:ascii="Times New Roman" w:hAnsi="Times New Roman" w:cs="Times New Roman"/>
          <w:sz w:val="28"/>
          <w:szCs w:val="28"/>
        </w:rPr>
        <w:t xml:space="preserve">плановый реестр расходных обязательств </w:t>
      </w:r>
      <w:r w:rsidR="0058199C">
        <w:rPr>
          <w:rFonts w:ascii="Times New Roman" w:hAnsi="Times New Roman" w:cs="Times New Roman"/>
          <w:sz w:val="28"/>
          <w:szCs w:val="28"/>
        </w:rPr>
        <w:t>Пес</w:t>
      </w:r>
      <w:r w:rsidR="004A120A">
        <w:rPr>
          <w:rFonts w:ascii="Times New Roman" w:hAnsi="Times New Roman" w:cs="Times New Roman"/>
          <w:sz w:val="28"/>
          <w:szCs w:val="28"/>
        </w:rPr>
        <w:t xml:space="preserve">тяковского городского поселения </w:t>
      </w:r>
      <w:r w:rsidRPr="00AF1256">
        <w:rPr>
          <w:rFonts w:ascii="Times New Roman" w:hAnsi="Times New Roman" w:cs="Times New Roman"/>
          <w:sz w:val="28"/>
          <w:szCs w:val="28"/>
        </w:rPr>
        <w:t xml:space="preserve">- не позднее </w:t>
      </w:r>
      <w:r w:rsidR="006819E7">
        <w:rPr>
          <w:rFonts w:ascii="Times New Roman" w:hAnsi="Times New Roman" w:cs="Times New Roman"/>
          <w:sz w:val="28"/>
          <w:szCs w:val="28"/>
        </w:rPr>
        <w:t xml:space="preserve">дня </w:t>
      </w:r>
      <w:r w:rsidR="006819E7" w:rsidRPr="006819E7">
        <w:rPr>
          <w:rFonts w:ascii="Times New Roman" w:hAnsi="Times New Roman" w:cs="Times New Roman"/>
          <w:sz w:val="28"/>
          <w:szCs w:val="28"/>
        </w:rPr>
        <w:t>представл</w:t>
      </w:r>
      <w:r w:rsidR="006819E7">
        <w:rPr>
          <w:rFonts w:ascii="Times New Roman" w:hAnsi="Times New Roman" w:cs="Times New Roman"/>
          <w:sz w:val="28"/>
          <w:szCs w:val="28"/>
        </w:rPr>
        <w:t xml:space="preserve">ения </w:t>
      </w:r>
      <w:r w:rsidR="00DA2F65">
        <w:rPr>
          <w:rFonts w:ascii="Times New Roman" w:hAnsi="Times New Roman" w:cs="Times New Roman"/>
          <w:sz w:val="28"/>
          <w:szCs w:val="28"/>
        </w:rPr>
        <w:t>Финансовым отделом</w:t>
      </w:r>
      <w:r w:rsidR="006819E7" w:rsidRPr="006819E7">
        <w:rPr>
          <w:rFonts w:ascii="Times New Roman" w:hAnsi="Times New Roman" w:cs="Times New Roman"/>
          <w:sz w:val="28"/>
          <w:szCs w:val="28"/>
        </w:rPr>
        <w:t xml:space="preserve"> на рассмотрение в </w:t>
      </w:r>
      <w:r w:rsidR="00DA2F65">
        <w:rPr>
          <w:rFonts w:ascii="Times New Roman" w:hAnsi="Times New Roman" w:cs="Times New Roman"/>
          <w:sz w:val="28"/>
          <w:szCs w:val="28"/>
        </w:rPr>
        <w:t>Совет</w:t>
      </w:r>
      <w:r w:rsidR="006819E7" w:rsidRPr="006819E7">
        <w:rPr>
          <w:rFonts w:ascii="Times New Roman" w:hAnsi="Times New Roman" w:cs="Times New Roman"/>
          <w:sz w:val="28"/>
          <w:szCs w:val="28"/>
        </w:rPr>
        <w:t xml:space="preserve"> </w:t>
      </w:r>
      <w:r w:rsidR="0058199C">
        <w:rPr>
          <w:rFonts w:ascii="Times New Roman" w:hAnsi="Times New Roman" w:cs="Times New Roman"/>
          <w:sz w:val="28"/>
          <w:szCs w:val="28"/>
        </w:rPr>
        <w:t>Пес</w:t>
      </w:r>
      <w:r w:rsidR="004A120A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 w:rsidR="006819E7" w:rsidRPr="006819E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819E7">
        <w:rPr>
          <w:rFonts w:ascii="Times New Roman" w:hAnsi="Times New Roman" w:cs="Times New Roman"/>
          <w:sz w:val="28"/>
          <w:szCs w:val="28"/>
        </w:rPr>
        <w:t>а</w:t>
      </w:r>
      <w:r w:rsidR="006819E7" w:rsidRPr="006819E7">
        <w:rPr>
          <w:rFonts w:ascii="Times New Roman" w:hAnsi="Times New Roman" w:cs="Times New Roman"/>
          <w:sz w:val="28"/>
          <w:szCs w:val="28"/>
        </w:rPr>
        <w:t xml:space="preserve"> </w:t>
      </w:r>
      <w:r w:rsidR="00DA2F65">
        <w:rPr>
          <w:rFonts w:ascii="Times New Roman" w:hAnsi="Times New Roman" w:cs="Times New Roman"/>
          <w:sz w:val="28"/>
          <w:szCs w:val="28"/>
        </w:rPr>
        <w:t>Решения</w:t>
      </w:r>
      <w:r w:rsidR="006819E7" w:rsidRPr="006819E7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DA2F65">
        <w:rPr>
          <w:rFonts w:ascii="Times New Roman" w:hAnsi="Times New Roman" w:cs="Times New Roman"/>
          <w:sz w:val="28"/>
          <w:szCs w:val="28"/>
        </w:rPr>
        <w:t xml:space="preserve"> Пес</w:t>
      </w:r>
      <w:r w:rsidR="004A120A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 w:rsidR="006819E7" w:rsidRPr="006819E7">
        <w:rPr>
          <w:rFonts w:ascii="Times New Roman" w:hAnsi="Times New Roman" w:cs="Times New Roman"/>
          <w:sz w:val="28"/>
          <w:szCs w:val="28"/>
        </w:rPr>
        <w:t>, пояснительн</w:t>
      </w:r>
      <w:r w:rsidR="006819E7">
        <w:rPr>
          <w:rFonts w:ascii="Times New Roman" w:hAnsi="Times New Roman" w:cs="Times New Roman"/>
          <w:sz w:val="28"/>
          <w:szCs w:val="28"/>
        </w:rPr>
        <w:t>ой</w:t>
      </w:r>
      <w:r w:rsidR="006819E7" w:rsidRPr="006819E7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6819E7">
        <w:rPr>
          <w:rFonts w:ascii="Times New Roman" w:hAnsi="Times New Roman" w:cs="Times New Roman"/>
          <w:sz w:val="28"/>
          <w:szCs w:val="28"/>
        </w:rPr>
        <w:t>и</w:t>
      </w:r>
      <w:r w:rsidR="006819E7" w:rsidRPr="006819E7">
        <w:rPr>
          <w:rFonts w:ascii="Times New Roman" w:hAnsi="Times New Roman" w:cs="Times New Roman"/>
          <w:sz w:val="28"/>
          <w:szCs w:val="28"/>
        </w:rPr>
        <w:t xml:space="preserve"> к нему и сопроводительны</w:t>
      </w:r>
      <w:r w:rsidR="006819E7">
        <w:rPr>
          <w:rFonts w:ascii="Times New Roman" w:hAnsi="Times New Roman" w:cs="Times New Roman"/>
          <w:sz w:val="28"/>
          <w:szCs w:val="28"/>
        </w:rPr>
        <w:t>х</w:t>
      </w:r>
      <w:r w:rsidR="006819E7" w:rsidRPr="006819E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6819E7">
        <w:rPr>
          <w:rFonts w:ascii="Times New Roman" w:hAnsi="Times New Roman" w:cs="Times New Roman"/>
          <w:sz w:val="28"/>
          <w:szCs w:val="28"/>
        </w:rPr>
        <w:t>ов</w:t>
      </w:r>
      <w:r w:rsidRPr="00AF1256">
        <w:rPr>
          <w:rFonts w:ascii="Times New Roman" w:hAnsi="Times New Roman" w:cs="Times New Roman"/>
          <w:sz w:val="28"/>
          <w:szCs w:val="28"/>
        </w:rPr>
        <w:t>;</w:t>
      </w:r>
    </w:p>
    <w:p w:rsidR="00E627F3" w:rsidRDefault="00E627F3" w:rsidP="00E627F3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256">
        <w:rPr>
          <w:rFonts w:ascii="Times New Roman" w:hAnsi="Times New Roman" w:cs="Times New Roman"/>
          <w:sz w:val="28"/>
          <w:szCs w:val="28"/>
        </w:rPr>
        <w:t xml:space="preserve">уточненный реестр расходных обязательств </w:t>
      </w:r>
      <w:r w:rsidR="0058199C">
        <w:rPr>
          <w:rFonts w:ascii="Times New Roman" w:hAnsi="Times New Roman" w:cs="Times New Roman"/>
          <w:sz w:val="28"/>
          <w:szCs w:val="28"/>
        </w:rPr>
        <w:t>Пес</w:t>
      </w:r>
      <w:r w:rsidR="004A120A">
        <w:rPr>
          <w:rFonts w:ascii="Times New Roman" w:hAnsi="Times New Roman" w:cs="Times New Roman"/>
          <w:sz w:val="28"/>
          <w:szCs w:val="28"/>
        </w:rPr>
        <w:t xml:space="preserve">тяковского </w:t>
      </w:r>
      <w:r w:rsidR="001F2F2A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</w:t>
      </w:r>
      <w:r w:rsidRPr="00AF1256">
        <w:rPr>
          <w:rFonts w:ascii="Times New Roman" w:hAnsi="Times New Roman" w:cs="Times New Roman"/>
          <w:sz w:val="28"/>
          <w:szCs w:val="28"/>
        </w:rPr>
        <w:t xml:space="preserve"> - не позднее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AF1256">
        <w:rPr>
          <w:rFonts w:ascii="Times New Roman" w:hAnsi="Times New Roman" w:cs="Times New Roman"/>
          <w:sz w:val="28"/>
          <w:szCs w:val="28"/>
        </w:rPr>
        <w:t xml:space="preserve"> </w:t>
      </w:r>
      <w:r w:rsidR="006819E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AF1256">
        <w:rPr>
          <w:rFonts w:ascii="Times New Roman" w:hAnsi="Times New Roman" w:cs="Times New Roman"/>
          <w:sz w:val="28"/>
          <w:szCs w:val="28"/>
        </w:rPr>
        <w:t xml:space="preserve">дней со дня вступления в силу </w:t>
      </w:r>
      <w:r w:rsidR="00DA2F65">
        <w:rPr>
          <w:rFonts w:ascii="Times New Roman" w:hAnsi="Times New Roman" w:cs="Times New Roman"/>
          <w:sz w:val="28"/>
          <w:szCs w:val="28"/>
        </w:rPr>
        <w:t>Решения</w:t>
      </w:r>
      <w:r w:rsidR="00DA2F65" w:rsidRPr="006819E7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DA2F65">
        <w:rPr>
          <w:rFonts w:ascii="Times New Roman" w:hAnsi="Times New Roman" w:cs="Times New Roman"/>
          <w:sz w:val="28"/>
          <w:szCs w:val="28"/>
        </w:rPr>
        <w:t xml:space="preserve"> Пес</w:t>
      </w:r>
      <w:r w:rsidR="001F2F2A">
        <w:rPr>
          <w:rFonts w:ascii="Times New Roman" w:hAnsi="Times New Roman" w:cs="Times New Roman"/>
          <w:sz w:val="28"/>
          <w:szCs w:val="28"/>
        </w:rPr>
        <w:t>тяковского городского поселения</w:t>
      </w:r>
      <w:r w:rsidRPr="00AF125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1C4840" w:rsidRPr="006F510C" w:rsidRDefault="00E627F3" w:rsidP="006F5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256">
        <w:rPr>
          <w:rFonts w:ascii="Times New Roman" w:hAnsi="Times New Roman" w:cs="Times New Roman"/>
          <w:sz w:val="28"/>
          <w:szCs w:val="28"/>
        </w:rPr>
        <w:t xml:space="preserve">Плановый реестр расходных обязательств </w:t>
      </w:r>
      <w:r w:rsidR="0058199C">
        <w:rPr>
          <w:rFonts w:ascii="Times New Roman" w:hAnsi="Times New Roman" w:cs="Times New Roman"/>
          <w:sz w:val="28"/>
          <w:szCs w:val="28"/>
        </w:rPr>
        <w:t>Пес</w:t>
      </w:r>
      <w:r w:rsidR="001F2F2A">
        <w:rPr>
          <w:rFonts w:ascii="Times New Roman" w:hAnsi="Times New Roman" w:cs="Times New Roman"/>
          <w:sz w:val="28"/>
          <w:szCs w:val="28"/>
        </w:rPr>
        <w:t xml:space="preserve">тяковского городского поселения </w:t>
      </w:r>
      <w:r w:rsidRPr="00AF1256">
        <w:rPr>
          <w:rFonts w:ascii="Times New Roman" w:hAnsi="Times New Roman" w:cs="Times New Roman"/>
          <w:sz w:val="28"/>
          <w:szCs w:val="28"/>
        </w:rPr>
        <w:t xml:space="preserve"> и уточненный реестр расходных обязательств </w:t>
      </w:r>
      <w:r w:rsidR="0058199C">
        <w:rPr>
          <w:rFonts w:ascii="Times New Roman" w:hAnsi="Times New Roman" w:cs="Times New Roman"/>
          <w:sz w:val="28"/>
          <w:szCs w:val="28"/>
        </w:rPr>
        <w:t>Пе</w:t>
      </w:r>
      <w:r w:rsidR="001F2F2A">
        <w:rPr>
          <w:rFonts w:ascii="Times New Roman" w:hAnsi="Times New Roman" w:cs="Times New Roman"/>
          <w:sz w:val="28"/>
          <w:szCs w:val="28"/>
        </w:rPr>
        <w:t xml:space="preserve">стяковского городского поселения </w:t>
      </w:r>
      <w:r w:rsidRPr="00AF1256">
        <w:rPr>
          <w:rFonts w:ascii="Times New Roman" w:hAnsi="Times New Roman" w:cs="Times New Roman"/>
          <w:sz w:val="28"/>
          <w:szCs w:val="28"/>
        </w:rPr>
        <w:t xml:space="preserve"> размещаются </w:t>
      </w:r>
      <w:r w:rsidR="00427993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Pr="00AF1256">
        <w:rPr>
          <w:rFonts w:ascii="Times New Roman" w:hAnsi="Times New Roman" w:cs="Times New Roman"/>
          <w:sz w:val="28"/>
          <w:szCs w:val="28"/>
        </w:rPr>
        <w:t xml:space="preserve"> </w:t>
      </w:r>
      <w:r w:rsidR="006F510C">
        <w:rPr>
          <w:rFonts w:ascii="Times New Roman" w:hAnsi="Times New Roman" w:cs="Times New Roman"/>
          <w:sz w:val="28"/>
          <w:szCs w:val="28"/>
        </w:rPr>
        <w:t>пестяковского муниципального района.</w:t>
      </w:r>
    </w:p>
    <w:p w:rsidR="001C4840" w:rsidRPr="001C4840" w:rsidRDefault="001C4840" w:rsidP="001C4840"/>
    <w:p w:rsidR="001C4840" w:rsidRPr="001C4840" w:rsidRDefault="001C4840" w:rsidP="001C4840"/>
    <w:p w:rsidR="001C4840" w:rsidRPr="001C4840" w:rsidRDefault="001C4840" w:rsidP="001C4840"/>
    <w:p w:rsidR="001C4840" w:rsidRPr="001C4840" w:rsidRDefault="001C4840" w:rsidP="001C4840"/>
    <w:p w:rsidR="001C4840" w:rsidRPr="001C4840" w:rsidRDefault="001C4840" w:rsidP="001C4840"/>
    <w:p w:rsidR="001C4840" w:rsidRPr="001C4840" w:rsidRDefault="001C4840" w:rsidP="001C4840"/>
    <w:p w:rsidR="001C4840" w:rsidRPr="001C4840" w:rsidRDefault="001C4840" w:rsidP="001C4840"/>
    <w:p w:rsidR="001C4840" w:rsidRDefault="001C4840" w:rsidP="001C4840">
      <w:pPr>
        <w:tabs>
          <w:tab w:val="left" w:pos="5535"/>
        </w:tabs>
      </w:pPr>
      <w:r>
        <w:tab/>
      </w:r>
    </w:p>
    <w:p w:rsidR="00AE61F3" w:rsidRPr="001C4840" w:rsidRDefault="001C4840" w:rsidP="001C4840">
      <w:pPr>
        <w:tabs>
          <w:tab w:val="left" w:pos="5535"/>
        </w:tabs>
        <w:sectPr w:rsidR="00AE61F3" w:rsidRPr="001C4840" w:rsidSect="0058199C">
          <w:headerReference w:type="even" r:id="rId9"/>
          <w:headerReference w:type="first" r:id="rId10"/>
          <w:pgSz w:w="11906" w:h="16838"/>
          <w:pgMar w:top="1134" w:right="567" w:bottom="1134" w:left="1701" w:header="720" w:footer="720" w:gutter="0"/>
          <w:cols w:space="720"/>
          <w:docGrid w:linePitch="326"/>
        </w:sectPr>
      </w:pPr>
      <w:r>
        <w:tab/>
      </w:r>
    </w:p>
    <w:p w:rsidR="00AE61F3" w:rsidRPr="00CA0F23" w:rsidRDefault="00AE61F3" w:rsidP="00AE61F3">
      <w:pPr>
        <w:jc w:val="right"/>
        <w:rPr>
          <w:rFonts w:eastAsia="Calibri"/>
          <w:bCs/>
          <w:sz w:val="20"/>
          <w:szCs w:val="20"/>
          <w:lang w:eastAsia="en-US"/>
        </w:rPr>
      </w:pPr>
      <w:r w:rsidRPr="00CA0F23">
        <w:rPr>
          <w:sz w:val="20"/>
          <w:szCs w:val="20"/>
        </w:rPr>
        <w:lastRenderedPageBreak/>
        <w:t>Приложение</w:t>
      </w:r>
      <w:r w:rsidRPr="00CA0F23">
        <w:rPr>
          <w:rFonts w:eastAsia="Calibri"/>
          <w:bCs/>
          <w:sz w:val="20"/>
          <w:szCs w:val="20"/>
          <w:lang w:eastAsia="en-US"/>
        </w:rPr>
        <w:t xml:space="preserve"> 1</w:t>
      </w:r>
    </w:p>
    <w:p w:rsidR="00AE61F3" w:rsidRPr="00CA0F23" w:rsidRDefault="00AE61F3" w:rsidP="00AE61F3">
      <w:pPr>
        <w:tabs>
          <w:tab w:val="left" w:pos="567"/>
        </w:tabs>
        <w:jc w:val="right"/>
        <w:rPr>
          <w:sz w:val="20"/>
          <w:szCs w:val="20"/>
        </w:rPr>
      </w:pPr>
      <w:r w:rsidRPr="00CA0F23">
        <w:rPr>
          <w:rFonts w:eastAsia="Calibri"/>
          <w:bCs/>
          <w:sz w:val="20"/>
          <w:szCs w:val="20"/>
          <w:lang w:eastAsia="en-US"/>
        </w:rPr>
        <w:t xml:space="preserve">к </w:t>
      </w:r>
      <w:r w:rsidRPr="00CA0F23">
        <w:rPr>
          <w:sz w:val="20"/>
          <w:szCs w:val="20"/>
        </w:rPr>
        <w:t xml:space="preserve">Порядку ведения реестра </w:t>
      </w:r>
    </w:p>
    <w:p w:rsidR="00AE61F3" w:rsidRPr="00CA0F23" w:rsidRDefault="00AE61F3" w:rsidP="00AE61F3">
      <w:pPr>
        <w:tabs>
          <w:tab w:val="left" w:pos="567"/>
        </w:tabs>
        <w:jc w:val="right"/>
        <w:rPr>
          <w:sz w:val="20"/>
          <w:szCs w:val="20"/>
        </w:rPr>
      </w:pPr>
      <w:r w:rsidRPr="00CA0F23">
        <w:rPr>
          <w:sz w:val="20"/>
          <w:szCs w:val="20"/>
        </w:rPr>
        <w:t xml:space="preserve">расходных обязательств </w:t>
      </w:r>
    </w:p>
    <w:p w:rsidR="00AE61F3" w:rsidRPr="00CA0F23" w:rsidRDefault="0058199C" w:rsidP="00AE61F3">
      <w:pPr>
        <w:tabs>
          <w:tab w:val="left" w:pos="567"/>
        </w:tabs>
        <w:jc w:val="right"/>
        <w:rPr>
          <w:sz w:val="20"/>
          <w:szCs w:val="20"/>
        </w:rPr>
      </w:pPr>
      <w:r w:rsidRPr="00CA0F23">
        <w:rPr>
          <w:sz w:val="20"/>
          <w:szCs w:val="20"/>
        </w:rPr>
        <w:t>Пес</w:t>
      </w:r>
      <w:r w:rsidR="001F2F2A">
        <w:rPr>
          <w:sz w:val="20"/>
          <w:szCs w:val="20"/>
        </w:rPr>
        <w:t>тяковского городского поселения</w:t>
      </w:r>
    </w:p>
    <w:p w:rsidR="00AE61F3" w:rsidRDefault="00AE61F3" w:rsidP="00AE61F3">
      <w:pPr>
        <w:jc w:val="right"/>
        <w:rPr>
          <w:szCs w:val="28"/>
        </w:rPr>
      </w:pPr>
    </w:p>
    <w:p w:rsidR="00AE61F3" w:rsidRPr="00F21640" w:rsidRDefault="00AE61F3" w:rsidP="00AE61F3">
      <w:pPr>
        <w:jc w:val="center"/>
        <w:rPr>
          <w:szCs w:val="28"/>
          <w:u w:val="single"/>
        </w:rPr>
      </w:pPr>
      <w:r w:rsidRPr="00F21640">
        <w:rPr>
          <w:szCs w:val="28"/>
          <w:u w:val="single"/>
        </w:rPr>
        <w:t>Форма 1</w:t>
      </w:r>
    </w:p>
    <w:p w:rsidR="00AE61F3" w:rsidRPr="00F21640" w:rsidRDefault="00AE61F3" w:rsidP="00AE61F3">
      <w:pPr>
        <w:jc w:val="center"/>
        <w:rPr>
          <w:b/>
          <w:i/>
          <w:szCs w:val="28"/>
          <w:u w:val="single"/>
        </w:rPr>
      </w:pPr>
    </w:p>
    <w:p w:rsidR="00AE61F3" w:rsidRPr="005671D4" w:rsidRDefault="00AE61F3" w:rsidP="00AE61F3">
      <w:pPr>
        <w:jc w:val="center"/>
        <w:rPr>
          <w:b/>
          <w:szCs w:val="28"/>
        </w:rPr>
      </w:pPr>
      <w:r w:rsidRPr="005671D4">
        <w:rPr>
          <w:b/>
          <w:szCs w:val="28"/>
        </w:rPr>
        <w:t xml:space="preserve">Предложение для присвоения кода целевой статьи </w:t>
      </w:r>
      <w:r w:rsidR="009D71BB">
        <w:rPr>
          <w:b/>
          <w:szCs w:val="28"/>
        </w:rPr>
        <w:t xml:space="preserve">бюджета Пестяковского </w:t>
      </w:r>
      <w:r w:rsidR="001F2F2A">
        <w:rPr>
          <w:b/>
          <w:szCs w:val="28"/>
        </w:rPr>
        <w:t xml:space="preserve">городского поселения </w:t>
      </w:r>
    </w:p>
    <w:p w:rsidR="00AE61F3" w:rsidRPr="00532F4C" w:rsidRDefault="00AE61F3" w:rsidP="00AE61F3">
      <w:pPr>
        <w:jc w:val="both"/>
        <w:rPr>
          <w:szCs w:val="28"/>
        </w:rPr>
      </w:pPr>
    </w:p>
    <w:p w:rsidR="00AE61F3" w:rsidRPr="00532F4C" w:rsidRDefault="00AE61F3" w:rsidP="00AE61F3">
      <w:pPr>
        <w:jc w:val="both"/>
        <w:rPr>
          <w:szCs w:val="28"/>
        </w:rPr>
      </w:pPr>
      <w:r w:rsidRPr="00532F4C">
        <w:rPr>
          <w:szCs w:val="28"/>
        </w:rPr>
        <w:t>ГРБС______________________________________________________________________________________</w:t>
      </w:r>
      <w:r>
        <w:rPr>
          <w:szCs w:val="28"/>
        </w:rPr>
        <w:t>______</w:t>
      </w:r>
    </w:p>
    <w:p w:rsidR="00AE61F3" w:rsidRPr="00532F4C" w:rsidRDefault="00AE61F3" w:rsidP="00AE61F3">
      <w:pPr>
        <w:jc w:val="both"/>
        <w:rPr>
          <w:szCs w:val="28"/>
        </w:rPr>
      </w:pPr>
      <w:r w:rsidRPr="00532F4C">
        <w:rPr>
          <w:szCs w:val="28"/>
        </w:rPr>
        <w:t>Код целевой статьи*_________________________________________________________________________</w:t>
      </w:r>
      <w:r>
        <w:rPr>
          <w:szCs w:val="28"/>
        </w:rPr>
        <w:t>____</w:t>
      </w:r>
      <w:r w:rsidRPr="00532F4C">
        <w:rPr>
          <w:szCs w:val="28"/>
        </w:rPr>
        <w:t>_</w:t>
      </w:r>
    </w:p>
    <w:p w:rsidR="00AE61F3" w:rsidRPr="00532F4C" w:rsidRDefault="00AE61F3" w:rsidP="00AE61F3">
      <w:pPr>
        <w:jc w:val="both"/>
        <w:rPr>
          <w:szCs w:val="28"/>
        </w:rPr>
      </w:pPr>
      <w:r w:rsidRPr="00532F4C">
        <w:rPr>
          <w:szCs w:val="28"/>
        </w:rPr>
        <w:t>Код полномочия__________________________________________________________________________</w:t>
      </w:r>
      <w:r>
        <w:rPr>
          <w:szCs w:val="28"/>
        </w:rPr>
        <w:t>_____</w:t>
      </w:r>
      <w:r w:rsidRPr="00532F4C">
        <w:rPr>
          <w:szCs w:val="28"/>
        </w:rPr>
        <w:t>__</w:t>
      </w:r>
    </w:p>
    <w:p w:rsidR="00AE61F3" w:rsidRPr="00532F4C" w:rsidRDefault="00AE61F3" w:rsidP="00AE61F3">
      <w:pPr>
        <w:jc w:val="both"/>
        <w:rPr>
          <w:szCs w:val="28"/>
        </w:rPr>
      </w:pPr>
      <w:r w:rsidRPr="00532F4C">
        <w:rPr>
          <w:szCs w:val="28"/>
        </w:rPr>
        <w:t>Тип мероприятия**___________________________________________________________________________</w:t>
      </w:r>
      <w:r>
        <w:rPr>
          <w:szCs w:val="28"/>
        </w:rPr>
        <w:t>____</w:t>
      </w:r>
      <w:r w:rsidRPr="00532F4C">
        <w:rPr>
          <w:szCs w:val="28"/>
        </w:rPr>
        <w:t>__</w:t>
      </w:r>
    </w:p>
    <w:p w:rsidR="00AE61F3" w:rsidRPr="00532F4C" w:rsidRDefault="00AE61F3" w:rsidP="00AE61F3">
      <w:pPr>
        <w:jc w:val="both"/>
        <w:rPr>
          <w:szCs w:val="28"/>
        </w:rPr>
      </w:pPr>
    </w:p>
    <w:p w:rsidR="00AE61F3" w:rsidRDefault="00AE61F3" w:rsidP="00AE61F3">
      <w:pPr>
        <w:jc w:val="center"/>
        <w:rPr>
          <w:szCs w:val="28"/>
        </w:rPr>
      </w:pPr>
      <w:r w:rsidRPr="00F45431">
        <w:rPr>
          <w:szCs w:val="28"/>
        </w:rPr>
        <w:t xml:space="preserve">Сведения о правовом акте, </w:t>
      </w:r>
    </w:p>
    <w:p w:rsidR="00AE61F3" w:rsidRPr="00F45431" w:rsidRDefault="00AE61F3" w:rsidP="00AE61F3">
      <w:pPr>
        <w:jc w:val="center"/>
        <w:rPr>
          <w:szCs w:val="28"/>
        </w:rPr>
      </w:pPr>
      <w:r w:rsidRPr="00F45431">
        <w:rPr>
          <w:szCs w:val="28"/>
        </w:rPr>
        <w:t xml:space="preserve">в соответствии с которым возникло расходное обязательство </w:t>
      </w:r>
      <w:r w:rsidR="0058199C">
        <w:rPr>
          <w:szCs w:val="28"/>
        </w:rPr>
        <w:t>Пестяковского</w:t>
      </w:r>
      <w:r w:rsidR="001F2F2A">
        <w:rPr>
          <w:szCs w:val="28"/>
        </w:rPr>
        <w:t xml:space="preserve"> городского поселения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315"/>
        <w:gridCol w:w="1039"/>
        <w:gridCol w:w="3035"/>
        <w:gridCol w:w="984"/>
        <w:gridCol w:w="926"/>
        <w:gridCol w:w="1519"/>
        <w:gridCol w:w="906"/>
        <w:gridCol w:w="2135"/>
        <w:gridCol w:w="2135"/>
      </w:tblGrid>
      <w:tr w:rsidR="00AE61F3" w:rsidRPr="00532F4C" w:rsidTr="00CA0F23">
        <w:tc>
          <w:tcPr>
            <w:tcW w:w="3402" w:type="dxa"/>
            <w:gridSpan w:val="3"/>
          </w:tcPr>
          <w:p w:rsidR="00AE61F3" w:rsidRPr="00CA0F23" w:rsidRDefault="00AE61F3" w:rsidP="00A84F6A">
            <w:pPr>
              <w:jc w:val="center"/>
              <w:rPr>
                <w:rFonts w:ascii="Times New Roman" w:hAnsi="Times New Roman"/>
                <w:szCs w:val="28"/>
              </w:rPr>
            </w:pPr>
            <w:r w:rsidRPr="00CA0F23">
              <w:rPr>
                <w:rFonts w:ascii="Times New Roman" w:hAnsi="Times New Roman"/>
                <w:szCs w:val="28"/>
              </w:rPr>
              <w:t>Реквизиты нормативного правового акта, договора (соглашения)</w:t>
            </w:r>
          </w:p>
        </w:tc>
        <w:tc>
          <w:tcPr>
            <w:tcW w:w="4471" w:type="dxa"/>
            <w:gridSpan w:val="4"/>
          </w:tcPr>
          <w:p w:rsidR="00AE61F3" w:rsidRPr="00CA0F23" w:rsidRDefault="00AE61F3" w:rsidP="00A84F6A">
            <w:pPr>
              <w:jc w:val="center"/>
              <w:rPr>
                <w:rFonts w:ascii="Times New Roman" w:hAnsi="Times New Roman"/>
                <w:szCs w:val="28"/>
              </w:rPr>
            </w:pPr>
            <w:r w:rsidRPr="00CA0F23">
              <w:rPr>
                <w:rFonts w:ascii="Times New Roman" w:hAnsi="Times New Roman"/>
                <w:szCs w:val="28"/>
              </w:rPr>
              <w:t>Ссылка на структурные единицы  нормативного правового акта, договора (соглашения)</w:t>
            </w:r>
          </w:p>
        </w:tc>
        <w:tc>
          <w:tcPr>
            <w:tcW w:w="2268" w:type="dxa"/>
          </w:tcPr>
          <w:p w:rsidR="00AE61F3" w:rsidRPr="00CA0F23" w:rsidRDefault="00AE61F3" w:rsidP="00A84F6A">
            <w:pPr>
              <w:jc w:val="center"/>
              <w:rPr>
                <w:rFonts w:ascii="Times New Roman" w:hAnsi="Times New Roman"/>
                <w:szCs w:val="28"/>
              </w:rPr>
            </w:pPr>
            <w:r w:rsidRPr="00CA0F23">
              <w:rPr>
                <w:rFonts w:ascii="Times New Roman" w:hAnsi="Times New Roman"/>
                <w:szCs w:val="28"/>
              </w:rPr>
              <w:t>Дата вступления в силу нормативного правового акта, договора (соглашения)</w:t>
            </w:r>
          </w:p>
        </w:tc>
        <w:tc>
          <w:tcPr>
            <w:tcW w:w="2268" w:type="dxa"/>
          </w:tcPr>
          <w:p w:rsidR="00AE61F3" w:rsidRPr="00CA0F23" w:rsidRDefault="00AE61F3" w:rsidP="00A84F6A">
            <w:pPr>
              <w:jc w:val="center"/>
              <w:rPr>
                <w:rFonts w:ascii="Times New Roman" w:hAnsi="Times New Roman"/>
                <w:szCs w:val="28"/>
              </w:rPr>
            </w:pPr>
            <w:r w:rsidRPr="00CA0F23">
              <w:rPr>
                <w:rFonts w:ascii="Times New Roman" w:hAnsi="Times New Roman"/>
                <w:szCs w:val="28"/>
              </w:rPr>
              <w:t>Срок действия нормативного правового акта, договора (соглашения)</w:t>
            </w:r>
          </w:p>
        </w:tc>
      </w:tr>
      <w:tr w:rsidR="00CA0F23" w:rsidRPr="00532F4C" w:rsidTr="00CA0F23">
        <w:tc>
          <w:tcPr>
            <w:tcW w:w="1485" w:type="dxa"/>
          </w:tcPr>
          <w:p w:rsidR="00AE61F3" w:rsidRPr="00CA0F23" w:rsidRDefault="00AE61F3" w:rsidP="00A84F6A">
            <w:pPr>
              <w:jc w:val="both"/>
              <w:rPr>
                <w:rFonts w:ascii="Times New Roman" w:hAnsi="Times New Roman"/>
                <w:szCs w:val="28"/>
              </w:rPr>
            </w:pPr>
            <w:r w:rsidRPr="00CA0F23">
              <w:rPr>
                <w:rFonts w:ascii="Times New Roman" w:hAnsi="Times New Roman"/>
                <w:szCs w:val="28"/>
              </w:rPr>
              <w:t>Дата</w:t>
            </w:r>
          </w:p>
        </w:tc>
        <w:tc>
          <w:tcPr>
            <w:tcW w:w="1081" w:type="dxa"/>
          </w:tcPr>
          <w:p w:rsidR="00AE61F3" w:rsidRPr="00CA0F23" w:rsidRDefault="00AE61F3" w:rsidP="00A84F6A">
            <w:pPr>
              <w:jc w:val="both"/>
              <w:rPr>
                <w:rFonts w:ascii="Times New Roman" w:hAnsi="Times New Roman"/>
                <w:szCs w:val="28"/>
              </w:rPr>
            </w:pPr>
            <w:r w:rsidRPr="00CA0F23">
              <w:rPr>
                <w:rFonts w:ascii="Times New Roman" w:hAnsi="Times New Roman"/>
                <w:szCs w:val="28"/>
              </w:rPr>
              <w:t>Номер</w:t>
            </w:r>
          </w:p>
        </w:tc>
        <w:tc>
          <w:tcPr>
            <w:tcW w:w="3402" w:type="dxa"/>
          </w:tcPr>
          <w:p w:rsidR="00AE61F3" w:rsidRPr="00CA0F23" w:rsidRDefault="00AE61F3" w:rsidP="00A84F6A">
            <w:pPr>
              <w:jc w:val="both"/>
              <w:rPr>
                <w:rFonts w:ascii="Times New Roman" w:hAnsi="Times New Roman"/>
                <w:szCs w:val="28"/>
              </w:rPr>
            </w:pPr>
            <w:r w:rsidRPr="00CA0F23">
              <w:rPr>
                <w:rFonts w:ascii="Times New Roman" w:hAnsi="Times New Roman"/>
                <w:szCs w:val="28"/>
              </w:rPr>
              <w:t>Наименование</w:t>
            </w:r>
          </w:p>
        </w:tc>
        <w:tc>
          <w:tcPr>
            <w:tcW w:w="1004" w:type="dxa"/>
          </w:tcPr>
          <w:p w:rsidR="00AE61F3" w:rsidRPr="00CA0F23" w:rsidRDefault="00AE61F3" w:rsidP="00A84F6A">
            <w:pPr>
              <w:jc w:val="both"/>
              <w:rPr>
                <w:rFonts w:ascii="Times New Roman" w:hAnsi="Times New Roman"/>
                <w:szCs w:val="28"/>
              </w:rPr>
            </w:pPr>
            <w:r w:rsidRPr="00CA0F23">
              <w:rPr>
                <w:rFonts w:ascii="Times New Roman" w:hAnsi="Times New Roman"/>
                <w:szCs w:val="28"/>
              </w:rPr>
              <w:t>Статья</w:t>
            </w:r>
          </w:p>
        </w:tc>
        <w:tc>
          <w:tcPr>
            <w:tcW w:w="944" w:type="dxa"/>
          </w:tcPr>
          <w:p w:rsidR="00AE61F3" w:rsidRPr="00CA0F23" w:rsidRDefault="00AE61F3" w:rsidP="00A84F6A">
            <w:pPr>
              <w:jc w:val="both"/>
              <w:rPr>
                <w:rFonts w:ascii="Times New Roman" w:hAnsi="Times New Roman"/>
                <w:szCs w:val="28"/>
              </w:rPr>
            </w:pPr>
            <w:r w:rsidRPr="00CA0F23">
              <w:rPr>
                <w:rFonts w:ascii="Times New Roman" w:hAnsi="Times New Roman"/>
                <w:szCs w:val="28"/>
              </w:rPr>
              <w:t>Пункт</w:t>
            </w:r>
          </w:p>
        </w:tc>
        <w:tc>
          <w:tcPr>
            <w:tcW w:w="1599" w:type="dxa"/>
          </w:tcPr>
          <w:p w:rsidR="00AE61F3" w:rsidRPr="00CA0F23" w:rsidRDefault="00AE61F3" w:rsidP="00A84F6A">
            <w:pPr>
              <w:jc w:val="both"/>
              <w:rPr>
                <w:rFonts w:ascii="Times New Roman" w:hAnsi="Times New Roman"/>
                <w:szCs w:val="28"/>
              </w:rPr>
            </w:pPr>
            <w:r w:rsidRPr="00CA0F23">
              <w:rPr>
                <w:rFonts w:ascii="Times New Roman" w:hAnsi="Times New Roman"/>
                <w:szCs w:val="28"/>
              </w:rPr>
              <w:t>Подпункт</w:t>
            </w:r>
          </w:p>
        </w:tc>
        <w:tc>
          <w:tcPr>
            <w:tcW w:w="924" w:type="dxa"/>
          </w:tcPr>
          <w:p w:rsidR="00AE61F3" w:rsidRPr="00CA0F23" w:rsidRDefault="00AE61F3" w:rsidP="00A84F6A">
            <w:pPr>
              <w:jc w:val="both"/>
              <w:rPr>
                <w:rFonts w:ascii="Times New Roman" w:hAnsi="Times New Roman"/>
                <w:szCs w:val="28"/>
              </w:rPr>
            </w:pPr>
            <w:r w:rsidRPr="00CA0F23">
              <w:rPr>
                <w:rFonts w:ascii="Times New Roman" w:hAnsi="Times New Roman"/>
                <w:szCs w:val="28"/>
              </w:rPr>
              <w:t>Абзац</w:t>
            </w:r>
          </w:p>
        </w:tc>
        <w:tc>
          <w:tcPr>
            <w:tcW w:w="2268" w:type="dxa"/>
          </w:tcPr>
          <w:p w:rsidR="00AE61F3" w:rsidRPr="00CA0F23" w:rsidRDefault="00AE61F3" w:rsidP="00A84F6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</w:tcPr>
          <w:p w:rsidR="00AE61F3" w:rsidRPr="00CA0F23" w:rsidRDefault="00AE61F3" w:rsidP="00A84F6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A0F23" w:rsidRPr="00532F4C" w:rsidTr="00CA0F23">
        <w:tc>
          <w:tcPr>
            <w:tcW w:w="1485" w:type="dxa"/>
          </w:tcPr>
          <w:p w:rsidR="00AE61F3" w:rsidRPr="00CA0F23" w:rsidRDefault="00AE61F3" w:rsidP="00A84F6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1" w:type="dxa"/>
          </w:tcPr>
          <w:p w:rsidR="00AE61F3" w:rsidRPr="00CA0F23" w:rsidRDefault="00AE61F3" w:rsidP="00A84F6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2" w:type="dxa"/>
          </w:tcPr>
          <w:p w:rsidR="00AE61F3" w:rsidRPr="00CA0F23" w:rsidRDefault="00AE61F3" w:rsidP="00A84F6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4" w:type="dxa"/>
          </w:tcPr>
          <w:p w:rsidR="00AE61F3" w:rsidRPr="00CA0F23" w:rsidRDefault="00AE61F3" w:rsidP="00A84F6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4" w:type="dxa"/>
          </w:tcPr>
          <w:p w:rsidR="00AE61F3" w:rsidRPr="00CA0F23" w:rsidRDefault="00AE61F3" w:rsidP="00A84F6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99" w:type="dxa"/>
          </w:tcPr>
          <w:p w:rsidR="00AE61F3" w:rsidRPr="00CA0F23" w:rsidRDefault="00AE61F3" w:rsidP="00A84F6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4" w:type="dxa"/>
          </w:tcPr>
          <w:p w:rsidR="00AE61F3" w:rsidRPr="00CA0F23" w:rsidRDefault="00AE61F3" w:rsidP="00A84F6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</w:tcPr>
          <w:p w:rsidR="00AE61F3" w:rsidRPr="00CA0F23" w:rsidRDefault="00AE61F3" w:rsidP="00A84F6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</w:tcPr>
          <w:p w:rsidR="00AE61F3" w:rsidRPr="00CA0F23" w:rsidRDefault="00AE61F3" w:rsidP="00A84F6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A0F23" w:rsidRPr="00532F4C" w:rsidTr="00CA0F23">
        <w:tc>
          <w:tcPr>
            <w:tcW w:w="1485" w:type="dxa"/>
          </w:tcPr>
          <w:p w:rsidR="00AE61F3" w:rsidRPr="00CA0F23" w:rsidRDefault="00AE61F3" w:rsidP="00A84F6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81" w:type="dxa"/>
          </w:tcPr>
          <w:p w:rsidR="00AE61F3" w:rsidRPr="00CA0F23" w:rsidRDefault="00AE61F3" w:rsidP="00A84F6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2" w:type="dxa"/>
          </w:tcPr>
          <w:p w:rsidR="00AE61F3" w:rsidRPr="00CA0F23" w:rsidRDefault="00AE61F3" w:rsidP="00A84F6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4" w:type="dxa"/>
          </w:tcPr>
          <w:p w:rsidR="00AE61F3" w:rsidRPr="00CA0F23" w:rsidRDefault="00AE61F3" w:rsidP="00A84F6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4" w:type="dxa"/>
          </w:tcPr>
          <w:p w:rsidR="00AE61F3" w:rsidRPr="00CA0F23" w:rsidRDefault="00AE61F3" w:rsidP="00A84F6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99" w:type="dxa"/>
          </w:tcPr>
          <w:p w:rsidR="00AE61F3" w:rsidRPr="00CA0F23" w:rsidRDefault="00AE61F3" w:rsidP="00A84F6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24" w:type="dxa"/>
          </w:tcPr>
          <w:p w:rsidR="00AE61F3" w:rsidRPr="00CA0F23" w:rsidRDefault="00AE61F3" w:rsidP="00A84F6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</w:tcPr>
          <w:p w:rsidR="00AE61F3" w:rsidRPr="00CA0F23" w:rsidRDefault="00AE61F3" w:rsidP="00A84F6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</w:tcPr>
          <w:p w:rsidR="00AE61F3" w:rsidRPr="00CA0F23" w:rsidRDefault="00AE61F3" w:rsidP="00A84F6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AE61F3" w:rsidRPr="001C4840" w:rsidRDefault="00AE61F3" w:rsidP="00CA0F23">
      <w:pPr>
        <w:pStyle w:val="ConsPlusNormal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1C4840">
        <w:rPr>
          <w:rFonts w:ascii="Times New Roman" w:hAnsi="Times New Roman" w:cs="Times New Roman"/>
          <w:color w:val="FF0000"/>
          <w:sz w:val="22"/>
          <w:szCs w:val="22"/>
        </w:rPr>
        <w:t>*   - код направления расходов целевой статье представляется в формате ХХХХХ;</w:t>
      </w:r>
    </w:p>
    <w:p w:rsidR="00AE61F3" w:rsidRPr="001C4840" w:rsidRDefault="00CA0F23" w:rsidP="00CA0F23">
      <w:pPr>
        <w:pStyle w:val="ConsPlusNormal"/>
        <w:ind w:hanging="567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 xml:space="preserve">         </w:t>
      </w:r>
      <w:r w:rsidR="00AE61F3" w:rsidRPr="001C4840">
        <w:rPr>
          <w:rFonts w:ascii="Times New Roman" w:hAnsi="Times New Roman" w:cs="Times New Roman"/>
          <w:color w:val="FF0000"/>
          <w:sz w:val="22"/>
          <w:szCs w:val="22"/>
        </w:rPr>
        <w:t xml:space="preserve">** - тип мероприятия присваивается согласно пункту 1.4 приложения к </w:t>
      </w:r>
      <w:r w:rsidR="00AE61F3" w:rsidRPr="001C4840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Постановлению </w:t>
      </w:r>
      <w:r w:rsidR="001C4840" w:rsidRPr="001C4840">
        <w:rPr>
          <w:rFonts w:ascii="Times New Roman" w:eastAsia="Calibri" w:hAnsi="Times New Roman" w:cs="Times New Roman"/>
          <w:color w:val="FF0000"/>
          <w:sz w:val="22"/>
          <w:szCs w:val="22"/>
        </w:rPr>
        <w:t>Администрации</w:t>
      </w:r>
      <w:r w:rsidR="00AE61F3" w:rsidRPr="001C4840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  <w:r w:rsidR="0058199C" w:rsidRPr="001C4840">
        <w:rPr>
          <w:rFonts w:ascii="Times New Roman" w:eastAsia="Calibri" w:hAnsi="Times New Roman" w:cs="Times New Roman"/>
          <w:color w:val="FF0000"/>
          <w:sz w:val="22"/>
          <w:szCs w:val="22"/>
        </w:rPr>
        <w:t>Пестяковского муниципального района</w:t>
      </w:r>
      <w:r w:rsidR="00AE61F3" w:rsidRPr="001C4840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от </w:t>
      </w:r>
      <w:r w:rsidR="001F2F2A">
        <w:rPr>
          <w:rFonts w:ascii="Times New Roman" w:eastAsia="Calibri" w:hAnsi="Times New Roman" w:cs="Times New Roman"/>
          <w:color w:val="FF0000"/>
          <w:sz w:val="22"/>
          <w:szCs w:val="22"/>
        </w:rPr>
        <w:t>12.04.2016г.</w:t>
      </w:r>
      <w:r w:rsidR="00AE61F3" w:rsidRPr="001C4840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№ </w:t>
      </w:r>
      <w:r w:rsidR="001F2F2A">
        <w:rPr>
          <w:rFonts w:ascii="Times New Roman" w:eastAsia="Calibri" w:hAnsi="Times New Roman" w:cs="Times New Roman"/>
          <w:color w:val="FF0000"/>
          <w:sz w:val="22"/>
          <w:szCs w:val="22"/>
        </w:rPr>
        <w:t>152</w:t>
      </w:r>
      <w:r w:rsidR="00AE61F3" w:rsidRPr="001C4840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«О переходе к формированию </w:t>
      </w:r>
      <w:r w:rsidR="009D71BB" w:rsidRPr="001C4840">
        <w:rPr>
          <w:rFonts w:ascii="Times New Roman" w:eastAsia="Calibri" w:hAnsi="Times New Roman" w:cs="Times New Roman"/>
          <w:color w:val="FF0000"/>
          <w:sz w:val="22"/>
          <w:szCs w:val="22"/>
        </w:rPr>
        <w:t>бюджета Пес</w:t>
      </w:r>
      <w:r w:rsidR="001F2F2A">
        <w:rPr>
          <w:rFonts w:ascii="Times New Roman" w:eastAsia="Calibri" w:hAnsi="Times New Roman" w:cs="Times New Roman"/>
          <w:color w:val="FF0000"/>
          <w:sz w:val="22"/>
          <w:szCs w:val="22"/>
        </w:rPr>
        <w:t>тяковского городского поселения</w:t>
      </w:r>
      <w:r w:rsidR="00AE61F3" w:rsidRPr="001C4840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на основе </w:t>
      </w:r>
      <w:r w:rsidR="001C4840" w:rsidRPr="001C4840">
        <w:rPr>
          <w:rFonts w:ascii="Times New Roman" w:eastAsia="Calibri" w:hAnsi="Times New Roman" w:cs="Times New Roman"/>
          <w:color w:val="FF0000"/>
          <w:sz w:val="22"/>
          <w:szCs w:val="22"/>
        </w:rPr>
        <w:t>муниципальных</w:t>
      </w:r>
      <w:r w:rsidR="00AE61F3" w:rsidRPr="001C4840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программ </w:t>
      </w:r>
      <w:r w:rsidR="0058199C" w:rsidRPr="001C4840">
        <w:rPr>
          <w:rFonts w:ascii="Times New Roman" w:eastAsia="Calibri" w:hAnsi="Times New Roman" w:cs="Times New Roman"/>
          <w:color w:val="FF0000"/>
          <w:sz w:val="22"/>
          <w:szCs w:val="22"/>
        </w:rPr>
        <w:t>Пес</w:t>
      </w:r>
      <w:r w:rsidR="001F2F2A">
        <w:rPr>
          <w:rFonts w:ascii="Times New Roman" w:eastAsia="Calibri" w:hAnsi="Times New Roman" w:cs="Times New Roman"/>
          <w:color w:val="FF0000"/>
          <w:sz w:val="22"/>
          <w:szCs w:val="22"/>
        </w:rPr>
        <w:t>тяковского городского поселени</w:t>
      </w:r>
      <w:r w:rsidR="0078416A">
        <w:rPr>
          <w:rFonts w:ascii="Times New Roman" w:eastAsia="Calibri" w:hAnsi="Times New Roman" w:cs="Times New Roman"/>
          <w:color w:val="FF0000"/>
          <w:sz w:val="22"/>
          <w:szCs w:val="22"/>
        </w:rPr>
        <w:t>я</w:t>
      </w:r>
      <w:r w:rsidR="00AE61F3" w:rsidRPr="001C4840">
        <w:rPr>
          <w:rFonts w:ascii="Times New Roman" w:eastAsia="Calibri" w:hAnsi="Times New Roman" w:cs="Times New Roman"/>
          <w:color w:val="FF0000"/>
          <w:sz w:val="22"/>
          <w:szCs w:val="22"/>
        </w:rPr>
        <w:t>», а именно:</w:t>
      </w:r>
    </w:p>
    <w:p w:rsidR="00AE61F3" w:rsidRPr="001C4840" w:rsidRDefault="00AE61F3" w:rsidP="00CA0F23">
      <w:pPr>
        <w:pStyle w:val="ConsPlusNormal"/>
        <w:ind w:hanging="567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1C4840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  <w:r w:rsidR="00CA0F23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        </w:t>
      </w:r>
      <w:r w:rsidRPr="001C4840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А - мероприятия, расходные обязательства по финансовому обеспечению которых установлены законами и (или) иными нормативными правовыми актами </w:t>
      </w:r>
      <w:r w:rsidR="0058199C" w:rsidRPr="001C4840">
        <w:rPr>
          <w:rFonts w:ascii="Times New Roman" w:eastAsia="Calibri" w:hAnsi="Times New Roman" w:cs="Times New Roman"/>
          <w:color w:val="FF0000"/>
          <w:sz w:val="22"/>
          <w:szCs w:val="22"/>
        </w:rPr>
        <w:t>Пестяковского муниципального района</w:t>
      </w:r>
      <w:r w:rsidRPr="001C4840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, а также договорами (соглашениями), заключенными от имени </w:t>
      </w:r>
      <w:r w:rsidR="0058199C" w:rsidRPr="001C4840">
        <w:rPr>
          <w:rFonts w:ascii="Times New Roman" w:eastAsia="Calibri" w:hAnsi="Times New Roman" w:cs="Times New Roman"/>
          <w:color w:val="FF0000"/>
          <w:sz w:val="22"/>
          <w:szCs w:val="22"/>
        </w:rPr>
        <w:t>Пес</w:t>
      </w:r>
      <w:r w:rsidR="0078416A">
        <w:rPr>
          <w:rFonts w:ascii="Times New Roman" w:eastAsia="Calibri" w:hAnsi="Times New Roman" w:cs="Times New Roman"/>
          <w:color w:val="FF0000"/>
          <w:sz w:val="22"/>
          <w:szCs w:val="22"/>
        </w:rPr>
        <w:t>тяковского городского поселения</w:t>
      </w:r>
      <w:r w:rsidRPr="001C4840">
        <w:rPr>
          <w:rFonts w:ascii="Times New Roman" w:eastAsia="Calibri" w:hAnsi="Times New Roman" w:cs="Times New Roman"/>
          <w:color w:val="FF0000"/>
          <w:sz w:val="22"/>
          <w:szCs w:val="22"/>
        </w:rPr>
        <w:t>;</w:t>
      </w:r>
    </w:p>
    <w:p w:rsidR="00AE61F3" w:rsidRDefault="00CA0F23" w:rsidP="0078416A">
      <w:pPr>
        <w:autoSpaceDE w:val="0"/>
        <w:autoSpaceDN w:val="0"/>
        <w:adjustRightInd w:val="0"/>
        <w:ind w:hanging="567"/>
        <w:jc w:val="both"/>
        <w:rPr>
          <w:sz w:val="28"/>
          <w:szCs w:val="28"/>
        </w:rPr>
      </w:pPr>
      <w:r>
        <w:rPr>
          <w:rFonts w:eastAsia="Calibri"/>
          <w:color w:val="FF0000"/>
          <w:sz w:val="22"/>
          <w:szCs w:val="22"/>
        </w:rPr>
        <w:t xml:space="preserve">          </w:t>
      </w:r>
      <w:r w:rsidR="00AE61F3" w:rsidRPr="001C4840">
        <w:rPr>
          <w:rFonts w:eastAsia="Calibri"/>
          <w:color w:val="FF0000"/>
          <w:sz w:val="22"/>
          <w:szCs w:val="22"/>
        </w:rPr>
        <w:t>С - мероприятия, расходные обязательства по финансовому обеспечению которых установлены исключительно Программами.</w:t>
      </w:r>
    </w:p>
    <w:p w:rsidR="00AE61F3" w:rsidRDefault="00AE61F3" w:rsidP="00AE61F3">
      <w:pPr>
        <w:ind w:firstLine="567"/>
        <w:jc w:val="both"/>
        <w:rPr>
          <w:szCs w:val="28"/>
        </w:rPr>
      </w:pPr>
      <w:r>
        <w:rPr>
          <w:szCs w:val="28"/>
        </w:rPr>
        <w:t>Руководитель                                                                                                                      ФИО</w:t>
      </w:r>
    </w:p>
    <w:p w:rsidR="00AE61F3" w:rsidRDefault="00AE61F3" w:rsidP="00AE61F3">
      <w:pPr>
        <w:ind w:left="3540" w:firstLine="567"/>
        <w:jc w:val="both"/>
      </w:pPr>
      <w:r>
        <w:t>(подпись)</w:t>
      </w:r>
    </w:p>
    <w:p w:rsidR="00AE61F3" w:rsidRDefault="00AE61F3" w:rsidP="00AE61F3">
      <w:pPr>
        <w:ind w:left="3540" w:firstLine="567"/>
        <w:jc w:val="both"/>
      </w:pPr>
    </w:p>
    <w:p w:rsidR="00AE61F3" w:rsidRDefault="00AE61F3" w:rsidP="00AE61F3">
      <w:pPr>
        <w:ind w:firstLine="567"/>
        <w:rPr>
          <w:szCs w:val="28"/>
        </w:rPr>
      </w:pPr>
      <w:r>
        <w:rPr>
          <w:szCs w:val="28"/>
        </w:rPr>
        <w:t xml:space="preserve">Исполнитель                                                                                              </w:t>
      </w:r>
      <w:r w:rsidR="0064168C">
        <w:rPr>
          <w:szCs w:val="28"/>
        </w:rPr>
        <w:t xml:space="preserve"> </w:t>
      </w:r>
      <w:r>
        <w:rPr>
          <w:szCs w:val="28"/>
        </w:rPr>
        <w:t xml:space="preserve">                         ФИО</w:t>
      </w:r>
    </w:p>
    <w:p w:rsidR="00AE61F3" w:rsidRDefault="00AE61F3" w:rsidP="00AE61F3">
      <w:pPr>
        <w:ind w:left="3540" w:firstLine="567"/>
        <w:jc w:val="both"/>
      </w:pPr>
      <w:r>
        <w:t>(подпись)</w:t>
      </w:r>
    </w:p>
    <w:p w:rsidR="00AE61F3" w:rsidRDefault="0078416A" w:rsidP="0078416A">
      <w:pPr>
        <w:jc w:val="both"/>
        <w:rPr>
          <w:i/>
          <w:szCs w:val="28"/>
        </w:rPr>
      </w:pPr>
      <w:r>
        <w:rPr>
          <w:szCs w:val="28"/>
        </w:rPr>
        <w:t>дата</w:t>
      </w:r>
    </w:p>
    <w:p w:rsidR="00AE61F3" w:rsidRPr="0078416A" w:rsidRDefault="00AE61F3" w:rsidP="0078416A">
      <w:pPr>
        <w:tabs>
          <w:tab w:val="left" w:pos="3315"/>
        </w:tabs>
        <w:sectPr w:rsidR="00AE61F3" w:rsidRPr="0078416A" w:rsidSect="00F45431">
          <w:pgSz w:w="16840" w:h="11907" w:orient="landscape"/>
          <w:pgMar w:top="1134" w:right="1418" w:bottom="567" w:left="1418" w:header="720" w:footer="720" w:gutter="0"/>
          <w:pgNumType w:start="2"/>
          <w:cols w:space="720"/>
        </w:sectPr>
      </w:pPr>
    </w:p>
    <w:p w:rsidR="00AE61F3" w:rsidRPr="00F21640" w:rsidRDefault="00AE61F3" w:rsidP="00AE61F3">
      <w:pPr>
        <w:jc w:val="center"/>
        <w:rPr>
          <w:szCs w:val="28"/>
          <w:u w:val="single"/>
        </w:rPr>
      </w:pPr>
      <w:r w:rsidRPr="00F21640">
        <w:rPr>
          <w:szCs w:val="28"/>
          <w:u w:val="single"/>
        </w:rPr>
        <w:lastRenderedPageBreak/>
        <w:t xml:space="preserve">Форма </w:t>
      </w:r>
      <w:r>
        <w:rPr>
          <w:szCs w:val="28"/>
          <w:u w:val="single"/>
        </w:rPr>
        <w:t>2</w:t>
      </w:r>
    </w:p>
    <w:p w:rsidR="00AE61F3" w:rsidRDefault="00AE61F3" w:rsidP="00AE61F3">
      <w:pPr>
        <w:jc w:val="center"/>
        <w:rPr>
          <w:b/>
          <w:szCs w:val="28"/>
        </w:rPr>
      </w:pPr>
      <w:r w:rsidRPr="00601550">
        <w:rPr>
          <w:b/>
          <w:szCs w:val="28"/>
        </w:rPr>
        <w:t xml:space="preserve">Информация о внесении изменений в </w:t>
      </w:r>
      <w:r>
        <w:rPr>
          <w:b/>
          <w:szCs w:val="28"/>
        </w:rPr>
        <w:t xml:space="preserve">сведения о </w:t>
      </w:r>
      <w:r w:rsidRPr="00601550">
        <w:rPr>
          <w:b/>
          <w:szCs w:val="28"/>
        </w:rPr>
        <w:t>расходны</w:t>
      </w:r>
      <w:r>
        <w:rPr>
          <w:b/>
          <w:szCs w:val="28"/>
        </w:rPr>
        <w:t>х</w:t>
      </w:r>
      <w:r w:rsidRPr="00601550">
        <w:rPr>
          <w:b/>
          <w:szCs w:val="28"/>
        </w:rPr>
        <w:t xml:space="preserve"> обязательства</w:t>
      </w:r>
      <w:r>
        <w:rPr>
          <w:b/>
          <w:szCs w:val="28"/>
        </w:rPr>
        <w:t>х</w:t>
      </w:r>
      <w:r w:rsidRPr="00601550">
        <w:rPr>
          <w:b/>
          <w:szCs w:val="28"/>
        </w:rPr>
        <w:t xml:space="preserve"> </w:t>
      </w:r>
      <w:r w:rsidR="0058199C">
        <w:rPr>
          <w:b/>
          <w:szCs w:val="28"/>
        </w:rPr>
        <w:t>Пес</w:t>
      </w:r>
      <w:r w:rsidR="006F510C">
        <w:rPr>
          <w:b/>
          <w:szCs w:val="28"/>
        </w:rPr>
        <w:t>тяковского городского поселения</w:t>
      </w:r>
      <w:r w:rsidRPr="00601550">
        <w:rPr>
          <w:b/>
          <w:szCs w:val="28"/>
        </w:rPr>
        <w:t xml:space="preserve"> в результате изменения или признания утратившим</w:t>
      </w:r>
      <w:r>
        <w:rPr>
          <w:b/>
          <w:szCs w:val="28"/>
        </w:rPr>
        <w:t>и</w:t>
      </w:r>
      <w:r w:rsidRPr="00601550">
        <w:rPr>
          <w:b/>
          <w:szCs w:val="28"/>
        </w:rPr>
        <w:t xml:space="preserve"> силу законов, иных нормативных правовых актов</w:t>
      </w:r>
      <w:r w:rsidR="001C4840">
        <w:rPr>
          <w:b/>
          <w:szCs w:val="28"/>
        </w:rPr>
        <w:t xml:space="preserve"> РФ, Ивановской области и </w:t>
      </w:r>
      <w:r w:rsidRPr="00601550">
        <w:rPr>
          <w:b/>
          <w:szCs w:val="28"/>
        </w:rPr>
        <w:t xml:space="preserve"> </w:t>
      </w:r>
      <w:r w:rsidR="0058199C">
        <w:rPr>
          <w:b/>
          <w:szCs w:val="28"/>
        </w:rPr>
        <w:t>Пестяковского муниципального района</w:t>
      </w:r>
      <w:r w:rsidRPr="00601550">
        <w:rPr>
          <w:b/>
          <w:szCs w:val="28"/>
        </w:rPr>
        <w:t xml:space="preserve">, а также изменений договоров (соглашений) заключенных </w:t>
      </w:r>
      <w:r w:rsidR="006F510C">
        <w:rPr>
          <w:rFonts w:eastAsia="Calibri"/>
          <w:b/>
          <w:szCs w:val="28"/>
          <w:lang w:eastAsia="en-US"/>
        </w:rPr>
        <w:t>Пестяковским муниципальным районом</w:t>
      </w:r>
      <w:r w:rsidRPr="00601550">
        <w:rPr>
          <w:rFonts w:eastAsia="Calibri"/>
          <w:b/>
          <w:szCs w:val="28"/>
          <w:lang w:eastAsia="en-US"/>
        </w:rPr>
        <w:t xml:space="preserve"> (от имени </w:t>
      </w:r>
      <w:r w:rsidR="0058199C">
        <w:rPr>
          <w:rFonts w:eastAsia="Calibri"/>
          <w:b/>
          <w:szCs w:val="28"/>
          <w:lang w:eastAsia="en-US"/>
        </w:rPr>
        <w:t>Пес</w:t>
      </w:r>
      <w:r w:rsidR="006F510C">
        <w:rPr>
          <w:rFonts w:eastAsia="Calibri"/>
          <w:b/>
          <w:szCs w:val="28"/>
          <w:lang w:eastAsia="en-US"/>
        </w:rPr>
        <w:t>тяковского городского поселения</w:t>
      </w:r>
      <w:r w:rsidRPr="00601550">
        <w:rPr>
          <w:rFonts w:eastAsia="Calibri"/>
          <w:b/>
          <w:szCs w:val="28"/>
          <w:lang w:eastAsia="en-US"/>
        </w:rPr>
        <w:t>)</w:t>
      </w:r>
      <w:r w:rsidRPr="00601550">
        <w:rPr>
          <w:b/>
          <w:szCs w:val="28"/>
        </w:rPr>
        <w:t xml:space="preserve">, устанавливающих расходные обязательства </w:t>
      </w:r>
      <w:r w:rsidR="006F510C">
        <w:rPr>
          <w:b/>
          <w:szCs w:val="28"/>
        </w:rPr>
        <w:t>Пестяковского городского поселения</w:t>
      </w:r>
    </w:p>
    <w:p w:rsidR="00AE61F3" w:rsidRPr="00532F4C" w:rsidRDefault="00AE61F3" w:rsidP="00AE61F3">
      <w:pPr>
        <w:jc w:val="both"/>
        <w:rPr>
          <w:szCs w:val="28"/>
        </w:rPr>
      </w:pPr>
      <w:r w:rsidRPr="00532F4C">
        <w:rPr>
          <w:szCs w:val="28"/>
        </w:rPr>
        <w:t>ГРБС______________________________________________________________________________________</w:t>
      </w:r>
      <w:r>
        <w:rPr>
          <w:szCs w:val="28"/>
        </w:rPr>
        <w:t>______</w:t>
      </w:r>
    </w:p>
    <w:p w:rsidR="00AE61F3" w:rsidRPr="00532F4C" w:rsidRDefault="00AE61F3" w:rsidP="00AE61F3">
      <w:pPr>
        <w:jc w:val="both"/>
        <w:rPr>
          <w:szCs w:val="28"/>
        </w:rPr>
      </w:pPr>
      <w:r w:rsidRPr="00532F4C">
        <w:rPr>
          <w:szCs w:val="28"/>
        </w:rPr>
        <w:t>Код целевой статьи</w:t>
      </w:r>
      <w:r>
        <w:rPr>
          <w:szCs w:val="28"/>
        </w:rPr>
        <w:t>___</w:t>
      </w:r>
      <w:r w:rsidRPr="00532F4C">
        <w:rPr>
          <w:szCs w:val="28"/>
        </w:rPr>
        <w:t>_________________________________________________________________________</w:t>
      </w:r>
      <w:r>
        <w:rPr>
          <w:szCs w:val="28"/>
        </w:rPr>
        <w:t>____</w:t>
      </w:r>
      <w:r w:rsidRPr="00532F4C">
        <w:rPr>
          <w:szCs w:val="28"/>
        </w:rPr>
        <w:t>_</w:t>
      </w:r>
    </w:p>
    <w:p w:rsidR="00AE61F3" w:rsidRPr="00532F4C" w:rsidRDefault="00AE61F3" w:rsidP="00AE61F3">
      <w:pPr>
        <w:jc w:val="both"/>
        <w:rPr>
          <w:szCs w:val="28"/>
        </w:rPr>
      </w:pPr>
      <w:r>
        <w:rPr>
          <w:szCs w:val="28"/>
        </w:rPr>
        <w:t>Содержание заявки *</w:t>
      </w:r>
      <w:r w:rsidRPr="00532F4C">
        <w:rPr>
          <w:szCs w:val="28"/>
        </w:rPr>
        <w:t>__________________________________________________________________________</w:t>
      </w:r>
      <w:r>
        <w:rPr>
          <w:szCs w:val="28"/>
        </w:rPr>
        <w:t>_____</w:t>
      </w:r>
      <w:r w:rsidRPr="00532F4C">
        <w:rPr>
          <w:szCs w:val="28"/>
        </w:rPr>
        <w:t>__</w:t>
      </w:r>
    </w:p>
    <w:p w:rsidR="00AE61F3" w:rsidRDefault="00AE61F3" w:rsidP="00AE61F3">
      <w:pPr>
        <w:jc w:val="center"/>
        <w:rPr>
          <w:szCs w:val="28"/>
        </w:rPr>
      </w:pPr>
    </w:p>
    <w:p w:rsidR="00AE61F3" w:rsidRDefault="00AE61F3" w:rsidP="00AE61F3">
      <w:pPr>
        <w:jc w:val="center"/>
        <w:rPr>
          <w:szCs w:val="28"/>
        </w:rPr>
      </w:pPr>
      <w:r w:rsidRPr="00F45431">
        <w:rPr>
          <w:szCs w:val="28"/>
        </w:rPr>
        <w:t xml:space="preserve">Сведения о нормативном правовом акте, </w:t>
      </w:r>
    </w:p>
    <w:p w:rsidR="00AE61F3" w:rsidRDefault="00AE61F3" w:rsidP="00AE61F3">
      <w:pPr>
        <w:jc w:val="center"/>
        <w:rPr>
          <w:szCs w:val="28"/>
        </w:rPr>
      </w:pPr>
      <w:r w:rsidRPr="00F45431">
        <w:rPr>
          <w:szCs w:val="28"/>
        </w:rPr>
        <w:t xml:space="preserve">в соответствии с которым возникло расходное обязательство </w:t>
      </w:r>
      <w:r w:rsidR="006F510C">
        <w:rPr>
          <w:szCs w:val="28"/>
        </w:rPr>
        <w:t>Пестяковского городского поселения</w:t>
      </w:r>
    </w:p>
    <w:p w:rsidR="00AE61F3" w:rsidRPr="00F45431" w:rsidRDefault="00AE61F3" w:rsidP="00AE61F3">
      <w:pPr>
        <w:jc w:val="center"/>
        <w:rPr>
          <w:szCs w:val="28"/>
        </w:rPr>
      </w:pPr>
    </w:p>
    <w:tbl>
      <w:tblPr>
        <w:tblStyle w:val="ac"/>
        <w:tblW w:w="13617" w:type="dxa"/>
        <w:tblInd w:w="675" w:type="dxa"/>
        <w:tblLook w:val="04A0" w:firstRow="1" w:lastRow="0" w:firstColumn="1" w:lastColumn="0" w:noHBand="0" w:noVBand="1"/>
      </w:tblPr>
      <w:tblGrid>
        <w:gridCol w:w="1134"/>
        <w:gridCol w:w="1134"/>
        <w:gridCol w:w="2617"/>
        <w:gridCol w:w="1029"/>
        <w:gridCol w:w="967"/>
        <w:gridCol w:w="1399"/>
        <w:gridCol w:w="946"/>
        <w:gridCol w:w="1981"/>
        <w:gridCol w:w="2410"/>
      </w:tblGrid>
      <w:tr w:rsidR="00AE61F3" w:rsidRPr="00532F4C" w:rsidTr="00A84F6A">
        <w:tc>
          <w:tcPr>
            <w:tcW w:w="4885" w:type="dxa"/>
            <w:gridSpan w:val="3"/>
          </w:tcPr>
          <w:p w:rsidR="00AE61F3" w:rsidRPr="00532F4C" w:rsidRDefault="00AE61F3" w:rsidP="00A84F6A">
            <w:pPr>
              <w:jc w:val="center"/>
              <w:rPr>
                <w:szCs w:val="28"/>
              </w:rPr>
            </w:pPr>
            <w:r w:rsidRPr="00532F4C">
              <w:rPr>
                <w:szCs w:val="28"/>
              </w:rPr>
              <w:t>Реквизиты нормативного правового акта, договора (соглашения)</w:t>
            </w:r>
          </w:p>
        </w:tc>
        <w:tc>
          <w:tcPr>
            <w:tcW w:w="4341" w:type="dxa"/>
            <w:gridSpan w:val="4"/>
          </w:tcPr>
          <w:p w:rsidR="00AE61F3" w:rsidRPr="00532F4C" w:rsidRDefault="00AE61F3" w:rsidP="00A84F6A">
            <w:pPr>
              <w:jc w:val="center"/>
              <w:rPr>
                <w:szCs w:val="28"/>
              </w:rPr>
            </w:pPr>
            <w:r w:rsidRPr="00532F4C">
              <w:rPr>
                <w:szCs w:val="28"/>
              </w:rPr>
              <w:t>Ссылка на структурные единицы нормативного правового акта, договора (соглашения)</w:t>
            </w:r>
          </w:p>
        </w:tc>
        <w:tc>
          <w:tcPr>
            <w:tcW w:w="1981" w:type="dxa"/>
          </w:tcPr>
          <w:p w:rsidR="00AE61F3" w:rsidRPr="00532F4C" w:rsidRDefault="00AE61F3" w:rsidP="00A84F6A">
            <w:pPr>
              <w:jc w:val="center"/>
              <w:rPr>
                <w:szCs w:val="28"/>
              </w:rPr>
            </w:pPr>
            <w:r w:rsidRPr="00532F4C">
              <w:rPr>
                <w:szCs w:val="28"/>
              </w:rPr>
              <w:t>Дата вступления в силу нормативного правового акта, договора (соглашения)</w:t>
            </w:r>
          </w:p>
        </w:tc>
        <w:tc>
          <w:tcPr>
            <w:tcW w:w="2410" w:type="dxa"/>
          </w:tcPr>
          <w:p w:rsidR="00AE61F3" w:rsidRPr="00532F4C" w:rsidRDefault="00AE61F3" w:rsidP="00A84F6A">
            <w:pPr>
              <w:jc w:val="center"/>
              <w:rPr>
                <w:szCs w:val="28"/>
              </w:rPr>
            </w:pPr>
            <w:r w:rsidRPr="00532F4C">
              <w:rPr>
                <w:szCs w:val="28"/>
              </w:rPr>
              <w:t>Срок действия нормативного правового акта, договора (соглашения)</w:t>
            </w:r>
          </w:p>
        </w:tc>
      </w:tr>
      <w:tr w:rsidR="00AE61F3" w:rsidRPr="00532F4C" w:rsidTr="00A84F6A">
        <w:tc>
          <w:tcPr>
            <w:tcW w:w="1134" w:type="dxa"/>
          </w:tcPr>
          <w:p w:rsidR="00AE61F3" w:rsidRPr="00532F4C" w:rsidRDefault="00AE61F3" w:rsidP="00A84F6A">
            <w:pPr>
              <w:jc w:val="both"/>
              <w:rPr>
                <w:szCs w:val="28"/>
              </w:rPr>
            </w:pPr>
            <w:r w:rsidRPr="00532F4C">
              <w:rPr>
                <w:szCs w:val="28"/>
              </w:rPr>
              <w:t>Дата</w:t>
            </w:r>
          </w:p>
        </w:tc>
        <w:tc>
          <w:tcPr>
            <w:tcW w:w="1134" w:type="dxa"/>
          </w:tcPr>
          <w:p w:rsidR="00AE61F3" w:rsidRPr="00532F4C" w:rsidRDefault="00AE61F3" w:rsidP="00A84F6A">
            <w:pPr>
              <w:jc w:val="both"/>
              <w:rPr>
                <w:szCs w:val="28"/>
              </w:rPr>
            </w:pPr>
            <w:r w:rsidRPr="00532F4C">
              <w:rPr>
                <w:szCs w:val="28"/>
              </w:rPr>
              <w:t>Номер</w:t>
            </w:r>
          </w:p>
        </w:tc>
        <w:tc>
          <w:tcPr>
            <w:tcW w:w="2617" w:type="dxa"/>
          </w:tcPr>
          <w:p w:rsidR="00AE61F3" w:rsidRPr="00532F4C" w:rsidRDefault="00AE61F3" w:rsidP="00A84F6A">
            <w:pPr>
              <w:jc w:val="both"/>
              <w:rPr>
                <w:szCs w:val="28"/>
              </w:rPr>
            </w:pPr>
            <w:r w:rsidRPr="00532F4C">
              <w:rPr>
                <w:szCs w:val="28"/>
              </w:rPr>
              <w:t>Наименование</w:t>
            </w:r>
          </w:p>
        </w:tc>
        <w:tc>
          <w:tcPr>
            <w:tcW w:w="1029" w:type="dxa"/>
          </w:tcPr>
          <w:p w:rsidR="00AE61F3" w:rsidRPr="00532F4C" w:rsidRDefault="00AE61F3" w:rsidP="00A84F6A">
            <w:pPr>
              <w:jc w:val="both"/>
              <w:rPr>
                <w:szCs w:val="28"/>
              </w:rPr>
            </w:pPr>
            <w:r w:rsidRPr="00532F4C">
              <w:rPr>
                <w:szCs w:val="28"/>
              </w:rPr>
              <w:t>Статья</w:t>
            </w:r>
          </w:p>
        </w:tc>
        <w:tc>
          <w:tcPr>
            <w:tcW w:w="967" w:type="dxa"/>
          </w:tcPr>
          <w:p w:rsidR="00AE61F3" w:rsidRPr="00532F4C" w:rsidRDefault="00AE61F3" w:rsidP="00A84F6A">
            <w:pPr>
              <w:jc w:val="both"/>
              <w:rPr>
                <w:szCs w:val="28"/>
              </w:rPr>
            </w:pPr>
            <w:r w:rsidRPr="00532F4C">
              <w:rPr>
                <w:szCs w:val="28"/>
              </w:rPr>
              <w:t>Пункт</w:t>
            </w:r>
          </w:p>
        </w:tc>
        <w:tc>
          <w:tcPr>
            <w:tcW w:w="1399" w:type="dxa"/>
          </w:tcPr>
          <w:p w:rsidR="00AE61F3" w:rsidRPr="00532F4C" w:rsidRDefault="00AE61F3" w:rsidP="00A84F6A">
            <w:pPr>
              <w:jc w:val="both"/>
              <w:rPr>
                <w:szCs w:val="28"/>
              </w:rPr>
            </w:pPr>
            <w:r w:rsidRPr="00532F4C">
              <w:rPr>
                <w:szCs w:val="28"/>
              </w:rPr>
              <w:t>Подпункт</w:t>
            </w:r>
          </w:p>
        </w:tc>
        <w:tc>
          <w:tcPr>
            <w:tcW w:w="946" w:type="dxa"/>
          </w:tcPr>
          <w:p w:rsidR="00AE61F3" w:rsidRPr="00532F4C" w:rsidRDefault="00AE61F3" w:rsidP="00A84F6A">
            <w:pPr>
              <w:jc w:val="both"/>
              <w:rPr>
                <w:szCs w:val="28"/>
              </w:rPr>
            </w:pPr>
            <w:r w:rsidRPr="00532F4C">
              <w:rPr>
                <w:szCs w:val="28"/>
              </w:rPr>
              <w:t>Абзац</w:t>
            </w:r>
          </w:p>
        </w:tc>
        <w:tc>
          <w:tcPr>
            <w:tcW w:w="1981" w:type="dxa"/>
          </w:tcPr>
          <w:p w:rsidR="00AE61F3" w:rsidRPr="00532F4C" w:rsidRDefault="00AE61F3" w:rsidP="00A84F6A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AE61F3" w:rsidRPr="00532F4C" w:rsidRDefault="00AE61F3" w:rsidP="00A84F6A">
            <w:pPr>
              <w:jc w:val="both"/>
              <w:rPr>
                <w:szCs w:val="28"/>
              </w:rPr>
            </w:pPr>
          </w:p>
        </w:tc>
      </w:tr>
      <w:tr w:rsidR="00AE61F3" w:rsidRPr="00532F4C" w:rsidTr="00A84F6A">
        <w:tc>
          <w:tcPr>
            <w:tcW w:w="1134" w:type="dxa"/>
          </w:tcPr>
          <w:p w:rsidR="00AE61F3" w:rsidRPr="00532F4C" w:rsidRDefault="00AE61F3" w:rsidP="00A84F6A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AE61F3" w:rsidRPr="00532F4C" w:rsidRDefault="00AE61F3" w:rsidP="00A84F6A">
            <w:pPr>
              <w:jc w:val="both"/>
              <w:rPr>
                <w:szCs w:val="28"/>
              </w:rPr>
            </w:pPr>
          </w:p>
        </w:tc>
        <w:tc>
          <w:tcPr>
            <w:tcW w:w="2617" w:type="dxa"/>
          </w:tcPr>
          <w:p w:rsidR="00AE61F3" w:rsidRPr="00532F4C" w:rsidRDefault="00AE61F3" w:rsidP="00A84F6A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AE61F3" w:rsidRPr="00532F4C" w:rsidRDefault="00AE61F3" w:rsidP="00A84F6A">
            <w:pPr>
              <w:jc w:val="both"/>
              <w:rPr>
                <w:szCs w:val="28"/>
              </w:rPr>
            </w:pPr>
          </w:p>
        </w:tc>
        <w:tc>
          <w:tcPr>
            <w:tcW w:w="967" w:type="dxa"/>
          </w:tcPr>
          <w:p w:rsidR="00AE61F3" w:rsidRPr="00532F4C" w:rsidRDefault="00AE61F3" w:rsidP="00A84F6A">
            <w:pPr>
              <w:jc w:val="both"/>
              <w:rPr>
                <w:szCs w:val="28"/>
              </w:rPr>
            </w:pPr>
          </w:p>
        </w:tc>
        <w:tc>
          <w:tcPr>
            <w:tcW w:w="1399" w:type="dxa"/>
          </w:tcPr>
          <w:p w:rsidR="00AE61F3" w:rsidRPr="00532F4C" w:rsidRDefault="00AE61F3" w:rsidP="00A84F6A">
            <w:pPr>
              <w:jc w:val="both"/>
              <w:rPr>
                <w:szCs w:val="28"/>
              </w:rPr>
            </w:pPr>
          </w:p>
        </w:tc>
        <w:tc>
          <w:tcPr>
            <w:tcW w:w="946" w:type="dxa"/>
          </w:tcPr>
          <w:p w:rsidR="00AE61F3" w:rsidRPr="00532F4C" w:rsidRDefault="00AE61F3" w:rsidP="00A84F6A">
            <w:pPr>
              <w:jc w:val="both"/>
              <w:rPr>
                <w:szCs w:val="28"/>
              </w:rPr>
            </w:pPr>
          </w:p>
        </w:tc>
        <w:tc>
          <w:tcPr>
            <w:tcW w:w="1981" w:type="dxa"/>
          </w:tcPr>
          <w:p w:rsidR="00AE61F3" w:rsidRPr="00532F4C" w:rsidRDefault="00AE61F3" w:rsidP="00A84F6A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AE61F3" w:rsidRPr="00532F4C" w:rsidRDefault="00AE61F3" w:rsidP="00A84F6A">
            <w:pPr>
              <w:jc w:val="both"/>
              <w:rPr>
                <w:szCs w:val="28"/>
              </w:rPr>
            </w:pPr>
          </w:p>
        </w:tc>
      </w:tr>
      <w:tr w:rsidR="00AE61F3" w:rsidRPr="00532F4C" w:rsidTr="00A84F6A">
        <w:tc>
          <w:tcPr>
            <w:tcW w:w="1134" w:type="dxa"/>
          </w:tcPr>
          <w:p w:rsidR="00AE61F3" w:rsidRPr="00532F4C" w:rsidRDefault="00AE61F3" w:rsidP="00A84F6A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AE61F3" w:rsidRPr="00532F4C" w:rsidRDefault="00AE61F3" w:rsidP="00A84F6A">
            <w:pPr>
              <w:jc w:val="both"/>
              <w:rPr>
                <w:szCs w:val="28"/>
              </w:rPr>
            </w:pPr>
          </w:p>
        </w:tc>
        <w:tc>
          <w:tcPr>
            <w:tcW w:w="2617" w:type="dxa"/>
          </w:tcPr>
          <w:p w:rsidR="00AE61F3" w:rsidRPr="00532F4C" w:rsidRDefault="00AE61F3" w:rsidP="00A84F6A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AE61F3" w:rsidRPr="00532F4C" w:rsidRDefault="00AE61F3" w:rsidP="00A84F6A">
            <w:pPr>
              <w:jc w:val="both"/>
              <w:rPr>
                <w:szCs w:val="28"/>
              </w:rPr>
            </w:pPr>
          </w:p>
        </w:tc>
        <w:tc>
          <w:tcPr>
            <w:tcW w:w="967" w:type="dxa"/>
          </w:tcPr>
          <w:p w:rsidR="00AE61F3" w:rsidRPr="00532F4C" w:rsidRDefault="00AE61F3" w:rsidP="00A84F6A">
            <w:pPr>
              <w:jc w:val="both"/>
              <w:rPr>
                <w:szCs w:val="28"/>
              </w:rPr>
            </w:pPr>
          </w:p>
        </w:tc>
        <w:tc>
          <w:tcPr>
            <w:tcW w:w="1399" w:type="dxa"/>
          </w:tcPr>
          <w:p w:rsidR="00AE61F3" w:rsidRPr="00532F4C" w:rsidRDefault="00AE61F3" w:rsidP="00A84F6A">
            <w:pPr>
              <w:jc w:val="both"/>
              <w:rPr>
                <w:szCs w:val="28"/>
              </w:rPr>
            </w:pPr>
          </w:p>
        </w:tc>
        <w:tc>
          <w:tcPr>
            <w:tcW w:w="946" w:type="dxa"/>
          </w:tcPr>
          <w:p w:rsidR="00AE61F3" w:rsidRPr="00532F4C" w:rsidRDefault="00AE61F3" w:rsidP="00A84F6A">
            <w:pPr>
              <w:jc w:val="both"/>
              <w:rPr>
                <w:szCs w:val="28"/>
              </w:rPr>
            </w:pPr>
          </w:p>
        </w:tc>
        <w:tc>
          <w:tcPr>
            <w:tcW w:w="1981" w:type="dxa"/>
          </w:tcPr>
          <w:p w:rsidR="00AE61F3" w:rsidRPr="00532F4C" w:rsidRDefault="00AE61F3" w:rsidP="00A84F6A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AE61F3" w:rsidRPr="00532F4C" w:rsidRDefault="00AE61F3" w:rsidP="00A84F6A">
            <w:pPr>
              <w:jc w:val="both"/>
              <w:rPr>
                <w:szCs w:val="28"/>
              </w:rPr>
            </w:pPr>
          </w:p>
        </w:tc>
      </w:tr>
    </w:tbl>
    <w:p w:rsidR="00AE61F3" w:rsidRDefault="00AE61F3" w:rsidP="00AE61F3">
      <w:pPr>
        <w:pStyle w:val="ConsPlusNormal"/>
        <w:ind w:left="1560" w:right="11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-  указывается изменение в основании возникновения расходного обязательства </w:t>
      </w:r>
      <w:r w:rsidR="0058199C">
        <w:rPr>
          <w:rFonts w:ascii="Times New Roman" w:hAnsi="Times New Roman" w:cs="Times New Roman"/>
          <w:sz w:val="28"/>
          <w:szCs w:val="28"/>
        </w:rPr>
        <w:t>Пес</w:t>
      </w:r>
      <w:r w:rsidR="006F510C">
        <w:rPr>
          <w:rFonts w:ascii="Times New Roman" w:hAnsi="Times New Roman" w:cs="Times New Roman"/>
          <w:sz w:val="28"/>
          <w:szCs w:val="28"/>
        </w:rPr>
        <w:t xml:space="preserve">тяковского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8D4146">
        <w:rPr>
          <w:rFonts w:ascii="Times New Roman" w:hAnsi="Times New Roman" w:cs="Times New Roman"/>
          <w:sz w:val="28"/>
          <w:szCs w:val="28"/>
          <w:highlight w:val="yellow"/>
        </w:rPr>
        <w:t>например: утратил силу, вступил новый, изменение текста выписки, изменение в наименовании</w:t>
      </w:r>
      <w:r>
        <w:rPr>
          <w:rFonts w:ascii="Times New Roman" w:hAnsi="Times New Roman" w:cs="Times New Roman"/>
          <w:sz w:val="28"/>
          <w:szCs w:val="28"/>
        </w:rPr>
        <w:t>…)</w:t>
      </w:r>
    </w:p>
    <w:p w:rsidR="00AE61F3" w:rsidRDefault="00AE61F3" w:rsidP="00AE61F3">
      <w:pPr>
        <w:pStyle w:val="ConsPlusNormal"/>
        <w:ind w:left="900" w:right="255"/>
        <w:rPr>
          <w:rFonts w:ascii="Times New Roman" w:hAnsi="Times New Roman" w:cs="Times New Roman"/>
          <w:sz w:val="28"/>
          <w:szCs w:val="28"/>
        </w:rPr>
      </w:pPr>
    </w:p>
    <w:p w:rsidR="00AE61F3" w:rsidRDefault="00AE61F3" w:rsidP="00AE61F3">
      <w:pPr>
        <w:ind w:firstLine="567"/>
        <w:jc w:val="both"/>
        <w:rPr>
          <w:szCs w:val="28"/>
        </w:rPr>
      </w:pPr>
      <w:r>
        <w:rPr>
          <w:szCs w:val="28"/>
        </w:rPr>
        <w:t>Руководитель                                                                                                                      ФИО</w:t>
      </w:r>
    </w:p>
    <w:p w:rsidR="00AE61F3" w:rsidRDefault="00AE61F3" w:rsidP="00AE61F3">
      <w:pPr>
        <w:ind w:left="3540" w:firstLine="567"/>
        <w:jc w:val="both"/>
      </w:pPr>
      <w:r>
        <w:t>(подпись)</w:t>
      </w:r>
    </w:p>
    <w:p w:rsidR="00AE61F3" w:rsidRDefault="00AE61F3" w:rsidP="00AE61F3">
      <w:pPr>
        <w:ind w:firstLine="567"/>
        <w:rPr>
          <w:szCs w:val="28"/>
        </w:rPr>
      </w:pPr>
      <w:r>
        <w:rPr>
          <w:szCs w:val="28"/>
        </w:rPr>
        <w:t xml:space="preserve">Исполнитель                                                                                                    </w:t>
      </w:r>
      <w:r w:rsidR="00440BBA">
        <w:rPr>
          <w:szCs w:val="28"/>
        </w:rPr>
        <w:t xml:space="preserve"> </w:t>
      </w:r>
      <w:r>
        <w:rPr>
          <w:szCs w:val="28"/>
        </w:rPr>
        <w:t xml:space="preserve">                   ФИО</w:t>
      </w:r>
    </w:p>
    <w:p w:rsidR="00AE61F3" w:rsidRDefault="00AE61F3" w:rsidP="00AE61F3">
      <w:pPr>
        <w:ind w:left="3540" w:firstLine="567"/>
        <w:jc w:val="both"/>
      </w:pPr>
      <w:r>
        <w:t>(подпись)</w:t>
      </w:r>
    </w:p>
    <w:p w:rsidR="00AE61F3" w:rsidRPr="008D4146" w:rsidRDefault="00AE61F3" w:rsidP="00AE61F3">
      <w:pPr>
        <w:pStyle w:val="ConsPlusNormal"/>
        <w:ind w:left="1560" w:right="114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146">
        <w:rPr>
          <w:rFonts w:ascii="Times New Roman" w:hAnsi="Times New Roman" w:cs="Times New Roman"/>
          <w:i/>
          <w:sz w:val="28"/>
          <w:szCs w:val="28"/>
        </w:rPr>
        <w:t>дата</w:t>
      </w:r>
    </w:p>
    <w:p w:rsidR="00AE61F3" w:rsidRDefault="00AE61F3" w:rsidP="00AE61F3">
      <w:pPr>
        <w:pStyle w:val="ConsPlusNormal"/>
        <w:jc w:val="both"/>
      </w:pPr>
    </w:p>
    <w:p w:rsidR="00A311B9" w:rsidRDefault="00A311B9" w:rsidP="00A311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311B9" w:rsidRDefault="00A311B9" w:rsidP="00A311B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Порядку ведения реестра</w:t>
      </w:r>
    </w:p>
    <w:p w:rsidR="00A311B9" w:rsidRDefault="00A311B9" w:rsidP="00A311B9">
      <w:pPr>
        <w:jc w:val="right"/>
        <w:rPr>
          <w:sz w:val="28"/>
          <w:szCs w:val="28"/>
        </w:rPr>
      </w:pPr>
      <w:r>
        <w:rPr>
          <w:sz w:val="28"/>
          <w:szCs w:val="28"/>
        </w:rPr>
        <w:t>расходных обязательств</w:t>
      </w:r>
    </w:p>
    <w:p w:rsidR="00A311B9" w:rsidRDefault="006F510C" w:rsidP="00A311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Пестяковского городского поселения</w:t>
      </w:r>
    </w:p>
    <w:p w:rsidR="00A311B9" w:rsidRDefault="00A311B9" w:rsidP="00A311B9">
      <w:pPr>
        <w:jc w:val="right"/>
        <w:rPr>
          <w:sz w:val="28"/>
          <w:szCs w:val="28"/>
        </w:rPr>
      </w:pPr>
    </w:p>
    <w:p w:rsidR="00A311B9" w:rsidRDefault="00A311B9" w:rsidP="00A311B9">
      <w:pPr>
        <w:jc w:val="right"/>
        <w:rPr>
          <w:sz w:val="28"/>
          <w:szCs w:val="28"/>
        </w:rPr>
      </w:pPr>
    </w:p>
    <w:p w:rsidR="00A311B9" w:rsidRDefault="00A311B9" w:rsidP="00A311B9">
      <w:pPr>
        <w:jc w:val="center"/>
        <w:rPr>
          <w:sz w:val="28"/>
          <w:szCs w:val="28"/>
        </w:rPr>
      </w:pPr>
      <w:r w:rsidRPr="00087E5A">
        <w:rPr>
          <w:sz w:val="28"/>
          <w:szCs w:val="28"/>
        </w:rPr>
        <w:t xml:space="preserve">РЕЕСТР РАСХОДНЫХ ОБЯЗАТЕЛЬСТВ </w:t>
      </w:r>
      <w:r w:rsidR="00672961">
        <w:rPr>
          <w:sz w:val="28"/>
          <w:szCs w:val="28"/>
        </w:rPr>
        <w:t>Пестяковского городского поселения</w:t>
      </w:r>
    </w:p>
    <w:p w:rsidR="00A311B9" w:rsidRPr="00087E5A" w:rsidRDefault="00A311B9" w:rsidP="00A311B9">
      <w:pPr>
        <w:jc w:val="center"/>
        <w:rPr>
          <w:sz w:val="28"/>
          <w:szCs w:val="28"/>
        </w:rPr>
      </w:pPr>
    </w:p>
    <w:tbl>
      <w:tblPr>
        <w:tblStyle w:val="ac"/>
        <w:tblW w:w="1644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559"/>
        <w:gridCol w:w="993"/>
        <w:gridCol w:w="992"/>
        <w:gridCol w:w="850"/>
        <w:gridCol w:w="993"/>
        <w:gridCol w:w="567"/>
        <w:gridCol w:w="708"/>
        <w:gridCol w:w="567"/>
        <w:gridCol w:w="567"/>
        <w:gridCol w:w="567"/>
        <w:gridCol w:w="851"/>
        <w:gridCol w:w="850"/>
        <w:gridCol w:w="851"/>
        <w:gridCol w:w="850"/>
        <w:gridCol w:w="992"/>
        <w:gridCol w:w="1134"/>
      </w:tblGrid>
      <w:tr w:rsidR="00A311B9" w:rsidTr="00A311B9">
        <w:tc>
          <w:tcPr>
            <w:tcW w:w="1135" w:type="dxa"/>
            <w:vMerge w:val="restart"/>
            <w:vAlign w:val="center"/>
          </w:tcPr>
          <w:p w:rsidR="00A311B9" w:rsidRPr="00750941" w:rsidRDefault="00A311B9" w:rsidP="006F51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К</w:t>
            </w:r>
            <w:r w:rsidRPr="00750941">
              <w:rPr>
                <w:rFonts w:ascii="Times New Roman" w:hAnsi="Times New Roman"/>
                <w:szCs w:val="28"/>
              </w:rPr>
              <w:t xml:space="preserve">од и наименование главного распорядителя средств </w:t>
            </w:r>
            <w:r w:rsidR="006F510C">
              <w:rPr>
                <w:rFonts w:ascii="Times New Roman" w:hAnsi="Times New Roman"/>
                <w:szCs w:val="28"/>
              </w:rPr>
              <w:t xml:space="preserve">городского </w:t>
            </w:r>
            <w:r w:rsidRPr="00750941">
              <w:rPr>
                <w:rFonts w:ascii="Times New Roman" w:hAnsi="Times New Roman"/>
                <w:szCs w:val="28"/>
              </w:rPr>
              <w:t>бюджета</w:t>
            </w:r>
          </w:p>
        </w:tc>
        <w:tc>
          <w:tcPr>
            <w:tcW w:w="1418" w:type="dxa"/>
            <w:vMerge w:val="restart"/>
            <w:vAlign w:val="center"/>
          </w:tcPr>
          <w:p w:rsidR="00A311B9" w:rsidRPr="00750941" w:rsidRDefault="00A311B9" w:rsidP="006F51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К</w:t>
            </w:r>
            <w:r w:rsidRPr="00750941">
              <w:rPr>
                <w:rFonts w:ascii="Times New Roman" w:hAnsi="Times New Roman"/>
                <w:szCs w:val="28"/>
              </w:rPr>
              <w:t xml:space="preserve">од полномочия, расходного обязательства главного распорядителя средств </w:t>
            </w:r>
            <w:r w:rsidR="006F510C">
              <w:rPr>
                <w:rFonts w:ascii="Times New Roman" w:hAnsi="Times New Roman"/>
                <w:szCs w:val="28"/>
              </w:rPr>
              <w:t>городского</w:t>
            </w:r>
            <w:r w:rsidRPr="00750941">
              <w:rPr>
                <w:rFonts w:ascii="Times New Roman" w:hAnsi="Times New Roman"/>
                <w:szCs w:val="28"/>
              </w:rPr>
              <w:t xml:space="preserve"> бюджета</w:t>
            </w:r>
          </w:p>
        </w:tc>
        <w:tc>
          <w:tcPr>
            <w:tcW w:w="1559" w:type="dxa"/>
            <w:vMerge w:val="restart"/>
            <w:vAlign w:val="center"/>
          </w:tcPr>
          <w:p w:rsidR="00A311B9" w:rsidRPr="00750941" w:rsidRDefault="00A311B9" w:rsidP="006F51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Н</w:t>
            </w:r>
            <w:r w:rsidRPr="00750941">
              <w:rPr>
                <w:rFonts w:ascii="Times New Roman" w:hAnsi="Times New Roman"/>
                <w:szCs w:val="28"/>
              </w:rPr>
              <w:t xml:space="preserve">аименование полномочия, расходного обязательства главного распорядителя средств </w:t>
            </w:r>
            <w:r w:rsidR="006F510C">
              <w:rPr>
                <w:rFonts w:ascii="Times New Roman" w:hAnsi="Times New Roman"/>
                <w:szCs w:val="28"/>
              </w:rPr>
              <w:t xml:space="preserve">городского </w:t>
            </w:r>
            <w:r w:rsidRPr="00750941">
              <w:rPr>
                <w:rFonts w:ascii="Times New Roman" w:hAnsi="Times New Roman"/>
                <w:szCs w:val="28"/>
              </w:rPr>
              <w:t>бюджета</w:t>
            </w:r>
          </w:p>
        </w:tc>
        <w:tc>
          <w:tcPr>
            <w:tcW w:w="3828" w:type="dxa"/>
            <w:gridSpan w:val="4"/>
            <w:vAlign w:val="center"/>
          </w:tcPr>
          <w:p w:rsidR="00A311B9" w:rsidRPr="00750941" w:rsidRDefault="00A311B9" w:rsidP="00A453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Н</w:t>
            </w:r>
            <w:r w:rsidRPr="00750941">
              <w:rPr>
                <w:rFonts w:ascii="Times New Roman" w:hAnsi="Times New Roman"/>
                <w:szCs w:val="28"/>
              </w:rPr>
              <w:t>ормативное правовое регулирование, определяющее финансовое обеспечение и порядок расходования средств</w:t>
            </w:r>
          </w:p>
        </w:tc>
        <w:tc>
          <w:tcPr>
            <w:tcW w:w="2976" w:type="dxa"/>
            <w:gridSpan w:val="5"/>
            <w:vMerge w:val="restart"/>
            <w:vAlign w:val="center"/>
          </w:tcPr>
          <w:p w:rsidR="00A311B9" w:rsidRPr="00750941" w:rsidRDefault="00A311B9" w:rsidP="006F51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К</w:t>
            </w:r>
            <w:r w:rsidRPr="00750941">
              <w:rPr>
                <w:rFonts w:ascii="Times New Roman" w:hAnsi="Times New Roman"/>
                <w:szCs w:val="28"/>
              </w:rPr>
              <w:t>од</w:t>
            </w:r>
            <w:r>
              <w:rPr>
                <w:rFonts w:ascii="Times New Roman" w:hAnsi="Times New Roman"/>
                <w:szCs w:val="28"/>
              </w:rPr>
              <w:t>ы</w:t>
            </w:r>
            <w:r w:rsidRPr="00750941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расходов </w:t>
            </w:r>
            <w:r w:rsidRPr="00750941">
              <w:rPr>
                <w:rFonts w:ascii="Times New Roman" w:hAnsi="Times New Roman"/>
                <w:szCs w:val="28"/>
              </w:rPr>
              <w:t xml:space="preserve">бюджетной классификации Российской Федерации, по которому отражаются расходные обязательства главного распорядителя средств </w:t>
            </w:r>
            <w:r w:rsidR="006F510C">
              <w:rPr>
                <w:rFonts w:ascii="Times New Roman" w:hAnsi="Times New Roman"/>
                <w:szCs w:val="28"/>
              </w:rPr>
              <w:t xml:space="preserve">городского </w:t>
            </w:r>
            <w:r w:rsidRPr="00750941">
              <w:rPr>
                <w:rFonts w:ascii="Times New Roman" w:hAnsi="Times New Roman"/>
                <w:szCs w:val="28"/>
              </w:rPr>
              <w:t>бюджета</w:t>
            </w:r>
          </w:p>
        </w:tc>
        <w:tc>
          <w:tcPr>
            <w:tcW w:w="5528" w:type="dxa"/>
            <w:gridSpan w:val="6"/>
            <w:vAlign w:val="center"/>
          </w:tcPr>
          <w:p w:rsidR="00A311B9" w:rsidRDefault="00A311B9" w:rsidP="00A4539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</w:t>
            </w:r>
            <w:r w:rsidRPr="00750941">
              <w:rPr>
                <w:rFonts w:ascii="Times New Roman" w:hAnsi="Times New Roman"/>
                <w:szCs w:val="28"/>
              </w:rPr>
              <w:t>бъем средств на исполнение расходного обязательства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A311B9" w:rsidRPr="00750941" w:rsidRDefault="00A311B9" w:rsidP="00A4539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(руб.)</w:t>
            </w:r>
          </w:p>
        </w:tc>
      </w:tr>
      <w:tr w:rsidR="00A311B9" w:rsidTr="00A311B9">
        <w:tc>
          <w:tcPr>
            <w:tcW w:w="1135" w:type="dxa"/>
            <w:vMerge/>
          </w:tcPr>
          <w:p w:rsidR="00A311B9" w:rsidRDefault="00A311B9" w:rsidP="00A453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1B9" w:rsidRDefault="00A311B9" w:rsidP="00A453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311B9" w:rsidRDefault="00A311B9" w:rsidP="00A453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A311B9" w:rsidRDefault="00A311B9" w:rsidP="00A45391">
            <w:pPr>
              <w:ind w:left="-11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 реквизиты</w:t>
            </w:r>
          </w:p>
        </w:tc>
        <w:tc>
          <w:tcPr>
            <w:tcW w:w="992" w:type="dxa"/>
            <w:vMerge w:val="restart"/>
          </w:tcPr>
          <w:p w:rsidR="00A311B9" w:rsidRDefault="00A311B9" w:rsidP="00A45391">
            <w:pPr>
              <w:ind w:left="-119"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статьи, части, пункта, подпункта, абзаца</w:t>
            </w:r>
          </w:p>
        </w:tc>
        <w:tc>
          <w:tcPr>
            <w:tcW w:w="850" w:type="dxa"/>
            <w:vMerge w:val="restart"/>
          </w:tcPr>
          <w:p w:rsidR="00A311B9" w:rsidRDefault="00A311B9" w:rsidP="00A45391">
            <w:pPr>
              <w:ind w:left="-119"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вступления в силу</w:t>
            </w:r>
          </w:p>
        </w:tc>
        <w:tc>
          <w:tcPr>
            <w:tcW w:w="993" w:type="dxa"/>
            <w:vMerge w:val="restart"/>
          </w:tcPr>
          <w:p w:rsidR="00A311B9" w:rsidRDefault="00A311B9" w:rsidP="00A45391">
            <w:pPr>
              <w:ind w:left="-119" w:righ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</w:t>
            </w:r>
          </w:p>
        </w:tc>
        <w:tc>
          <w:tcPr>
            <w:tcW w:w="2976" w:type="dxa"/>
            <w:gridSpan w:val="5"/>
            <w:vMerge/>
          </w:tcPr>
          <w:p w:rsidR="00A311B9" w:rsidRDefault="00A311B9" w:rsidP="00A453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311B9" w:rsidRDefault="00A311B9" w:rsidP="00A453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851" w:type="dxa"/>
            <w:vMerge w:val="restart"/>
          </w:tcPr>
          <w:p w:rsidR="00A311B9" w:rsidRDefault="00A311B9" w:rsidP="00A453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850" w:type="dxa"/>
            <w:vMerge w:val="restart"/>
          </w:tcPr>
          <w:p w:rsidR="00A311B9" w:rsidRDefault="00A311B9" w:rsidP="00A453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992" w:type="dxa"/>
            <w:vMerge w:val="restart"/>
          </w:tcPr>
          <w:p w:rsidR="00A311B9" w:rsidRDefault="00A311B9" w:rsidP="00A453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1-й год планового периода</w:t>
            </w:r>
          </w:p>
        </w:tc>
        <w:tc>
          <w:tcPr>
            <w:tcW w:w="1134" w:type="dxa"/>
            <w:vMerge w:val="restart"/>
          </w:tcPr>
          <w:p w:rsidR="00A311B9" w:rsidRDefault="00A311B9" w:rsidP="00A453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2-й год планового периода</w:t>
            </w:r>
          </w:p>
        </w:tc>
      </w:tr>
      <w:tr w:rsidR="00A311B9" w:rsidTr="00A311B9">
        <w:tc>
          <w:tcPr>
            <w:tcW w:w="1135" w:type="dxa"/>
            <w:vMerge/>
          </w:tcPr>
          <w:p w:rsidR="00A311B9" w:rsidRDefault="00A311B9" w:rsidP="00A45391">
            <w:pPr>
              <w:jc w:val="center"/>
            </w:pPr>
          </w:p>
        </w:tc>
        <w:tc>
          <w:tcPr>
            <w:tcW w:w="1418" w:type="dxa"/>
            <w:vMerge/>
          </w:tcPr>
          <w:p w:rsidR="00A311B9" w:rsidRDefault="00A311B9" w:rsidP="00A45391">
            <w:pPr>
              <w:jc w:val="center"/>
            </w:pPr>
          </w:p>
        </w:tc>
        <w:tc>
          <w:tcPr>
            <w:tcW w:w="1559" w:type="dxa"/>
            <w:vMerge/>
          </w:tcPr>
          <w:p w:rsidR="00A311B9" w:rsidRDefault="00A311B9" w:rsidP="00A45391">
            <w:pPr>
              <w:jc w:val="center"/>
            </w:pPr>
          </w:p>
        </w:tc>
        <w:tc>
          <w:tcPr>
            <w:tcW w:w="993" w:type="dxa"/>
            <w:vMerge/>
          </w:tcPr>
          <w:p w:rsidR="00A311B9" w:rsidRDefault="00A311B9" w:rsidP="00A45391">
            <w:pPr>
              <w:ind w:left="-119" w:right="-108"/>
              <w:jc w:val="center"/>
            </w:pPr>
          </w:p>
        </w:tc>
        <w:tc>
          <w:tcPr>
            <w:tcW w:w="992" w:type="dxa"/>
            <w:vMerge/>
          </w:tcPr>
          <w:p w:rsidR="00A311B9" w:rsidRDefault="00A311B9" w:rsidP="00A45391">
            <w:pPr>
              <w:ind w:left="-119" w:right="-120"/>
              <w:jc w:val="center"/>
            </w:pPr>
          </w:p>
        </w:tc>
        <w:tc>
          <w:tcPr>
            <w:tcW w:w="850" w:type="dxa"/>
            <w:vMerge/>
          </w:tcPr>
          <w:p w:rsidR="00A311B9" w:rsidRDefault="00A311B9" w:rsidP="00A45391">
            <w:pPr>
              <w:ind w:left="-119" w:right="-120"/>
              <w:jc w:val="center"/>
            </w:pPr>
          </w:p>
        </w:tc>
        <w:tc>
          <w:tcPr>
            <w:tcW w:w="993" w:type="dxa"/>
            <w:vMerge/>
          </w:tcPr>
          <w:p w:rsidR="00A311B9" w:rsidRDefault="00A311B9" w:rsidP="00A45391">
            <w:pPr>
              <w:ind w:left="-119" w:right="-120"/>
              <w:jc w:val="center"/>
            </w:pPr>
          </w:p>
        </w:tc>
        <w:tc>
          <w:tcPr>
            <w:tcW w:w="2976" w:type="dxa"/>
            <w:gridSpan w:val="5"/>
            <w:vMerge/>
          </w:tcPr>
          <w:p w:rsidR="00A311B9" w:rsidRDefault="00A311B9" w:rsidP="00A45391">
            <w:pPr>
              <w:jc w:val="center"/>
            </w:pPr>
          </w:p>
        </w:tc>
        <w:tc>
          <w:tcPr>
            <w:tcW w:w="851" w:type="dxa"/>
          </w:tcPr>
          <w:p w:rsidR="00A311B9" w:rsidRDefault="00A311B9" w:rsidP="00A453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850" w:type="dxa"/>
          </w:tcPr>
          <w:p w:rsidR="00A311B9" w:rsidRDefault="00A311B9" w:rsidP="00A453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851" w:type="dxa"/>
            <w:vMerge/>
          </w:tcPr>
          <w:p w:rsidR="00A311B9" w:rsidRDefault="00A311B9" w:rsidP="00A45391">
            <w:pPr>
              <w:jc w:val="center"/>
            </w:pPr>
          </w:p>
        </w:tc>
        <w:tc>
          <w:tcPr>
            <w:tcW w:w="850" w:type="dxa"/>
            <w:vMerge/>
          </w:tcPr>
          <w:p w:rsidR="00A311B9" w:rsidRDefault="00A311B9" w:rsidP="00A45391">
            <w:pPr>
              <w:jc w:val="center"/>
            </w:pPr>
          </w:p>
        </w:tc>
        <w:tc>
          <w:tcPr>
            <w:tcW w:w="992" w:type="dxa"/>
            <w:vMerge/>
          </w:tcPr>
          <w:p w:rsidR="00A311B9" w:rsidRDefault="00A311B9" w:rsidP="00A45391">
            <w:pPr>
              <w:jc w:val="center"/>
            </w:pPr>
          </w:p>
        </w:tc>
        <w:tc>
          <w:tcPr>
            <w:tcW w:w="1134" w:type="dxa"/>
            <w:vMerge/>
          </w:tcPr>
          <w:p w:rsidR="00A311B9" w:rsidRDefault="00A311B9" w:rsidP="00A45391">
            <w:pPr>
              <w:jc w:val="center"/>
            </w:pPr>
          </w:p>
        </w:tc>
      </w:tr>
      <w:tr w:rsidR="00A311B9" w:rsidTr="00A311B9">
        <w:tc>
          <w:tcPr>
            <w:tcW w:w="1135" w:type="dxa"/>
          </w:tcPr>
          <w:p w:rsidR="00A311B9" w:rsidRPr="00750941" w:rsidRDefault="00A311B9" w:rsidP="00A45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9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311B9" w:rsidRPr="00750941" w:rsidRDefault="00A311B9" w:rsidP="00A45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9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311B9" w:rsidRPr="00750941" w:rsidRDefault="00A311B9" w:rsidP="00A45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9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311B9" w:rsidRPr="00750941" w:rsidRDefault="00A311B9" w:rsidP="00A45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9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311B9" w:rsidRPr="00750941" w:rsidRDefault="00A311B9" w:rsidP="00A45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9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311B9" w:rsidRPr="00750941" w:rsidRDefault="00A311B9" w:rsidP="00A45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9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A311B9" w:rsidRPr="00750941" w:rsidRDefault="00A311B9" w:rsidP="00A45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94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311B9" w:rsidRPr="00750941" w:rsidRDefault="00A311B9" w:rsidP="00A45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94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A311B9" w:rsidRPr="00750941" w:rsidRDefault="00A311B9" w:rsidP="00A45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94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A311B9" w:rsidRPr="00750941" w:rsidRDefault="00A311B9" w:rsidP="00A45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94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311B9" w:rsidRPr="00750941" w:rsidRDefault="00A311B9" w:rsidP="00A45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94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311B9" w:rsidRPr="00750941" w:rsidRDefault="00A311B9" w:rsidP="00A45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94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A311B9" w:rsidRPr="00750941" w:rsidRDefault="00A311B9" w:rsidP="00A45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94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A311B9" w:rsidRPr="00750941" w:rsidRDefault="00A311B9" w:rsidP="00A45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94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A311B9" w:rsidRPr="00750941" w:rsidRDefault="00A311B9" w:rsidP="00A45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94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A311B9" w:rsidRPr="00750941" w:rsidRDefault="00A311B9" w:rsidP="00A45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94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A311B9" w:rsidRPr="00750941" w:rsidRDefault="00A311B9" w:rsidP="00A45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94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A311B9" w:rsidRPr="00750941" w:rsidRDefault="00A311B9" w:rsidP="00A453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94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A311B9" w:rsidTr="00A311B9">
        <w:tc>
          <w:tcPr>
            <w:tcW w:w="1135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</w:tr>
      <w:tr w:rsidR="00A311B9" w:rsidTr="00A311B9">
        <w:tc>
          <w:tcPr>
            <w:tcW w:w="1135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</w:tr>
      <w:tr w:rsidR="00A311B9" w:rsidTr="00A311B9">
        <w:tc>
          <w:tcPr>
            <w:tcW w:w="1135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311B9" w:rsidRDefault="00A311B9" w:rsidP="00A45391">
            <w:pPr>
              <w:rPr>
                <w:rFonts w:ascii="Times New Roman" w:hAnsi="Times New Roman"/>
              </w:rPr>
            </w:pPr>
          </w:p>
        </w:tc>
      </w:tr>
    </w:tbl>
    <w:p w:rsidR="00A311B9" w:rsidRPr="00BB5BBC" w:rsidRDefault="00A311B9" w:rsidP="00A311B9"/>
    <w:p w:rsidR="00A311B9" w:rsidRDefault="00A311B9" w:rsidP="00A311B9">
      <w:pPr>
        <w:pStyle w:val="ConsPlusNormal"/>
        <w:jc w:val="both"/>
      </w:pPr>
    </w:p>
    <w:p w:rsidR="00AE61F3" w:rsidRDefault="00AE61F3" w:rsidP="00DA29D9">
      <w:pPr>
        <w:jc w:val="center"/>
      </w:pPr>
    </w:p>
    <w:sectPr w:rsidR="00AE61F3" w:rsidSect="00AE61F3">
      <w:pgSz w:w="16838" w:h="11906" w:orient="landscape"/>
      <w:pgMar w:top="1559" w:right="1134" w:bottom="12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DDD" w:rsidRDefault="00D95DDD">
      <w:r>
        <w:separator/>
      </w:r>
    </w:p>
  </w:endnote>
  <w:endnote w:type="continuationSeparator" w:id="0">
    <w:p w:rsidR="00D95DDD" w:rsidRDefault="00D9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DDD" w:rsidRDefault="00D95DDD">
      <w:r>
        <w:separator/>
      </w:r>
    </w:p>
  </w:footnote>
  <w:footnote w:type="continuationSeparator" w:id="0">
    <w:p w:rsidR="00D95DDD" w:rsidRDefault="00D95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53A" w:rsidRDefault="00D95DD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37043" o:spid="_x0000_s2050" type="#_x0000_t136" style="position:absolute;margin-left:0;margin-top:0;width:479.6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53A" w:rsidRDefault="00D95DD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37042" o:spid="_x0000_s2049" type="#_x0000_t136" style="position:absolute;margin-left:0;margin-top:0;width:479.6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D0F1F"/>
    <w:multiLevelType w:val="hybridMultilevel"/>
    <w:tmpl w:val="DC424F1A"/>
    <w:lvl w:ilvl="0" w:tplc="0D1C6A52">
      <w:start w:val="1"/>
      <w:numFmt w:val="decimal"/>
      <w:lvlText w:val="%1)"/>
      <w:lvlJc w:val="left"/>
      <w:pPr>
        <w:ind w:left="17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>
    <w:nsid w:val="114400A6"/>
    <w:multiLevelType w:val="hybridMultilevel"/>
    <w:tmpl w:val="A0A67AA4"/>
    <w:lvl w:ilvl="0" w:tplc="E9D2C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17C3B"/>
    <w:multiLevelType w:val="hybridMultilevel"/>
    <w:tmpl w:val="E0DE33C8"/>
    <w:lvl w:ilvl="0" w:tplc="F3C6B686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3">
    <w:nsid w:val="5ECE40D9"/>
    <w:multiLevelType w:val="hybridMultilevel"/>
    <w:tmpl w:val="8390D1A0"/>
    <w:lvl w:ilvl="0" w:tplc="BEDEDB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56BC8"/>
    <w:rsid w:val="000B2E02"/>
    <w:rsid w:val="000B6D40"/>
    <w:rsid w:val="000F1A85"/>
    <w:rsid w:val="000F1EB4"/>
    <w:rsid w:val="001069F3"/>
    <w:rsid w:val="00117228"/>
    <w:rsid w:val="00122DFC"/>
    <w:rsid w:val="001249B8"/>
    <w:rsid w:val="001273AD"/>
    <w:rsid w:val="001606CE"/>
    <w:rsid w:val="001611B9"/>
    <w:rsid w:val="00174AA9"/>
    <w:rsid w:val="00187DA4"/>
    <w:rsid w:val="00197866"/>
    <w:rsid w:val="001A1BD1"/>
    <w:rsid w:val="001C3BE3"/>
    <w:rsid w:val="001C4840"/>
    <w:rsid w:val="001E3D50"/>
    <w:rsid w:val="001E6F05"/>
    <w:rsid w:val="001F2F2A"/>
    <w:rsid w:val="001F564A"/>
    <w:rsid w:val="001F6D27"/>
    <w:rsid w:val="00205802"/>
    <w:rsid w:val="00215A8F"/>
    <w:rsid w:val="002D329C"/>
    <w:rsid w:val="002E4C77"/>
    <w:rsid w:val="002E51DF"/>
    <w:rsid w:val="002F41E4"/>
    <w:rsid w:val="00302208"/>
    <w:rsid w:val="00325353"/>
    <w:rsid w:val="003546D4"/>
    <w:rsid w:val="00377425"/>
    <w:rsid w:val="00381D1D"/>
    <w:rsid w:val="00396B07"/>
    <w:rsid w:val="004017F7"/>
    <w:rsid w:val="00427993"/>
    <w:rsid w:val="00434DFC"/>
    <w:rsid w:val="00440BBA"/>
    <w:rsid w:val="0046618E"/>
    <w:rsid w:val="004A120A"/>
    <w:rsid w:val="004A3940"/>
    <w:rsid w:val="004C5183"/>
    <w:rsid w:val="005228E3"/>
    <w:rsid w:val="00544780"/>
    <w:rsid w:val="005525DE"/>
    <w:rsid w:val="0057653A"/>
    <w:rsid w:val="0058199C"/>
    <w:rsid w:val="005B4883"/>
    <w:rsid w:val="005C5DD2"/>
    <w:rsid w:val="005D1685"/>
    <w:rsid w:val="00614536"/>
    <w:rsid w:val="00616AE9"/>
    <w:rsid w:val="0061705C"/>
    <w:rsid w:val="0064168C"/>
    <w:rsid w:val="0065138C"/>
    <w:rsid w:val="0065430D"/>
    <w:rsid w:val="00671EEF"/>
    <w:rsid w:val="00672961"/>
    <w:rsid w:val="006819E7"/>
    <w:rsid w:val="00684AAC"/>
    <w:rsid w:val="006B2ABA"/>
    <w:rsid w:val="006B5DEA"/>
    <w:rsid w:val="006C2E35"/>
    <w:rsid w:val="006C7CE7"/>
    <w:rsid w:val="006F33C4"/>
    <w:rsid w:val="006F510C"/>
    <w:rsid w:val="007102DB"/>
    <w:rsid w:val="00730732"/>
    <w:rsid w:val="00747FCD"/>
    <w:rsid w:val="0078416A"/>
    <w:rsid w:val="00790C0D"/>
    <w:rsid w:val="00795E14"/>
    <w:rsid w:val="007B53BF"/>
    <w:rsid w:val="007C7547"/>
    <w:rsid w:val="007D35D5"/>
    <w:rsid w:val="007F19DD"/>
    <w:rsid w:val="007F7C3F"/>
    <w:rsid w:val="0081063A"/>
    <w:rsid w:val="00850DD2"/>
    <w:rsid w:val="00857388"/>
    <w:rsid w:val="00882790"/>
    <w:rsid w:val="00884415"/>
    <w:rsid w:val="00891A25"/>
    <w:rsid w:val="008C7FF3"/>
    <w:rsid w:val="009066D7"/>
    <w:rsid w:val="00913D1A"/>
    <w:rsid w:val="00924ACB"/>
    <w:rsid w:val="00942152"/>
    <w:rsid w:val="009C4DD0"/>
    <w:rsid w:val="009D71BB"/>
    <w:rsid w:val="009F6B9E"/>
    <w:rsid w:val="00A0617B"/>
    <w:rsid w:val="00A146A7"/>
    <w:rsid w:val="00A14B0E"/>
    <w:rsid w:val="00A15BB2"/>
    <w:rsid w:val="00A2567A"/>
    <w:rsid w:val="00A311B9"/>
    <w:rsid w:val="00A34A0F"/>
    <w:rsid w:val="00A532A1"/>
    <w:rsid w:val="00A61160"/>
    <w:rsid w:val="00A723F9"/>
    <w:rsid w:val="00A76408"/>
    <w:rsid w:val="00A80B0A"/>
    <w:rsid w:val="00AA67BC"/>
    <w:rsid w:val="00AC41FB"/>
    <w:rsid w:val="00AD1F2A"/>
    <w:rsid w:val="00AD26DF"/>
    <w:rsid w:val="00AE61F3"/>
    <w:rsid w:val="00B30F4C"/>
    <w:rsid w:val="00B318FE"/>
    <w:rsid w:val="00B33545"/>
    <w:rsid w:val="00B60A1E"/>
    <w:rsid w:val="00B8020C"/>
    <w:rsid w:val="00B90877"/>
    <w:rsid w:val="00B916D9"/>
    <w:rsid w:val="00BD6B78"/>
    <w:rsid w:val="00C21407"/>
    <w:rsid w:val="00C21F7E"/>
    <w:rsid w:val="00C23671"/>
    <w:rsid w:val="00C470DF"/>
    <w:rsid w:val="00C67C1D"/>
    <w:rsid w:val="00C91545"/>
    <w:rsid w:val="00C979DD"/>
    <w:rsid w:val="00CA0F23"/>
    <w:rsid w:val="00CA771A"/>
    <w:rsid w:val="00CC7F24"/>
    <w:rsid w:val="00CD1E68"/>
    <w:rsid w:val="00CD55B4"/>
    <w:rsid w:val="00CE416C"/>
    <w:rsid w:val="00CE67FC"/>
    <w:rsid w:val="00CF3450"/>
    <w:rsid w:val="00CF7596"/>
    <w:rsid w:val="00D012C9"/>
    <w:rsid w:val="00D025C4"/>
    <w:rsid w:val="00D04CF0"/>
    <w:rsid w:val="00D10FD9"/>
    <w:rsid w:val="00D526D3"/>
    <w:rsid w:val="00D5353C"/>
    <w:rsid w:val="00D54F39"/>
    <w:rsid w:val="00D65A60"/>
    <w:rsid w:val="00D67838"/>
    <w:rsid w:val="00D70773"/>
    <w:rsid w:val="00D776B3"/>
    <w:rsid w:val="00D85613"/>
    <w:rsid w:val="00D958F6"/>
    <w:rsid w:val="00D95DDD"/>
    <w:rsid w:val="00DA19A0"/>
    <w:rsid w:val="00DA2784"/>
    <w:rsid w:val="00DA29D9"/>
    <w:rsid w:val="00DA2F65"/>
    <w:rsid w:val="00DE6187"/>
    <w:rsid w:val="00E00BAD"/>
    <w:rsid w:val="00E242DD"/>
    <w:rsid w:val="00E33021"/>
    <w:rsid w:val="00E35DF5"/>
    <w:rsid w:val="00E627F3"/>
    <w:rsid w:val="00EC4800"/>
    <w:rsid w:val="00EE0553"/>
    <w:rsid w:val="00EE379C"/>
    <w:rsid w:val="00F037BD"/>
    <w:rsid w:val="00F12644"/>
    <w:rsid w:val="00F149F2"/>
    <w:rsid w:val="00F73F21"/>
    <w:rsid w:val="00F7738A"/>
    <w:rsid w:val="00F906EF"/>
    <w:rsid w:val="00FA36DE"/>
    <w:rsid w:val="00FB3258"/>
    <w:rsid w:val="00FC0881"/>
    <w:rsid w:val="00FC74F4"/>
    <w:rsid w:val="00F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7F8F7B50-4796-4B71-9376-498F19E9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199C"/>
    <w:pPr>
      <w:keepNext/>
      <w:outlineLvl w:val="0"/>
    </w:pPr>
    <w:rPr>
      <w:rFonts w:eastAsia="Calibr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customStyle="1" w:styleId="ConsPlusNormal">
    <w:name w:val="ConsPlusNormal"/>
    <w:rsid w:val="00E627F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itle">
    <w:name w:val="ConsPlusTitle"/>
    <w:rsid w:val="00E627F3"/>
    <w:pPr>
      <w:widowControl w:val="0"/>
      <w:autoSpaceDE w:val="0"/>
      <w:autoSpaceDN w:val="0"/>
    </w:pPr>
    <w:rPr>
      <w:rFonts w:ascii="Arial" w:hAnsi="Arial" w:cs="Arial"/>
      <w:b/>
    </w:rPr>
  </w:style>
  <w:style w:type="paragraph" w:styleId="a9">
    <w:name w:val="Balloon Text"/>
    <w:basedOn w:val="a"/>
    <w:link w:val="aa"/>
    <w:rsid w:val="002D32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D329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15A8F"/>
  </w:style>
  <w:style w:type="paragraph" w:styleId="ab">
    <w:name w:val="List Paragraph"/>
    <w:basedOn w:val="a"/>
    <w:uiPriority w:val="34"/>
    <w:qFormat/>
    <w:rsid w:val="00F906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AE61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8199C"/>
    <w:rPr>
      <w:rFonts w:eastAsia="Calibri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DECC40DC55D97D5201B12FB419DB773EAA387EB701DA9FBF6FDFA1AB4C05447C2F9F284uEp4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9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МЫСКОВА</cp:lastModifiedBy>
  <cp:revision>24</cp:revision>
  <cp:lastPrinted>2016-07-06T13:51:00Z</cp:lastPrinted>
  <dcterms:created xsi:type="dcterms:W3CDTF">2016-03-28T08:22:00Z</dcterms:created>
  <dcterms:modified xsi:type="dcterms:W3CDTF">2016-07-18T11:14:00Z</dcterms:modified>
</cp:coreProperties>
</file>